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051A" w14:textId="77777777" w:rsidR="007737F4" w:rsidRDefault="007737F4" w:rsidP="007737F4">
      <w:pPr>
        <w:rPr>
          <w:b/>
          <w:bCs/>
        </w:rPr>
      </w:pPr>
    </w:p>
    <w:p w14:paraId="29EAA7BD" w14:textId="77777777" w:rsidR="007737F4" w:rsidRDefault="007737F4" w:rsidP="007737F4">
      <w:pPr>
        <w:jc w:val="center"/>
        <w:rPr>
          <w:b/>
          <w:bCs/>
        </w:rPr>
      </w:pPr>
      <w:r>
        <w:rPr>
          <w:b/>
          <w:bCs/>
        </w:rPr>
        <w:t xml:space="preserve">Offene Rechnungen? </w:t>
      </w:r>
    </w:p>
    <w:p w14:paraId="6161680F" w14:textId="531432F8" w:rsidR="007737F4" w:rsidRPr="007737F4" w:rsidRDefault="007737F4" w:rsidP="007737F4">
      <w:pPr>
        <w:jc w:val="center"/>
        <w:rPr>
          <w:b/>
          <w:bCs/>
        </w:rPr>
      </w:pPr>
      <w:r>
        <w:rPr>
          <w:b/>
          <w:bCs/>
        </w:rPr>
        <w:t>Die Finanzen des Föderalismus in der Pandemie am Beispiel Österreichs</w:t>
      </w:r>
    </w:p>
    <w:p w14:paraId="46850F36" w14:textId="1615E791" w:rsidR="00AE2509" w:rsidRPr="00DB0B7D" w:rsidRDefault="00AE2509" w:rsidP="00AE2509">
      <w:pPr>
        <w:rPr>
          <w:i/>
          <w:iCs/>
        </w:rPr>
      </w:pPr>
      <w:r w:rsidRPr="00DB0B7D">
        <w:rPr>
          <w:i/>
          <w:iCs/>
        </w:rPr>
        <w:t>Peter Bußjäger/Mathias Eller</w:t>
      </w:r>
    </w:p>
    <w:p w14:paraId="165D784C" w14:textId="77777777" w:rsidR="00531A45" w:rsidRDefault="00531A45" w:rsidP="00AE2509">
      <w:pPr>
        <w:jc w:val="both"/>
      </w:pPr>
    </w:p>
    <w:p w14:paraId="3DA52FBB" w14:textId="646F76AA" w:rsidR="00101D25" w:rsidRPr="00101D25" w:rsidRDefault="00101D25" w:rsidP="00AE2509">
      <w:pPr>
        <w:jc w:val="both"/>
        <w:rPr>
          <w:b/>
          <w:bCs/>
        </w:rPr>
      </w:pPr>
      <w:r w:rsidRPr="00101D25">
        <w:rPr>
          <w:b/>
          <w:bCs/>
        </w:rPr>
        <w:t>DE:</w:t>
      </w:r>
    </w:p>
    <w:p w14:paraId="639917D4" w14:textId="432B8A18" w:rsidR="00DE285E" w:rsidRDefault="00AE2509" w:rsidP="00AE2509">
      <w:pPr>
        <w:jc w:val="both"/>
      </w:pPr>
      <w:r w:rsidRPr="00AE2509">
        <w:t xml:space="preserve">Der vorliegende Beitrag </w:t>
      </w:r>
      <w:r w:rsidR="007737F4">
        <w:t>beschäftigt sich mit den finanziellen Folgen der COVID-19-Pandemie und deren Auswirkungen auf die finanziellen Beziehungen zwischen den Gebietskörperschaften</w:t>
      </w:r>
      <w:r w:rsidR="00101D25">
        <w:t xml:space="preserve"> in Österreich</w:t>
      </w:r>
      <w:r w:rsidR="007737F4">
        <w:t xml:space="preserve">. </w:t>
      </w:r>
      <w:r w:rsidR="00633125">
        <w:t xml:space="preserve">Nach einleitenden Bemerkungen zur österreichischen Finanzordnung wird anhand von Zahlenmaterial </w:t>
      </w:r>
      <w:r w:rsidR="007737F4">
        <w:t xml:space="preserve">veranschaulicht, </w:t>
      </w:r>
      <w:r w:rsidR="00633125">
        <w:t xml:space="preserve">wie sich die immer noch anhaltende Gesundheitskrise auf die Finanzen von Bund, Länder und Gemeinden bisher auswirkt. </w:t>
      </w:r>
      <w:r w:rsidR="00101D25">
        <w:t>Im Zentrum des Beitrags steht die</w:t>
      </w:r>
      <w:r w:rsidR="00633125">
        <w:t xml:space="preserve"> Beurteilung von Kostenfragen im Rahmen der Pandemie</w:t>
      </w:r>
      <w:r w:rsidR="00101D25">
        <w:t xml:space="preserve">. In diesem Kontext </w:t>
      </w:r>
      <w:r w:rsidR="00633125">
        <w:t>w</w:t>
      </w:r>
      <w:r w:rsidR="00CA4BE5">
        <w:t>e</w:t>
      </w:r>
      <w:r w:rsidR="00633125">
        <w:t>rd</w:t>
      </w:r>
      <w:r w:rsidR="00CA4BE5">
        <w:t>en</w:t>
      </w:r>
      <w:r w:rsidR="00633125">
        <w:t xml:space="preserve"> </w:t>
      </w:r>
      <w:r w:rsidR="00101D25">
        <w:t>auch die</w:t>
      </w:r>
      <w:r w:rsidR="00633125">
        <w:t xml:space="preserve"> Handhabung in der Praxis </w:t>
      </w:r>
      <w:r w:rsidR="00101D25">
        <w:t>erläutert sowie zwischen dem Bund und den Ländern aufgetretene Problemlagen thematisiert. Der Beitrag schließt mit einer Einschätzung über die möglichen Folgen für den Fiskalföderalismus in Österreich ab.</w:t>
      </w:r>
    </w:p>
    <w:p w14:paraId="62E82720" w14:textId="232849E0" w:rsidR="008D7C4E" w:rsidRDefault="008D7C4E" w:rsidP="008D7C4E"/>
    <w:p w14:paraId="5BA6E25A" w14:textId="3B49EF2A" w:rsidR="00101D25" w:rsidRPr="00101D25" w:rsidRDefault="00101D25" w:rsidP="008D7C4E">
      <w:pPr>
        <w:rPr>
          <w:b/>
          <w:bCs/>
          <w:lang w:val="en-US"/>
        </w:rPr>
      </w:pPr>
      <w:r w:rsidRPr="00101D25">
        <w:rPr>
          <w:b/>
          <w:bCs/>
          <w:lang w:val="en-US"/>
        </w:rPr>
        <w:t>EN:</w:t>
      </w:r>
    </w:p>
    <w:p w14:paraId="5E0B6373" w14:textId="4C5A5FAE" w:rsidR="00101D25" w:rsidRPr="00101D25" w:rsidRDefault="00101D25" w:rsidP="008E0F93">
      <w:pPr>
        <w:jc w:val="both"/>
        <w:rPr>
          <w:lang w:val="en-US"/>
        </w:rPr>
      </w:pPr>
      <w:r w:rsidRPr="00101D25">
        <w:rPr>
          <w:lang w:val="en-US"/>
        </w:rPr>
        <w:t xml:space="preserve">This article deals with the financial consequences of the COVID 19 pandemic and its impact on the financial relations between </w:t>
      </w:r>
      <w:r w:rsidR="00B20B45">
        <w:rPr>
          <w:lang w:val="en-US"/>
        </w:rPr>
        <w:t xml:space="preserve">the </w:t>
      </w:r>
      <w:r w:rsidR="00CA4BE5">
        <w:rPr>
          <w:lang w:val="en-US"/>
        </w:rPr>
        <w:t xml:space="preserve">federal, </w:t>
      </w:r>
      <w:r w:rsidRPr="00101D25">
        <w:rPr>
          <w:lang w:val="en-US"/>
        </w:rPr>
        <w:t xml:space="preserve">regional and local </w:t>
      </w:r>
      <w:r w:rsidR="00CA4BE5">
        <w:rPr>
          <w:lang w:val="en-US"/>
        </w:rPr>
        <w:t>level</w:t>
      </w:r>
      <w:r>
        <w:rPr>
          <w:lang w:val="en-US"/>
        </w:rPr>
        <w:t xml:space="preserve"> in Austria</w:t>
      </w:r>
      <w:r w:rsidRPr="00101D25">
        <w:rPr>
          <w:lang w:val="en-US"/>
        </w:rPr>
        <w:t xml:space="preserve">. After </w:t>
      </w:r>
      <w:r w:rsidR="008E0F93">
        <w:rPr>
          <w:lang w:val="en-US"/>
        </w:rPr>
        <w:t xml:space="preserve">some </w:t>
      </w:r>
      <w:r w:rsidRPr="00101D25">
        <w:rPr>
          <w:lang w:val="en-US"/>
        </w:rPr>
        <w:t>introductory remarks on the Austrian financial system, the article then illustrate</w:t>
      </w:r>
      <w:r w:rsidR="00CA4BE5">
        <w:rPr>
          <w:lang w:val="en-US"/>
        </w:rPr>
        <w:t>s</w:t>
      </w:r>
      <w:r w:rsidRPr="00101D25">
        <w:rPr>
          <w:lang w:val="en-US"/>
        </w:rPr>
        <w:t xml:space="preserve"> how the still ongoing health crisis has affected the finances of the federal government, the </w:t>
      </w:r>
      <w:r w:rsidR="008E0F93" w:rsidRPr="008E0F93">
        <w:rPr>
          <w:i/>
          <w:iCs/>
          <w:lang w:val="en-US"/>
        </w:rPr>
        <w:t>Länder</w:t>
      </w:r>
      <w:r w:rsidRPr="00101D25">
        <w:rPr>
          <w:lang w:val="en-US"/>
        </w:rPr>
        <w:t xml:space="preserve"> and the municipalities so far. The </w:t>
      </w:r>
      <w:r w:rsidR="008E0F93">
        <w:rPr>
          <w:lang w:val="en-US"/>
        </w:rPr>
        <w:t>contribution</w:t>
      </w:r>
      <w:r w:rsidRPr="00101D25">
        <w:rPr>
          <w:lang w:val="en-US"/>
        </w:rPr>
        <w:t xml:space="preserve"> also focuses on the assessment of cost issues in the context of the pandemic. In this context, the handling in practice and problems that have arisen between the federal government and the </w:t>
      </w:r>
      <w:r w:rsidR="008E0F93" w:rsidRPr="008E0F93">
        <w:rPr>
          <w:i/>
          <w:iCs/>
          <w:lang w:val="en-US"/>
        </w:rPr>
        <w:t>Länder</w:t>
      </w:r>
      <w:r w:rsidRPr="00101D25">
        <w:rPr>
          <w:lang w:val="en-US"/>
        </w:rPr>
        <w:t xml:space="preserve"> are discussed. The article concludes with an assessment of the possible consequences for fiscal federalism in Austria.</w:t>
      </w:r>
    </w:p>
    <w:p w14:paraId="3370355C" w14:textId="0AC5B947" w:rsidR="008D7C4E" w:rsidRPr="008D7C4E" w:rsidRDefault="008D7C4E" w:rsidP="00101D25">
      <w:pPr>
        <w:rPr>
          <w:lang w:val="en-US"/>
        </w:rPr>
      </w:pPr>
    </w:p>
    <w:sectPr w:rsidR="008D7C4E" w:rsidRPr="008D7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0"/>
    <w:rsid w:val="000D6C28"/>
    <w:rsid w:val="00101D25"/>
    <w:rsid w:val="00337CB0"/>
    <w:rsid w:val="00531A45"/>
    <w:rsid w:val="00626EA0"/>
    <w:rsid w:val="00633125"/>
    <w:rsid w:val="007737F4"/>
    <w:rsid w:val="00882E48"/>
    <w:rsid w:val="008D7C4E"/>
    <w:rsid w:val="008E0F93"/>
    <w:rsid w:val="00AE2509"/>
    <w:rsid w:val="00B20B45"/>
    <w:rsid w:val="00CA4BE5"/>
    <w:rsid w:val="00DB0B7D"/>
    <w:rsid w:val="00DE285E"/>
    <w:rsid w:val="00F009C1"/>
    <w:rsid w:val="00FF5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F449"/>
  <w15:chartTrackingRefBased/>
  <w15:docId w15:val="{6ADEAA19-A6F5-4089-8CA4-7811D9C2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Eller</dc:creator>
  <cp:keywords/>
  <dc:description/>
  <cp:lastModifiedBy>Mathias Eller</cp:lastModifiedBy>
  <cp:revision>3</cp:revision>
  <dcterms:created xsi:type="dcterms:W3CDTF">2022-04-14T20:54:00Z</dcterms:created>
  <dcterms:modified xsi:type="dcterms:W3CDTF">2022-04-15T05:40:00Z</dcterms:modified>
</cp:coreProperties>
</file>