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B18527" w14:textId="2A897271" w:rsidR="00712D21" w:rsidRDefault="00712D21" w:rsidP="00712D21">
      <w:pPr>
        <w:spacing w:after="240"/>
        <w:rPr>
          <w:rFonts w:ascii="Times New Roman" w:hAnsi="Times New Roman" w:cs="Times New Roman"/>
          <w:b/>
          <w:sz w:val="28"/>
          <w:szCs w:val="28"/>
        </w:rPr>
      </w:pPr>
      <w:r>
        <w:rPr>
          <w:rFonts w:ascii="Times New Roman" w:hAnsi="Times New Roman" w:cs="Times New Roman"/>
          <w:b/>
          <w:sz w:val="28"/>
          <w:szCs w:val="28"/>
        </w:rPr>
        <w:t>Erfolgreiche Herausforderer bei Landtagswahlen</w:t>
      </w:r>
      <w:r>
        <w:rPr>
          <w:rFonts w:ascii="Times New Roman" w:hAnsi="Times New Roman" w:cs="Times New Roman"/>
          <w:b/>
          <w:sz w:val="28"/>
          <w:szCs w:val="28"/>
        </w:rPr>
        <w:t> </w:t>
      </w:r>
      <w:bookmarkStart w:id="0" w:name="_GoBack"/>
      <w:bookmarkEnd w:id="0"/>
      <w:r>
        <w:rPr>
          <w:rFonts w:ascii="Times New Roman" w:hAnsi="Times New Roman" w:cs="Times New Roman"/>
          <w:b/>
          <w:sz w:val="28"/>
          <w:szCs w:val="28"/>
        </w:rPr>
        <w:t>– eine Analyse der Kontextfaktoren der Ablösung von Amtsinhabern</w:t>
      </w:r>
    </w:p>
    <w:p w14:paraId="53CB31DF" w14:textId="77777777" w:rsidR="001F5AED" w:rsidRDefault="00642C9A">
      <w:pPr>
        <w:spacing w:after="480" w:line="240" w:lineRule="auto"/>
        <w:rPr>
          <w:rFonts w:ascii="Times New Roman" w:hAnsi="Times New Roman" w:cs="Times New Roman"/>
          <w:i/>
        </w:rPr>
      </w:pPr>
      <w:r>
        <w:rPr>
          <w:rFonts w:ascii="Times New Roman" w:hAnsi="Times New Roman" w:cs="Times New Roman"/>
          <w:i/>
        </w:rPr>
        <w:t xml:space="preserve">Hendrik Träger </w:t>
      </w:r>
      <w:r>
        <w:rPr>
          <w:rFonts w:ascii="Times New Roman" w:hAnsi="Times New Roman" w:cs="Times New Roman"/>
        </w:rPr>
        <w:t xml:space="preserve">und </w:t>
      </w:r>
      <w:r>
        <w:rPr>
          <w:rFonts w:ascii="Times New Roman" w:hAnsi="Times New Roman" w:cs="Times New Roman"/>
          <w:i/>
        </w:rPr>
        <w:t>Celine Matthies</w:t>
      </w:r>
    </w:p>
    <w:p w14:paraId="35452D6D" w14:textId="77777777" w:rsidR="001F5AED" w:rsidRDefault="00642C9A">
      <w:pPr>
        <w:spacing w:after="480" w:line="240" w:lineRule="auto"/>
        <w:rPr>
          <w:rFonts w:ascii="Times New Roman" w:hAnsi="Times New Roman" w:cs="Times New Roman"/>
        </w:rPr>
      </w:pPr>
      <w:r>
        <w:rPr>
          <w:rFonts w:ascii="Times New Roman" w:hAnsi="Times New Roman" w:cs="Times New Roman"/>
          <w:i/>
        </w:rPr>
        <w:t xml:space="preserve">Zusammenfassung: </w:t>
      </w:r>
      <w:r>
        <w:rPr>
          <w:rFonts w:ascii="Times New Roman" w:hAnsi="Times New Roman" w:cs="Times New Roman"/>
        </w:rPr>
        <w:t>Wechsel im Amt des Ministerpräsidenten bilden in Deutschland eine Ausnahme; seit 1946 traten nur 41 Fälle auf, in denen Herausforderer erfolgreich waren und den Amtsinhaber ablösten. Entsprechende Machtwechsel wurden in der Forschung bisher wenig betrachtet. Der Beitrag untersucht anhand von Kontextfaktoren wie Wahlergebnissen, ämterspezifischen Erfahrungen sowie Bewertungen von Kandidaten, Parteien und Sachthemenkompetenz, unter welchen Bedingungen Herausforderer reüssieren und Amtsinhaber ablösen können.</w:t>
      </w:r>
    </w:p>
    <w:p w14:paraId="39EC7A47" w14:textId="678CC132" w:rsidR="00C96CED" w:rsidRPr="00BE7AF5" w:rsidRDefault="00642C9A" w:rsidP="00C96CED">
      <w:pPr>
        <w:spacing w:after="480" w:line="240" w:lineRule="auto"/>
        <w:rPr>
          <w:rFonts w:ascii="Times New Roman" w:hAnsi="Times New Roman" w:cs="Times New Roman"/>
          <w:lang w:val="en-US"/>
        </w:rPr>
      </w:pPr>
      <w:r w:rsidRPr="00C96CED">
        <w:rPr>
          <w:rFonts w:ascii="Times New Roman" w:hAnsi="Times New Roman" w:cs="Times New Roman"/>
          <w:i/>
          <w:lang w:val="en-US"/>
        </w:rPr>
        <w:t>Summary:</w:t>
      </w:r>
      <w:r w:rsidR="00E341C2">
        <w:rPr>
          <w:rFonts w:ascii="Times New Roman" w:hAnsi="Times New Roman" w:cs="Times New Roman"/>
          <w:i/>
          <w:lang w:val="en-US"/>
        </w:rPr>
        <w:t xml:space="preserve"> </w:t>
      </w:r>
      <w:r w:rsidR="003D2B65" w:rsidRPr="00BE7AF5">
        <w:rPr>
          <w:rFonts w:ascii="Times New Roman" w:hAnsi="Times New Roman" w:cs="Times New Roman"/>
          <w:lang w:val="en-US"/>
        </w:rPr>
        <w:t>In the states of Germany, the</w:t>
      </w:r>
      <w:r w:rsidR="00E341C2" w:rsidRPr="00BE7AF5">
        <w:rPr>
          <w:rFonts w:ascii="Times New Roman" w:hAnsi="Times New Roman" w:cs="Times New Roman"/>
          <w:lang w:val="en-US"/>
        </w:rPr>
        <w:t xml:space="preserve"> head</w:t>
      </w:r>
      <w:r w:rsidR="003D2B65" w:rsidRPr="00BE7AF5">
        <w:rPr>
          <w:rFonts w:ascii="Times New Roman" w:hAnsi="Times New Roman" w:cs="Times New Roman"/>
          <w:lang w:val="en-US"/>
        </w:rPr>
        <w:t>s</w:t>
      </w:r>
      <w:r w:rsidR="00E341C2" w:rsidRPr="00BE7AF5">
        <w:rPr>
          <w:rFonts w:ascii="Times New Roman" w:hAnsi="Times New Roman" w:cs="Times New Roman"/>
          <w:lang w:val="en-US"/>
        </w:rPr>
        <w:t xml:space="preserve"> of government </w:t>
      </w:r>
      <w:r w:rsidR="003D2B65" w:rsidRPr="00BE7AF5">
        <w:rPr>
          <w:rFonts w:ascii="Times New Roman" w:hAnsi="Times New Roman" w:cs="Times New Roman"/>
          <w:lang w:val="en-US"/>
        </w:rPr>
        <w:t xml:space="preserve">rarely change. There have only been 41 cases </w:t>
      </w:r>
      <w:r w:rsidR="00C96CED" w:rsidRPr="00BE7AF5">
        <w:rPr>
          <w:rFonts w:ascii="Times New Roman" w:hAnsi="Times New Roman" w:cs="Times New Roman"/>
          <w:lang w:val="en-US"/>
        </w:rPr>
        <w:t xml:space="preserve">since 1946 </w:t>
      </w:r>
      <w:r w:rsidR="003D2B65" w:rsidRPr="00BE7AF5">
        <w:rPr>
          <w:rFonts w:ascii="Times New Roman" w:hAnsi="Times New Roman" w:cs="Times New Roman"/>
          <w:lang w:val="en-US"/>
        </w:rPr>
        <w:t>in which opposing candidates</w:t>
      </w:r>
      <w:r w:rsidR="001E4C2E" w:rsidRPr="00BE7AF5">
        <w:rPr>
          <w:rFonts w:ascii="Times New Roman" w:hAnsi="Times New Roman" w:cs="Times New Roman"/>
          <w:lang w:val="en-US"/>
        </w:rPr>
        <w:t xml:space="preserve"> turned out</w:t>
      </w:r>
      <w:r w:rsidR="00C96CED" w:rsidRPr="00BE7AF5">
        <w:rPr>
          <w:rFonts w:ascii="Times New Roman" w:hAnsi="Times New Roman" w:cs="Times New Roman"/>
          <w:lang w:val="en-US"/>
        </w:rPr>
        <w:t xml:space="preserve"> successful and replaced the incumbent. Such changes </w:t>
      </w:r>
      <w:r w:rsidR="001E4C2E" w:rsidRPr="00BE7AF5">
        <w:rPr>
          <w:rFonts w:ascii="Times New Roman" w:hAnsi="Times New Roman" w:cs="Times New Roman"/>
          <w:lang w:val="en-US"/>
        </w:rPr>
        <w:t>of office have as well</w:t>
      </w:r>
      <w:r w:rsidR="00AD6B29" w:rsidRPr="00BE7AF5">
        <w:rPr>
          <w:rFonts w:ascii="Times New Roman" w:hAnsi="Times New Roman" w:cs="Times New Roman"/>
          <w:lang w:val="en-US"/>
        </w:rPr>
        <w:t xml:space="preserve"> received </w:t>
      </w:r>
      <w:r w:rsidR="008A3D99" w:rsidRPr="00BE7AF5">
        <w:rPr>
          <w:rFonts w:ascii="Times New Roman" w:hAnsi="Times New Roman" w:cs="Times New Roman"/>
          <w:lang w:val="en-US"/>
        </w:rPr>
        <w:t xml:space="preserve">only </w:t>
      </w:r>
      <w:r w:rsidR="00AD6B29" w:rsidRPr="00BE7AF5">
        <w:rPr>
          <w:rFonts w:ascii="Times New Roman" w:hAnsi="Times New Roman" w:cs="Times New Roman"/>
          <w:lang w:val="en-US"/>
        </w:rPr>
        <w:t>limited attention in research to this point. Therefore, the article elaborate</w:t>
      </w:r>
      <w:r w:rsidR="00C96CED" w:rsidRPr="00BE7AF5">
        <w:rPr>
          <w:rFonts w:ascii="Times New Roman" w:hAnsi="Times New Roman" w:cs="Times New Roman"/>
          <w:lang w:val="en-US"/>
        </w:rPr>
        <w:t xml:space="preserve">s </w:t>
      </w:r>
      <w:r w:rsidR="00AD6B29" w:rsidRPr="00BE7AF5">
        <w:rPr>
          <w:rFonts w:ascii="Times New Roman" w:hAnsi="Times New Roman" w:cs="Times New Roman"/>
          <w:lang w:val="en-US"/>
        </w:rPr>
        <w:t xml:space="preserve">on </w:t>
      </w:r>
      <w:r w:rsidR="00C96CED" w:rsidRPr="00BE7AF5">
        <w:rPr>
          <w:rFonts w:ascii="Times New Roman" w:hAnsi="Times New Roman" w:cs="Times New Roman"/>
          <w:lang w:val="en-US"/>
        </w:rPr>
        <w:t xml:space="preserve">contextual factors such as election results, </w:t>
      </w:r>
      <w:r w:rsidR="00AD6B29" w:rsidRPr="00BE7AF5">
        <w:rPr>
          <w:rFonts w:ascii="Times New Roman" w:hAnsi="Times New Roman" w:cs="Times New Roman"/>
          <w:lang w:val="en-US"/>
        </w:rPr>
        <w:t xml:space="preserve">relevant </w:t>
      </w:r>
      <w:r w:rsidR="00C96CED" w:rsidRPr="00BE7AF5">
        <w:rPr>
          <w:rFonts w:ascii="Times New Roman" w:hAnsi="Times New Roman" w:cs="Times New Roman"/>
          <w:lang w:val="en-US"/>
        </w:rPr>
        <w:t>experience</w:t>
      </w:r>
      <w:r w:rsidR="00AD6B29" w:rsidRPr="00BE7AF5">
        <w:rPr>
          <w:rFonts w:ascii="Times New Roman" w:hAnsi="Times New Roman" w:cs="Times New Roman"/>
          <w:lang w:val="en-US"/>
        </w:rPr>
        <w:t xml:space="preserve"> of successful candidates as well as poll ratings</w:t>
      </w:r>
      <w:r w:rsidR="00C96CED" w:rsidRPr="00BE7AF5">
        <w:rPr>
          <w:rFonts w:ascii="Times New Roman" w:hAnsi="Times New Roman" w:cs="Times New Roman"/>
          <w:lang w:val="en-US"/>
        </w:rPr>
        <w:t xml:space="preserve"> o</w:t>
      </w:r>
      <w:r w:rsidR="005B2FA8" w:rsidRPr="00BE7AF5">
        <w:rPr>
          <w:rFonts w:ascii="Times New Roman" w:hAnsi="Times New Roman" w:cs="Times New Roman"/>
          <w:lang w:val="en-US"/>
        </w:rPr>
        <w:t>f candidates, parties</w:t>
      </w:r>
      <w:r w:rsidR="00E56E49" w:rsidRPr="00BE7AF5">
        <w:rPr>
          <w:rFonts w:ascii="Times New Roman" w:hAnsi="Times New Roman" w:cs="Times New Roman"/>
          <w:lang w:val="en-US"/>
        </w:rPr>
        <w:t>,</w:t>
      </w:r>
      <w:r w:rsidR="005B2FA8" w:rsidRPr="00BE7AF5">
        <w:rPr>
          <w:rFonts w:ascii="Times New Roman" w:hAnsi="Times New Roman" w:cs="Times New Roman"/>
          <w:lang w:val="en-US"/>
        </w:rPr>
        <w:t xml:space="preserve"> and their ascribed </w:t>
      </w:r>
      <w:r w:rsidR="008F3A88" w:rsidRPr="00BE7AF5">
        <w:rPr>
          <w:rFonts w:ascii="Times New Roman" w:hAnsi="Times New Roman" w:cs="Times New Roman"/>
          <w:lang w:val="en-US"/>
        </w:rPr>
        <w:t>capabilities</w:t>
      </w:r>
      <w:r w:rsidRPr="00BE7AF5">
        <w:rPr>
          <w:rFonts w:ascii="Times New Roman" w:hAnsi="Times New Roman" w:cs="Times New Roman"/>
          <w:lang w:val="en-US"/>
        </w:rPr>
        <w:t xml:space="preserve"> </w:t>
      </w:r>
      <w:r w:rsidR="00BE7AF5" w:rsidRPr="00BE7AF5">
        <w:rPr>
          <w:rFonts w:ascii="Times New Roman" w:hAnsi="Times New Roman" w:cs="Times New Roman"/>
          <w:lang w:val="en-US"/>
        </w:rPr>
        <w:t xml:space="preserve">in different policy areas </w:t>
      </w:r>
      <w:r w:rsidR="00DE52DE" w:rsidRPr="00BE7AF5">
        <w:rPr>
          <w:rFonts w:ascii="Times New Roman" w:hAnsi="Times New Roman" w:cs="Times New Roman"/>
          <w:lang w:val="en-US"/>
        </w:rPr>
        <w:t>in order to</w:t>
      </w:r>
      <w:r w:rsidR="00C96CED" w:rsidRPr="00BE7AF5">
        <w:rPr>
          <w:rFonts w:ascii="Times New Roman" w:hAnsi="Times New Roman" w:cs="Times New Roman"/>
          <w:lang w:val="en-US"/>
        </w:rPr>
        <w:t xml:space="preserve"> determine conditions </w:t>
      </w:r>
      <w:r w:rsidR="00262045" w:rsidRPr="00BE7AF5">
        <w:rPr>
          <w:rFonts w:ascii="Times New Roman" w:hAnsi="Times New Roman" w:cs="Times New Roman"/>
          <w:lang w:val="en-US"/>
        </w:rPr>
        <w:t xml:space="preserve">that benefit </w:t>
      </w:r>
      <w:r w:rsidR="00CE7CA6" w:rsidRPr="00BE7AF5">
        <w:rPr>
          <w:rFonts w:ascii="Times New Roman" w:hAnsi="Times New Roman" w:cs="Times New Roman"/>
          <w:lang w:val="en-US"/>
        </w:rPr>
        <w:t xml:space="preserve">opposing candidates </w:t>
      </w:r>
      <w:r w:rsidR="001359FE" w:rsidRPr="00BE7AF5">
        <w:rPr>
          <w:rFonts w:ascii="Times New Roman" w:hAnsi="Times New Roman" w:cs="Times New Roman"/>
          <w:lang w:val="en-US"/>
        </w:rPr>
        <w:t>when</w:t>
      </w:r>
      <w:r w:rsidR="00975F29" w:rsidRPr="00BE7AF5">
        <w:rPr>
          <w:rFonts w:ascii="Times New Roman" w:hAnsi="Times New Roman" w:cs="Times New Roman"/>
          <w:lang w:val="en-US"/>
        </w:rPr>
        <w:t xml:space="preserve"> assuming </w:t>
      </w:r>
      <w:r w:rsidR="00262045" w:rsidRPr="00BE7AF5">
        <w:rPr>
          <w:rFonts w:ascii="Times New Roman" w:hAnsi="Times New Roman" w:cs="Times New Roman"/>
          <w:lang w:val="en-US"/>
        </w:rPr>
        <w:t>office.</w:t>
      </w:r>
    </w:p>
    <w:p w14:paraId="401BBACD" w14:textId="77777777" w:rsidR="001F5AED" w:rsidRDefault="00642C9A">
      <w:pPr>
        <w:spacing w:after="120" w:line="240" w:lineRule="auto"/>
        <w:rPr>
          <w:rFonts w:ascii="Times New Roman" w:hAnsi="Times New Roman" w:cs="Times New Roman"/>
          <w:i/>
        </w:rPr>
      </w:pPr>
      <w:r>
        <w:rPr>
          <w:rFonts w:ascii="Times New Roman" w:hAnsi="Times New Roman" w:cs="Times New Roman"/>
          <w:b/>
          <w:i/>
        </w:rPr>
        <w:t>Autorenangaben</w:t>
      </w:r>
    </w:p>
    <w:p w14:paraId="02DA2F7B" w14:textId="77777777" w:rsidR="001F5AED" w:rsidRDefault="00642C9A">
      <w:pPr>
        <w:spacing w:after="120" w:line="240" w:lineRule="auto"/>
        <w:rPr>
          <w:rFonts w:ascii="Times New Roman" w:hAnsi="Times New Roman" w:cs="Times New Roman"/>
        </w:rPr>
      </w:pPr>
      <w:r>
        <w:rPr>
          <w:rFonts w:ascii="Times New Roman" w:hAnsi="Times New Roman" w:cs="Times New Roman"/>
        </w:rPr>
        <w:t>Dr. Hendrik Träger: Institut für Politikwissenschaft, Universität Leipzig; stellvertretender Vorsitzender des Sächsischen Kompetenzzentrums für Landes- und Kommunalpolitik.</w:t>
      </w:r>
    </w:p>
    <w:p w14:paraId="075C2F78" w14:textId="77777777" w:rsidR="001F5AED" w:rsidRDefault="00642C9A">
      <w:pPr>
        <w:spacing w:after="120" w:line="240" w:lineRule="auto"/>
        <w:rPr>
          <w:rFonts w:ascii="Times New Roman" w:hAnsi="Times New Roman" w:cs="Times New Roman"/>
        </w:rPr>
      </w:pPr>
      <w:r>
        <w:rPr>
          <w:rFonts w:ascii="Times New Roman" w:hAnsi="Times New Roman" w:cs="Times New Roman"/>
        </w:rPr>
        <w:t>Celine Matthies: Lehrerin für Englisch und Gemeinschaftskunde/Rechtserziehung/Wirtschaft, Leipzig.</w:t>
      </w:r>
    </w:p>
    <w:sectPr w:rsidR="001F5AED">
      <w:pgSz w:w="11906" w:h="16838"/>
      <w:pgMar w:top="1417" w:right="1417" w:bottom="1134" w:left="1417" w:header="0" w:footer="0" w:gutter="0"/>
      <w:cols w:space="720"/>
      <w:formProt w:val="0"/>
      <w:docGrid w:linePitch="360" w:charSpace="409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22542" w16cex:dateUtc="2023-05-31T17:57:00Z"/>
  <w16cex:commentExtensible w16cex:durableId="2822257B" w16cex:dateUtc="2023-05-31T17:58:00Z"/>
  <w16cex:commentExtensible w16cex:durableId="28222604" w16cex:dateUtc="2023-05-31T18:01: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rlito">
    <w:altName w:val="Calibri"/>
    <w:charset w:val="01"/>
    <w:family w:val="roman"/>
    <w:pitch w:val="variable"/>
  </w:font>
  <w:font w:name="Noto Sans SC Regular">
    <w:panose1 w:val="00000000000000000000"/>
    <w:charset w:val="00"/>
    <w:family w:val="roman"/>
    <w:notTrueType/>
    <w:pitch w:val="default"/>
  </w:font>
  <w:font w:name="Noto Sans Devanagari">
    <w:altName w:val="Times New Roman"/>
    <w:charset w:val="00"/>
    <w:family w:val="swiss"/>
    <w:pitch w:val="variable"/>
    <w:sig w:usb0="80008023" w:usb1="00002046"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2"/>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AED"/>
    <w:rsid w:val="000C3723"/>
    <w:rsid w:val="001359FE"/>
    <w:rsid w:val="001E4C2E"/>
    <w:rsid w:val="001F5AED"/>
    <w:rsid w:val="00262045"/>
    <w:rsid w:val="003D2B65"/>
    <w:rsid w:val="003E7919"/>
    <w:rsid w:val="00436E47"/>
    <w:rsid w:val="00451378"/>
    <w:rsid w:val="005B2FA8"/>
    <w:rsid w:val="00626259"/>
    <w:rsid w:val="00642C9A"/>
    <w:rsid w:val="00712D21"/>
    <w:rsid w:val="008165A9"/>
    <w:rsid w:val="00841F93"/>
    <w:rsid w:val="008A3D99"/>
    <w:rsid w:val="008F3A88"/>
    <w:rsid w:val="00975F29"/>
    <w:rsid w:val="00A36521"/>
    <w:rsid w:val="00AD6B29"/>
    <w:rsid w:val="00B6732D"/>
    <w:rsid w:val="00BE7AF5"/>
    <w:rsid w:val="00C96CED"/>
    <w:rsid w:val="00CE7CA6"/>
    <w:rsid w:val="00DE52DE"/>
    <w:rsid w:val="00E341C2"/>
    <w:rsid w:val="00E56E49"/>
    <w:rsid w:val="00EC37FA"/>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3AB3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de-DE" w:eastAsia="en-US" w:bidi="ar-SA"/>
        <w14:ligatures w14:val="standardContextual"/>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310F63"/>
    <w:pPr>
      <w:suppressAutoHyphens w:val="0"/>
      <w:spacing w:after="160" w:line="259" w:lineRule="auto"/>
    </w:pPr>
    <w:rPr>
      <w:rFonts w:ascii="Calibri" w:eastAsia="Calibri" w:hAnsi="Calibri"/>
      <w:kern w:val="0"/>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Zeilennummer">
    <w:name w:val="line number"/>
  </w:style>
  <w:style w:type="paragraph" w:customStyle="1" w:styleId="Heading">
    <w:name w:val="Heading"/>
    <w:basedOn w:val="Standard"/>
    <w:next w:val="Textkrper"/>
    <w:qFormat/>
    <w:pPr>
      <w:keepNext/>
      <w:spacing w:before="240" w:after="120"/>
    </w:pPr>
    <w:rPr>
      <w:rFonts w:ascii="Carlito" w:eastAsia="Noto Sans SC Regular" w:hAnsi="Carlito" w:cs="Noto Sans Devanagari"/>
      <w:sz w:val="28"/>
      <w:szCs w:val="28"/>
    </w:rPr>
  </w:style>
  <w:style w:type="paragraph" w:styleId="Textkrper">
    <w:name w:val="Body Text"/>
    <w:basedOn w:val="Standard"/>
    <w:pPr>
      <w:spacing w:after="140" w:line="276" w:lineRule="auto"/>
    </w:pPr>
  </w:style>
  <w:style w:type="paragraph" w:styleId="Liste">
    <w:name w:val="List"/>
    <w:basedOn w:val="Textkrper"/>
    <w:rPr>
      <w:rFonts w:cs="Noto Sans Devanagari"/>
    </w:rPr>
  </w:style>
  <w:style w:type="paragraph" w:styleId="Beschriftung">
    <w:name w:val="caption"/>
    <w:basedOn w:val="Standard"/>
    <w:qFormat/>
    <w:pPr>
      <w:suppressLineNumbers/>
      <w:spacing w:before="120" w:after="120"/>
    </w:pPr>
    <w:rPr>
      <w:rFonts w:cs="Noto Sans Devanagari"/>
      <w:i/>
      <w:iCs/>
      <w:sz w:val="24"/>
      <w:szCs w:val="24"/>
    </w:rPr>
  </w:style>
  <w:style w:type="paragraph" w:customStyle="1" w:styleId="Index">
    <w:name w:val="Index"/>
    <w:basedOn w:val="Standard"/>
    <w:qFormat/>
    <w:pPr>
      <w:suppressLineNumbers/>
    </w:pPr>
    <w:rPr>
      <w:rFonts w:cs="Noto Sans Devanagari"/>
    </w:rPr>
  </w:style>
  <w:style w:type="paragraph" w:styleId="berarbeitung">
    <w:name w:val="Revision"/>
    <w:uiPriority w:val="99"/>
    <w:semiHidden/>
    <w:qFormat/>
    <w:rsid w:val="00310F63"/>
    <w:rPr>
      <w:rFonts w:ascii="Calibri" w:eastAsia="Calibri" w:hAnsi="Calibri"/>
      <w:kern w:val="0"/>
      <w14:ligatures w14:val="none"/>
    </w:rPr>
  </w:style>
  <w:style w:type="paragraph" w:styleId="Sprechblasentext">
    <w:name w:val="Balloon Text"/>
    <w:basedOn w:val="Standard"/>
    <w:link w:val="SprechblasentextZchn"/>
    <w:uiPriority w:val="99"/>
    <w:semiHidden/>
    <w:unhideWhenUsed/>
    <w:rsid w:val="008165A9"/>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8165A9"/>
    <w:rPr>
      <w:rFonts w:ascii="Times New Roman" w:eastAsia="Calibri" w:hAnsi="Times New Roman" w:cs="Times New Roman"/>
      <w:kern w:val="0"/>
      <w:sz w:val="18"/>
      <w:szCs w:val="18"/>
      <w14:ligatures w14:val="none"/>
    </w:rPr>
  </w:style>
  <w:style w:type="character" w:styleId="Kommentarzeichen">
    <w:name w:val="annotation reference"/>
    <w:basedOn w:val="Absatz-Standardschriftart"/>
    <w:uiPriority w:val="99"/>
    <w:semiHidden/>
    <w:unhideWhenUsed/>
    <w:rsid w:val="008F3A88"/>
    <w:rPr>
      <w:sz w:val="18"/>
      <w:szCs w:val="18"/>
    </w:rPr>
  </w:style>
  <w:style w:type="paragraph" w:styleId="Kommentartext">
    <w:name w:val="annotation text"/>
    <w:basedOn w:val="Standard"/>
    <w:link w:val="KommentartextZchn"/>
    <w:uiPriority w:val="99"/>
    <w:semiHidden/>
    <w:unhideWhenUsed/>
    <w:rsid w:val="008F3A88"/>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8F3A88"/>
    <w:rPr>
      <w:rFonts w:ascii="Calibri" w:eastAsia="Calibri" w:hAnsi="Calibri"/>
      <w:kern w:val="0"/>
      <w:sz w:val="24"/>
      <w:szCs w:val="24"/>
      <w14:ligatures w14:val="none"/>
    </w:rPr>
  </w:style>
  <w:style w:type="paragraph" w:styleId="Kommentarthema">
    <w:name w:val="annotation subject"/>
    <w:basedOn w:val="Kommentartext"/>
    <w:next w:val="Kommentartext"/>
    <w:link w:val="KommentarthemaZchn"/>
    <w:uiPriority w:val="99"/>
    <w:semiHidden/>
    <w:unhideWhenUsed/>
    <w:rsid w:val="008F3A88"/>
    <w:rPr>
      <w:b/>
      <w:bCs/>
      <w:sz w:val="20"/>
      <w:szCs w:val="20"/>
    </w:rPr>
  </w:style>
  <w:style w:type="character" w:customStyle="1" w:styleId="KommentarthemaZchn">
    <w:name w:val="Kommentarthema Zchn"/>
    <w:basedOn w:val="KommentartextZchn"/>
    <w:link w:val="Kommentarthema"/>
    <w:uiPriority w:val="99"/>
    <w:semiHidden/>
    <w:rsid w:val="008F3A88"/>
    <w:rPr>
      <w:rFonts w:ascii="Calibri" w:eastAsia="Calibri" w:hAnsi="Calibri"/>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1367</Characters>
  <Application>Microsoft Office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Hendrik Träger</dc:creator>
  <dc:description/>
  <cp:lastModifiedBy>Träger, Hendrik</cp:lastModifiedBy>
  <cp:revision>3</cp:revision>
  <dcterms:created xsi:type="dcterms:W3CDTF">2023-06-01T13:27:00Z</dcterms:created>
  <dcterms:modified xsi:type="dcterms:W3CDTF">2023-06-01T13:36:00Z</dcterms:modified>
  <dc:language>de-DE</dc:language>
</cp:coreProperties>
</file>