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0523" w14:textId="77777777" w:rsidR="008A55B5" w:rsidRPr="003228DA" w:rsidRDefault="008A55B5" w:rsidP="00C22C29">
      <w:pPr>
        <w:rPr>
          <w:sz w:val="40"/>
          <w:szCs w:val="40"/>
        </w:rPr>
      </w:pPr>
      <w:r w:rsidRPr="003228DA">
        <w:rPr>
          <w:rFonts w:eastAsia="MS Mincho"/>
          <w:sz w:val="40"/>
          <w:szCs w:val="40"/>
        </w:rPr>
        <w:t xml:space="preserve">Title </w:t>
      </w:r>
      <w:r w:rsidR="003655C8" w:rsidRPr="003228DA">
        <w:rPr>
          <w:sz w:val="40"/>
          <w:szCs w:val="40"/>
        </w:rPr>
        <w:t xml:space="preserve">11th </w:t>
      </w:r>
      <w:proofErr w:type="spellStart"/>
      <w:r w:rsidR="003655C8" w:rsidRPr="003228DA">
        <w:rPr>
          <w:sz w:val="40"/>
          <w:szCs w:val="40"/>
        </w:rPr>
        <w:t>bwHPC</w:t>
      </w:r>
      <w:proofErr w:type="spellEnd"/>
      <w:r w:rsidR="003655C8" w:rsidRPr="003228DA">
        <w:rPr>
          <w:sz w:val="40"/>
          <w:szCs w:val="40"/>
        </w:rPr>
        <w:t xml:space="preserve"> Symposium</w:t>
      </w:r>
      <w:r w:rsidR="00FB17EB">
        <w:rPr>
          <w:sz w:val="40"/>
          <w:szCs w:val="40"/>
        </w:rPr>
        <w:t xml:space="preserve"> (up to 2 lines)</w:t>
      </w:r>
    </w:p>
    <w:p w14:paraId="0A2FDA92" w14:textId="77777777" w:rsidR="008A55B5" w:rsidRPr="003228DA" w:rsidRDefault="008A55B5" w:rsidP="000812D9">
      <w:pPr>
        <w:pStyle w:val="2papersubtitle"/>
        <w:spacing w:after="0"/>
        <w:rPr>
          <w:rFonts w:eastAsia="MS Mincho"/>
          <w:sz w:val="24"/>
          <w:szCs w:val="24"/>
        </w:rPr>
      </w:pPr>
      <w:r w:rsidRPr="003228DA">
        <w:rPr>
          <w:rFonts w:eastAsia="MS Mincho"/>
          <w:b/>
          <w:bCs w:val="0"/>
          <w:i/>
          <w:iCs/>
          <w:sz w:val="24"/>
          <w:szCs w:val="24"/>
        </w:rPr>
        <w:t>Subtitle as needed</w:t>
      </w:r>
      <w:r w:rsidRPr="003228DA">
        <w:rPr>
          <w:rFonts w:eastAsia="MS Mincho"/>
          <w:sz w:val="24"/>
          <w:szCs w:val="24"/>
        </w:rPr>
        <w:t xml:space="preserve"> </w:t>
      </w:r>
    </w:p>
    <w:p w14:paraId="68E0D81F" w14:textId="77777777" w:rsidR="008A55B5" w:rsidRDefault="008A55B5">
      <w:pPr>
        <w:rPr>
          <w:rFonts w:eastAsia="MS Mincho"/>
        </w:rPr>
      </w:pPr>
    </w:p>
    <w:p w14:paraId="14D0093D" w14:textId="77777777" w:rsidR="008A55B5" w:rsidRDefault="008A55B5">
      <w:pPr>
        <w:pStyle w:val="3Author"/>
        <w:rPr>
          <w:rFonts w:eastAsia="MS Mincho"/>
        </w:rPr>
        <w:sectPr w:rsidR="008A55B5" w:rsidSect="006C4648">
          <w:headerReference w:type="default" r:id="rId7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62962B48" w14:textId="77777777" w:rsidR="00CF6353" w:rsidRDefault="00CF6353" w:rsidP="008A7529">
      <w:pPr>
        <w:pStyle w:val="3Author"/>
      </w:pPr>
      <w:r w:rsidRPr="00CF6353">
        <w:t>FIRST AUTHOR</w:t>
      </w:r>
      <w:r w:rsidRPr="00CF6353">
        <w:rPr>
          <w:vertAlign w:val="superscript"/>
        </w:rPr>
        <w:t>1</w:t>
      </w:r>
      <w:r w:rsidRPr="00CF6353">
        <w:t>*, SECOND AUTHOR</w:t>
      </w:r>
      <w:r w:rsidRPr="00CF6353">
        <w:rPr>
          <w:vertAlign w:val="superscript"/>
        </w:rPr>
        <w:t>2</w:t>
      </w:r>
      <w:r w:rsidRPr="00CF6353">
        <w:t xml:space="preserve"> AND THIRD AUTHOR</w:t>
      </w:r>
      <w:r w:rsidRPr="00CF6353">
        <w:rPr>
          <w:vertAlign w:val="superscript"/>
        </w:rPr>
        <w:t>3</w:t>
      </w:r>
    </w:p>
    <w:p w14:paraId="37DB302E" w14:textId="053529BD" w:rsidR="00B4575B" w:rsidRPr="00E80574" w:rsidRDefault="00CF6353" w:rsidP="00E80574">
      <w:pPr>
        <w:pStyle w:val="Heading6"/>
      </w:pPr>
      <w:r w:rsidRPr="008A7529">
        <w:t>1D</w:t>
      </w:r>
      <w:r w:rsidR="00B4575B" w:rsidRPr="008A7529">
        <w:t>ept. name of the organization, name of the organization, City, Country</w:t>
      </w:r>
    </w:p>
    <w:p w14:paraId="0A907203" w14:textId="7B4461E1" w:rsidR="00CF6353" w:rsidRPr="008A7529" w:rsidRDefault="00CF6353" w:rsidP="008A7529">
      <w:pPr>
        <w:pStyle w:val="4Affiliation"/>
      </w:pPr>
      <w:r w:rsidRPr="008A7529">
        <w:t>2Dept. name of the organization, name of the organization, City, Country</w:t>
      </w:r>
    </w:p>
    <w:p w14:paraId="5704B90E" w14:textId="77777777" w:rsidR="00CF6353" w:rsidRPr="008A7529" w:rsidRDefault="00CF6353" w:rsidP="008A7529">
      <w:pPr>
        <w:pStyle w:val="4Affiliation"/>
      </w:pPr>
      <w:r w:rsidRPr="008A7529">
        <w:t>3Dept. name of the organization, name of the organization, City, Country</w:t>
      </w:r>
    </w:p>
    <w:p w14:paraId="6ED41838" w14:textId="1ECFDE80" w:rsidR="00B4575B" w:rsidRPr="008A7529" w:rsidRDefault="00B4575B" w:rsidP="008A7529">
      <w:pPr>
        <w:pStyle w:val="4Affiliation"/>
      </w:pPr>
      <w:r w:rsidRPr="008A7529">
        <w:t>(</w:t>
      </w:r>
      <w:r w:rsidR="00CF6353" w:rsidRPr="008A7529">
        <w:t>*</w:t>
      </w:r>
      <w:r w:rsidRPr="008A7529">
        <w:t>e-mail address</w:t>
      </w:r>
      <w:r w:rsidR="00CF6353" w:rsidRPr="008A7529">
        <w:t>: corresponding Author</w:t>
      </w:r>
      <w:r w:rsidRPr="008A7529">
        <w:t>)</w:t>
      </w:r>
    </w:p>
    <w:p w14:paraId="1F06EF2A" w14:textId="77777777" w:rsidR="00DA1077" w:rsidRPr="00AB1604" w:rsidRDefault="00DA1077" w:rsidP="00B4575B">
      <w:pPr>
        <w:rPr>
          <w:sz w:val="18"/>
          <w:szCs w:val="18"/>
        </w:rPr>
      </w:pPr>
    </w:p>
    <w:p w14:paraId="6811EFED" w14:textId="77777777" w:rsidR="00AF4052" w:rsidRPr="0054058D" w:rsidRDefault="00AF4052" w:rsidP="00783980">
      <w:pPr>
        <w:pStyle w:val="4Affiliation"/>
        <w:rPr>
          <w:rFonts w:eastAsia="MS Mincho"/>
          <w:sz w:val="18"/>
          <w:szCs w:val="18"/>
        </w:rPr>
      </w:pPr>
    </w:p>
    <w:p w14:paraId="66F636F6" w14:textId="77777777" w:rsidR="008A55B5" w:rsidRDefault="008A55B5">
      <w:pPr>
        <w:rPr>
          <w:rFonts w:eastAsia="MS Mincho"/>
        </w:rPr>
      </w:pPr>
    </w:p>
    <w:p w14:paraId="0EA76339" w14:textId="77777777" w:rsidR="008A55B5" w:rsidRDefault="008A55B5">
      <w:pPr>
        <w:rPr>
          <w:rFonts w:eastAsia="MS Mincho"/>
        </w:rPr>
        <w:sectPr w:rsidR="008A55B5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46962BBE" w14:textId="77777777" w:rsidR="008A55B5" w:rsidRPr="008A7529" w:rsidRDefault="00783980" w:rsidP="008A7529">
      <w:pPr>
        <w:pStyle w:val="Heading1"/>
      </w:pPr>
      <w:r w:rsidRPr="008A7529">
        <w:t>ABSTRACT</w:t>
      </w:r>
    </w:p>
    <w:p w14:paraId="62F33AD3" w14:textId="77777777" w:rsidR="00352468" w:rsidRDefault="00FB17EB" w:rsidP="00352468">
      <w:pPr>
        <w:pStyle w:val="BodyText"/>
      </w:pPr>
      <w:r w:rsidRPr="00FB17EB">
        <w:t xml:space="preserve">This template outlines the guidelines for submitting contributions to the </w:t>
      </w:r>
      <w:proofErr w:type="spellStart"/>
      <w:r w:rsidRPr="00FB17EB">
        <w:t>bwHPC</w:t>
      </w:r>
      <w:proofErr w:type="spellEnd"/>
      <w:r w:rsidRPr="00FB17EB">
        <w:t xml:space="preserve"> Symposium 2025 in Tübingen. We kindly request that all participants carefully review the abstract submission instructions.</w:t>
      </w:r>
      <w:r w:rsidR="00245920">
        <w:t xml:space="preserve"> </w:t>
      </w:r>
      <w:r w:rsidR="00B759A1" w:rsidRPr="00FB17EB">
        <w:t xml:space="preserve">We invite everyone to present their </w:t>
      </w:r>
      <w:proofErr w:type="spellStart"/>
      <w:r w:rsidR="00B759A1" w:rsidRPr="00FB17EB">
        <w:t>bwHPC</w:t>
      </w:r>
      <w:proofErr w:type="spellEnd"/>
      <w:r w:rsidR="00B759A1" w:rsidRPr="00FB17EB">
        <w:t>-related research as a Poster or Talk. Please submit an abstract of up to 500 words. The abstract should not exceed one page. Please submit your abstract via email to symposium2025@bwhpc.de by July 18, 2025, and indicate whether your submission is for a Poster or a Talk. Please provide the name, affiliation, and email address of the presenter. Abstract acceptance will be communicated by August 18, 2025.</w:t>
      </w:r>
    </w:p>
    <w:p w14:paraId="7766DA2F" w14:textId="520D4A96" w:rsidR="00352468" w:rsidRDefault="00352468" w:rsidP="00352468">
      <w:pPr>
        <w:pStyle w:val="Heading1"/>
      </w:pPr>
      <w:r w:rsidRPr="00352468">
        <w:t>FORMATTING GUIDELINES</w:t>
      </w:r>
    </w:p>
    <w:p w14:paraId="4ADC12ED" w14:textId="77777777" w:rsidR="009C6CFA" w:rsidRDefault="00352468" w:rsidP="00352468">
      <w:pPr>
        <w:pStyle w:val="BodyText"/>
      </w:pPr>
      <w:r w:rsidRPr="00352468">
        <w:t>The template has been formatted using a predefined style sheet. Please ensure that your submission adheres to the following style settings:</w:t>
      </w:r>
      <w:r w:rsidR="00B759A1">
        <w:t xml:space="preserve"> </w:t>
      </w:r>
    </w:p>
    <w:p w14:paraId="2E3684BC" w14:textId="30807382" w:rsidR="00352468" w:rsidRDefault="00352468" w:rsidP="00352468">
      <w:pPr>
        <w:pStyle w:val="BodyText"/>
      </w:pPr>
      <w:r>
        <w:t>Paper Title: Use style sheet 1 – Paper Title</w:t>
      </w:r>
    </w:p>
    <w:p w14:paraId="7C8EE899" w14:textId="77777777" w:rsidR="00352468" w:rsidRDefault="00352468" w:rsidP="00352468">
      <w:pPr>
        <w:pStyle w:val="BodyText"/>
      </w:pPr>
      <w:r>
        <w:t>Subtitle: Use style sheet 2 – Paper Subtitle</w:t>
      </w:r>
    </w:p>
    <w:p w14:paraId="117E40A7" w14:textId="77777777" w:rsidR="00352468" w:rsidRDefault="00352468" w:rsidP="00352468">
      <w:pPr>
        <w:pStyle w:val="BodyText"/>
      </w:pPr>
      <w:r>
        <w:t>Author Name: Use style sheet 3 – Author</w:t>
      </w:r>
    </w:p>
    <w:p w14:paraId="3382FEF1" w14:textId="77777777" w:rsidR="00352468" w:rsidRDefault="00352468" w:rsidP="00352468">
      <w:pPr>
        <w:pStyle w:val="BodyText"/>
      </w:pPr>
      <w:r>
        <w:t>Author Affiliation: Use style sheet 4 – Affiliation</w:t>
      </w:r>
    </w:p>
    <w:p w14:paraId="437B26D6" w14:textId="77777777" w:rsidR="00352468" w:rsidRDefault="00352468" w:rsidP="00352468">
      <w:pPr>
        <w:pStyle w:val="BodyText"/>
      </w:pPr>
      <w:r>
        <w:t>Keywords: Use style sheet 5 – Keywords</w:t>
      </w:r>
    </w:p>
    <w:p w14:paraId="668DBDED" w14:textId="77777777" w:rsidR="00352468" w:rsidRDefault="00352468" w:rsidP="00352468">
      <w:pPr>
        <w:pStyle w:val="BodyText"/>
      </w:pPr>
      <w:r>
        <w:t>Abstract: Use style sheet Heading 1</w:t>
      </w:r>
    </w:p>
    <w:p w14:paraId="66BC134C" w14:textId="77777777" w:rsidR="00352468" w:rsidRDefault="00352468" w:rsidP="00352468">
      <w:pPr>
        <w:pStyle w:val="BodyText"/>
      </w:pPr>
      <w:r>
        <w:t>Abstract Text: Use style sheet - Body Text</w:t>
      </w:r>
    </w:p>
    <w:p w14:paraId="583D4185" w14:textId="77777777" w:rsidR="00352468" w:rsidRDefault="00352468" w:rsidP="00352468">
      <w:pPr>
        <w:pStyle w:val="BodyText"/>
      </w:pPr>
      <w:r>
        <w:t>References: Use style sheet Heading 1</w:t>
      </w:r>
    </w:p>
    <w:p w14:paraId="4F3FF088" w14:textId="41076F45" w:rsidR="00352468" w:rsidRDefault="00352468" w:rsidP="00352468">
      <w:pPr>
        <w:pStyle w:val="BodyText"/>
      </w:pPr>
      <w:r>
        <w:t>Reference Text: Use style sheet - Reference</w:t>
      </w:r>
    </w:p>
    <w:p w14:paraId="6556004F" w14:textId="30377C56" w:rsidR="00352468" w:rsidRDefault="00245920" w:rsidP="0054058D">
      <w:pPr>
        <w:pStyle w:val="BodyText"/>
      </w:pPr>
      <w:r>
        <w:t xml:space="preserve"> </w:t>
      </w:r>
      <w:r w:rsidR="00352468" w:rsidRPr="00352468">
        <w:t xml:space="preserve">The proceedings of the </w:t>
      </w:r>
      <w:proofErr w:type="spellStart"/>
      <w:r w:rsidR="00352468" w:rsidRPr="00352468">
        <w:t>bwHPC</w:t>
      </w:r>
      <w:proofErr w:type="spellEnd"/>
      <w:r w:rsidR="00352468" w:rsidRPr="00352468">
        <w:t xml:space="preserve"> Symposium 2025 will be published online through the University of Tübingen’s Library. All submissions will be subject to peer review.</w:t>
      </w:r>
    </w:p>
    <w:p w14:paraId="7AD683F7" w14:textId="19BF9223" w:rsidR="008A55B5" w:rsidRDefault="00DA1077" w:rsidP="0054058D">
      <w:pPr>
        <w:pStyle w:val="BodyText"/>
      </w:pPr>
      <w:r>
        <w:t>For more</w:t>
      </w:r>
      <w:r w:rsidR="0054058D">
        <w:t xml:space="preserve"> </w:t>
      </w:r>
      <w:r>
        <w:t>information,</w:t>
      </w:r>
      <w:r w:rsidR="0054058D">
        <w:t xml:space="preserve"> </w:t>
      </w:r>
      <w:r>
        <w:t>please</w:t>
      </w:r>
      <w:r w:rsidR="0054058D">
        <w:t xml:space="preserve"> </w:t>
      </w:r>
      <w:r>
        <w:t>get</w:t>
      </w:r>
      <w:r w:rsidR="0054058D">
        <w:t xml:space="preserve"> </w:t>
      </w:r>
      <w:r>
        <w:t>in</w:t>
      </w:r>
      <w:r w:rsidR="0054058D">
        <w:t xml:space="preserve"> </w:t>
      </w:r>
      <w:r>
        <w:t>touch</w:t>
      </w:r>
      <w:r w:rsidR="0054058D">
        <w:t xml:space="preserve"> </w:t>
      </w:r>
      <w:r>
        <w:t>with symposium2025@bwhpc.de.</w:t>
      </w:r>
    </w:p>
    <w:p w14:paraId="1291A2BA" w14:textId="77777777" w:rsidR="00EE4362" w:rsidRDefault="003667B5" w:rsidP="00783980">
      <w:pPr>
        <w:pStyle w:val="5keywords"/>
        <w:rPr>
          <w:rFonts w:eastAsia="MS Mincho"/>
        </w:rPr>
      </w:pPr>
      <w:r>
        <w:rPr>
          <w:rFonts w:eastAsia="MS Mincho"/>
        </w:rPr>
        <w:t>Keywords</w:t>
      </w:r>
      <w:r w:rsidR="00DA1077">
        <w:rPr>
          <w:rFonts w:eastAsia="MS Mincho"/>
        </w:rPr>
        <w:t xml:space="preserve"> – For </w:t>
      </w:r>
      <w:r>
        <w:rPr>
          <w:rFonts w:eastAsia="MS Mincho"/>
        </w:rPr>
        <w:t>formatting</w:t>
      </w:r>
      <w:r w:rsidR="00DA1077">
        <w:rPr>
          <w:rFonts w:eastAsia="MS Mincho"/>
        </w:rPr>
        <w:t>:</w:t>
      </w:r>
      <w:r w:rsidR="008F7562" w:rsidRPr="008F7562">
        <w:rPr>
          <w:rFonts w:eastAsia="MS Mincho"/>
        </w:rPr>
        <w:t>(Style: Times New Roman, 9 pt, bold, Italics justify-align, single line spacing)</w:t>
      </w:r>
    </w:p>
    <w:p w14:paraId="781C871E" w14:textId="77777777" w:rsidR="008A55B5" w:rsidRPr="008A7529" w:rsidRDefault="00783980" w:rsidP="004B3AFA">
      <w:pPr>
        <w:pStyle w:val="Heading1"/>
      </w:pPr>
      <w:r w:rsidRPr="008A7529">
        <w:t>REFERENCES</w:t>
      </w:r>
    </w:p>
    <w:p w14:paraId="79788A06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 xml:space="preserve">G. Eason, B. Noble, and I.N. Sneddon, </w:t>
      </w:r>
      <w:r w:rsidR="004445B3">
        <w:rPr>
          <w:rFonts w:eastAsia="MS Mincho"/>
        </w:rPr>
        <w:t>“</w:t>
      </w:r>
      <w:r>
        <w:rPr>
          <w:rFonts w:eastAsia="MS Mincho"/>
        </w:rPr>
        <w:t>On certain integrals of Lipschitz-Hankel type involving products of Bessel functions,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Phil. Trans. Roy. Soc. London, vol. A247, pp. 529-551, April 1955. (</w:t>
      </w:r>
      <w:r w:rsidRPr="004445B3">
        <w:rPr>
          <w:rFonts w:eastAsia="MS Mincho"/>
          <w:i/>
        </w:rPr>
        <w:t>references</w:t>
      </w:r>
      <w:r>
        <w:rPr>
          <w:rFonts w:eastAsia="MS Mincho"/>
        </w:rPr>
        <w:t>)</w:t>
      </w:r>
    </w:p>
    <w:p w14:paraId="2053F966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>J. Clerk Maxwell, A Treatise on Electricity and Magnetism, 3rd ed., vol. 2. Oxford: Clarendon, 1892, pp.68-73.</w:t>
      </w:r>
    </w:p>
    <w:p w14:paraId="50938336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 xml:space="preserve">I.S. Jacobs and C.P. Bean, </w:t>
      </w:r>
      <w:r w:rsidR="004445B3">
        <w:rPr>
          <w:rFonts w:eastAsia="MS Mincho"/>
        </w:rPr>
        <w:t>“</w:t>
      </w:r>
      <w:r>
        <w:rPr>
          <w:rFonts w:eastAsia="MS Mincho"/>
        </w:rPr>
        <w:t>Fine particles, thin films and exchange anisotropy,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in Magnetism, vol. III, G.T. Rado and H. Suhl, Eds. New York: Academic, 1963, pp. 271-350.</w:t>
      </w:r>
    </w:p>
    <w:p w14:paraId="461DA18F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 xml:space="preserve">K. Elissa, </w:t>
      </w:r>
      <w:r w:rsidR="004445B3">
        <w:rPr>
          <w:rFonts w:eastAsia="MS Mincho"/>
        </w:rPr>
        <w:t>“</w:t>
      </w:r>
      <w:r>
        <w:rPr>
          <w:rFonts w:eastAsia="MS Mincho"/>
        </w:rPr>
        <w:t>Title of paper if known,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unpublished.</w:t>
      </w:r>
    </w:p>
    <w:p w14:paraId="79CBB6D9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 xml:space="preserve">R. Nicole, </w:t>
      </w:r>
      <w:r w:rsidR="004445B3">
        <w:rPr>
          <w:rFonts w:eastAsia="MS Mincho"/>
        </w:rPr>
        <w:t>“</w:t>
      </w:r>
      <w:r>
        <w:rPr>
          <w:rFonts w:eastAsia="MS Mincho"/>
        </w:rPr>
        <w:t>Title of paper with only first word capitalized,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J. Name Stand. Abbrev., in press.</w:t>
      </w:r>
    </w:p>
    <w:p w14:paraId="1732A31D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 xml:space="preserve">Y. Yorozu, M. </w:t>
      </w:r>
      <w:r w:rsidR="004445B3">
        <w:rPr>
          <w:rFonts w:eastAsia="MS Mincho"/>
        </w:rPr>
        <w:t>Hirano, K. Oka, and Y. Tagawa, “</w:t>
      </w:r>
      <w:r>
        <w:rPr>
          <w:rFonts w:eastAsia="MS Mincho"/>
        </w:rPr>
        <w:t>Electron spectroscopy studies on magneto-optical media and plastic substrate interface,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IEEE </w:t>
      </w:r>
      <w:r w:rsidR="00DA1077">
        <w:rPr>
          <w:rFonts w:eastAsia="MS Mincho"/>
        </w:rPr>
        <w:t>Trans</w:t>
      </w:r>
      <w:r>
        <w:rPr>
          <w:rFonts w:eastAsia="MS Mincho"/>
        </w:rPr>
        <w:t>. J. Magn. Japan, vol. 2, pp. 740-741, August 1987 [Digests 9th Annual Conf. Magnetics Japan, p. 301, 1982].</w:t>
      </w:r>
    </w:p>
    <w:p w14:paraId="0CA841D1" w14:textId="77777777" w:rsidR="008A55B5" w:rsidRDefault="008A55B5">
      <w:pPr>
        <w:pStyle w:val="6References"/>
        <w:rPr>
          <w:rFonts w:eastAsia="MS Mincho"/>
        </w:rPr>
      </w:pPr>
      <w:r>
        <w:rPr>
          <w:rFonts w:eastAsia="MS Mincho"/>
        </w:rPr>
        <w:t>M. Young, The Technical Writer</w:t>
      </w:r>
      <w:r w:rsidR="00276735">
        <w:rPr>
          <w:rFonts w:eastAsia="MS Mincho"/>
        </w:rPr>
        <w:t>’</w:t>
      </w:r>
      <w:r>
        <w:rPr>
          <w:rFonts w:eastAsia="MS Mincho"/>
        </w:rPr>
        <w:t>s Handbook. Mill Valley, CA: University Science, 1989.</w:t>
      </w:r>
    </w:p>
    <w:p w14:paraId="2DF19DD5" w14:textId="77777777" w:rsidR="008A55B5" w:rsidRDefault="008A55B5" w:rsidP="00783980">
      <w:pPr>
        <w:pStyle w:val="6References"/>
        <w:numPr>
          <w:ilvl w:val="0"/>
          <w:numId w:val="0"/>
        </w:numPr>
        <w:rPr>
          <w:rFonts w:eastAsia="MS Mincho"/>
        </w:rPr>
        <w:sectPr w:rsidR="008A55B5" w:rsidSect="004445B3">
          <w:type w:val="continuous"/>
          <w:pgSz w:w="11909" w:h="16834" w:code="9"/>
          <w:pgMar w:top="1080" w:right="734" w:bottom="2434" w:left="734" w:header="720" w:footer="720" w:gutter="0"/>
          <w:cols w:num="2" w:space="360"/>
          <w:docGrid w:linePitch="360"/>
        </w:sectPr>
      </w:pPr>
    </w:p>
    <w:p w14:paraId="2940C2FB" w14:textId="77777777" w:rsidR="008A55B5" w:rsidRDefault="008A55B5" w:rsidP="00276735">
      <w:pPr>
        <w:jc w:val="both"/>
      </w:pPr>
    </w:p>
    <w:sectPr w:rsidR="008A55B5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9056" w14:textId="77777777" w:rsidR="002B59F5" w:rsidRDefault="002B59F5" w:rsidP="006A52BB">
      <w:r>
        <w:separator/>
      </w:r>
    </w:p>
  </w:endnote>
  <w:endnote w:type="continuationSeparator" w:id="0">
    <w:p w14:paraId="463D0E73" w14:textId="77777777" w:rsidR="002B59F5" w:rsidRDefault="002B59F5" w:rsidP="006A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9CEE" w14:textId="77777777" w:rsidR="002B59F5" w:rsidRDefault="002B59F5" w:rsidP="006A52BB">
      <w:r>
        <w:separator/>
      </w:r>
    </w:p>
  </w:footnote>
  <w:footnote w:type="continuationSeparator" w:id="0">
    <w:p w14:paraId="3F243BAA" w14:textId="77777777" w:rsidR="002B59F5" w:rsidRDefault="002B59F5" w:rsidP="006A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8DAF" w14:textId="77777777" w:rsidR="00E926BC" w:rsidRDefault="003655C8" w:rsidP="003655C8">
    <w:r w:rsidRPr="003655C8">
      <w:t xml:space="preserve">11th </w:t>
    </w:r>
    <w:proofErr w:type="spellStart"/>
    <w:r w:rsidRPr="003655C8">
      <w:t>bwHPC</w:t>
    </w:r>
    <w:proofErr w:type="spellEnd"/>
    <w:r w:rsidRPr="003655C8">
      <w:t xml:space="preserve"> Symposium, 23rd September 2025, Tübingen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82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6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614437971">
    <w:abstractNumId w:val="3"/>
  </w:num>
  <w:num w:numId="2" w16cid:durableId="1609308489">
    <w:abstractNumId w:val="7"/>
  </w:num>
  <w:num w:numId="3" w16cid:durableId="1033309885">
    <w:abstractNumId w:val="2"/>
  </w:num>
  <w:num w:numId="4" w16cid:durableId="343242720">
    <w:abstractNumId w:val="5"/>
  </w:num>
  <w:num w:numId="5" w16cid:durableId="496118332">
    <w:abstractNumId w:val="5"/>
  </w:num>
  <w:num w:numId="6" w16cid:durableId="1875581510">
    <w:abstractNumId w:val="5"/>
  </w:num>
  <w:num w:numId="7" w16cid:durableId="851604774">
    <w:abstractNumId w:val="5"/>
  </w:num>
  <w:num w:numId="8" w16cid:durableId="2137869959">
    <w:abstractNumId w:val="6"/>
  </w:num>
  <w:num w:numId="9" w16cid:durableId="1758819068">
    <w:abstractNumId w:val="8"/>
  </w:num>
  <w:num w:numId="10" w16cid:durableId="1840267828">
    <w:abstractNumId w:val="4"/>
  </w:num>
  <w:num w:numId="11" w16cid:durableId="400639141">
    <w:abstractNumId w:val="1"/>
  </w:num>
  <w:num w:numId="12" w16cid:durableId="525140562">
    <w:abstractNumId w:val="9"/>
  </w:num>
  <w:num w:numId="13" w16cid:durableId="69148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4390D"/>
    <w:rsid w:val="00071ED6"/>
    <w:rsid w:val="000812D9"/>
    <w:rsid w:val="000A59D3"/>
    <w:rsid w:val="000B4641"/>
    <w:rsid w:val="000D2A08"/>
    <w:rsid w:val="0010711E"/>
    <w:rsid w:val="00127EDD"/>
    <w:rsid w:val="0013186C"/>
    <w:rsid w:val="0014489B"/>
    <w:rsid w:val="001579F7"/>
    <w:rsid w:val="00181B06"/>
    <w:rsid w:val="00182AFA"/>
    <w:rsid w:val="001A62CE"/>
    <w:rsid w:val="001B1E93"/>
    <w:rsid w:val="001D31EB"/>
    <w:rsid w:val="00245920"/>
    <w:rsid w:val="00272613"/>
    <w:rsid w:val="00276735"/>
    <w:rsid w:val="00276A63"/>
    <w:rsid w:val="00280263"/>
    <w:rsid w:val="002864A3"/>
    <w:rsid w:val="002B3B81"/>
    <w:rsid w:val="002B59F5"/>
    <w:rsid w:val="002D3041"/>
    <w:rsid w:val="002D4EFD"/>
    <w:rsid w:val="003228DA"/>
    <w:rsid w:val="00325849"/>
    <w:rsid w:val="00336F23"/>
    <w:rsid w:val="00352468"/>
    <w:rsid w:val="003655C8"/>
    <w:rsid w:val="003667B5"/>
    <w:rsid w:val="00372CB8"/>
    <w:rsid w:val="003A47B5"/>
    <w:rsid w:val="003A59A6"/>
    <w:rsid w:val="003B12F0"/>
    <w:rsid w:val="004059FE"/>
    <w:rsid w:val="004070E6"/>
    <w:rsid w:val="004445B3"/>
    <w:rsid w:val="004B3AFA"/>
    <w:rsid w:val="00507051"/>
    <w:rsid w:val="005372BC"/>
    <w:rsid w:val="0054058D"/>
    <w:rsid w:val="00542A4B"/>
    <w:rsid w:val="00564430"/>
    <w:rsid w:val="00591CEA"/>
    <w:rsid w:val="005B520E"/>
    <w:rsid w:val="005B535B"/>
    <w:rsid w:val="005C6533"/>
    <w:rsid w:val="006108A4"/>
    <w:rsid w:val="006A52BB"/>
    <w:rsid w:val="006B0F53"/>
    <w:rsid w:val="006C4648"/>
    <w:rsid w:val="006D25D2"/>
    <w:rsid w:val="006D59E8"/>
    <w:rsid w:val="006F243F"/>
    <w:rsid w:val="0072064C"/>
    <w:rsid w:val="007442B3"/>
    <w:rsid w:val="00753F7B"/>
    <w:rsid w:val="00782A4B"/>
    <w:rsid w:val="00783980"/>
    <w:rsid w:val="0078398E"/>
    <w:rsid w:val="00787C5A"/>
    <w:rsid w:val="007919DE"/>
    <w:rsid w:val="00796710"/>
    <w:rsid w:val="007A1AF3"/>
    <w:rsid w:val="007C0308"/>
    <w:rsid w:val="007D46DD"/>
    <w:rsid w:val="008014D2"/>
    <w:rsid w:val="008052BC"/>
    <w:rsid w:val="008054BC"/>
    <w:rsid w:val="008335F0"/>
    <w:rsid w:val="0084677C"/>
    <w:rsid w:val="00846BD6"/>
    <w:rsid w:val="00853232"/>
    <w:rsid w:val="00860E04"/>
    <w:rsid w:val="00872A69"/>
    <w:rsid w:val="008A55B5"/>
    <w:rsid w:val="008A7529"/>
    <w:rsid w:val="008A75C8"/>
    <w:rsid w:val="008D7507"/>
    <w:rsid w:val="008F7562"/>
    <w:rsid w:val="00930F17"/>
    <w:rsid w:val="0094799F"/>
    <w:rsid w:val="00953389"/>
    <w:rsid w:val="0097508D"/>
    <w:rsid w:val="009C6CFA"/>
    <w:rsid w:val="009D0F0E"/>
    <w:rsid w:val="009D36C9"/>
    <w:rsid w:val="009D6D2B"/>
    <w:rsid w:val="00A510F7"/>
    <w:rsid w:val="00A55AC8"/>
    <w:rsid w:val="00A846A8"/>
    <w:rsid w:val="00AA73BD"/>
    <w:rsid w:val="00AC6519"/>
    <w:rsid w:val="00AD3716"/>
    <w:rsid w:val="00AF4052"/>
    <w:rsid w:val="00B4575B"/>
    <w:rsid w:val="00B70D19"/>
    <w:rsid w:val="00B759A1"/>
    <w:rsid w:val="00BB16B6"/>
    <w:rsid w:val="00BF4543"/>
    <w:rsid w:val="00C20521"/>
    <w:rsid w:val="00C22C29"/>
    <w:rsid w:val="00CA564C"/>
    <w:rsid w:val="00CB1404"/>
    <w:rsid w:val="00CB66E6"/>
    <w:rsid w:val="00CC6451"/>
    <w:rsid w:val="00CD7C1B"/>
    <w:rsid w:val="00CF6353"/>
    <w:rsid w:val="00D26434"/>
    <w:rsid w:val="00D801C7"/>
    <w:rsid w:val="00D87606"/>
    <w:rsid w:val="00D9156D"/>
    <w:rsid w:val="00DA1077"/>
    <w:rsid w:val="00DD1C13"/>
    <w:rsid w:val="00DE01CC"/>
    <w:rsid w:val="00E0235A"/>
    <w:rsid w:val="00E30156"/>
    <w:rsid w:val="00E80574"/>
    <w:rsid w:val="00E91219"/>
    <w:rsid w:val="00E926BC"/>
    <w:rsid w:val="00EA506F"/>
    <w:rsid w:val="00EB4608"/>
    <w:rsid w:val="00EC3CAB"/>
    <w:rsid w:val="00EE4362"/>
    <w:rsid w:val="00EF18D7"/>
    <w:rsid w:val="00EF1E8A"/>
    <w:rsid w:val="00EF3857"/>
    <w:rsid w:val="00EF3A1A"/>
    <w:rsid w:val="00F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E380D"/>
  <w15:chartTrackingRefBased/>
  <w15:docId w15:val="{A7F4B629-D8C5-4E4C-900E-4EC5D2D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3" w:qFormat="1"/>
    <w:lsdException w:name="heading 5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Header"/>
    <w:next w:val="BodyText"/>
    <w:link w:val="Heading1Char"/>
    <w:uiPriority w:val="99"/>
    <w:qFormat/>
    <w:rsid w:val="008A7529"/>
    <w:pPr>
      <w:keepNext/>
      <w:keepLines/>
      <w:tabs>
        <w:tab w:val="left" w:pos="216"/>
      </w:tabs>
      <w:spacing w:before="160" w:after="80"/>
      <w:jc w:val="left"/>
      <w:outlineLvl w:val="0"/>
    </w:pPr>
    <w:rPr>
      <w:rFonts w:eastAsia="MS Mincho"/>
      <w:smallCaps/>
      <w:noProof/>
      <w:sz w:val="24"/>
    </w:rPr>
  </w:style>
  <w:style w:type="paragraph" w:styleId="Heading2">
    <w:name w:val="heading 2"/>
    <w:basedOn w:val="Normal"/>
    <w:next w:val="Normal"/>
    <w:link w:val="Heading2Char"/>
    <w:uiPriority w:val="99"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Heading6">
    <w:name w:val="heading 6"/>
    <w:basedOn w:val="4Affiliation"/>
    <w:next w:val="Normal"/>
    <w:link w:val="Heading6Char"/>
    <w:uiPriority w:val="9"/>
    <w:unhideWhenUsed/>
    <w:rsid w:val="00E80574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A7529"/>
    <w:rPr>
      <w:rFonts w:ascii="Times New Roman" w:eastAsia="MS Mincho" w:hAnsi="Times New Roman"/>
      <w:smallCaps/>
      <w:noProof/>
      <w:sz w:val="24"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80574"/>
    <w:rPr>
      <w:rFonts w:ascii="Times New Roman" w:hAnsi="Times New Roman"/>
    </w:rPr>
  </w:style>
  <w:style w:type="paragraph" w:customStyle="1" w:styleId="4Affiliation">
    <w:name w:val="4 Affiliation"/>
    <w:uiPriority w:val="99"/>
    <w:rsid w:val="008A7529"/>
    <w:pPr>
      <w:jc w:val="center"/>
    </w:pPr>
    <w:rPr>
      <w:rFonts w:ascii="Times New Roman" w:hAnsi="Times New Roman"/>
    </w:rPr>
  </w:style>
  <w:style w:type="paragraph" w:customStyle="1" w:styleId="3Author">
    <w:name w:val="3 Author"/>
    <w:uiPriority w:val="99"/>
    <w:rsid w:val="008A752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5keywords">
    <w:name w:val="5 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2papersubtitle">
    <w:name w:val="2 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1papertitle">
    <w:name w:val="1 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6References">
    <w:name w:val="6 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75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A7529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7A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2468</Characters>
  <Application>Microsoft Office Word</Application>
  <DocSecurity>0</DocSecurity>
  <Lines>64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Suvasini Thangaraj</cp:lastModifiedBy>
  <cp:revision>2</cp:revision>
  <cp:lastPrinted>2016-05-01T20:58:00Z</cp:lastPrinted>
  <dcterms:created xsi:type="dcterms:W3CDTF">2025-07-04T13:54:00Z</dcterms:created>
  <dcterms:modified xsi:type="dcterms:W3CDTF">2025-07-04T13:54:00Z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5f69d38cc9e5bfc222b7e4c052703948eeacb2e6c88e5f28c9ca52076455f2f0</vt:lpwstr>
  </property>
</Properties>
</file>