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Textkrper"/>
        <w:rPr>
          <w:b/>
          <w:sz w:val="24"/>
          <w:szCs w:val="24"/>
        </w:rPr>
      </w:pPr>
      <w:r>
        <w:br/>
      </w:r>
    </w:p>
    <w:p>
      <w:pPr>
        <w:pStyle w:val="EKUTTextkrper"/>
        <w:rPr>
          <w:b/>
          <w:sz w:val="24"/>
          <w:szCs w:val="24"/>
        </w:rPr>
      </w:pPr>
    </w:p>
    <w:p>
      <w:pPr>
        <w:pStyle w:val="EKUTTextkrp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Mitteilung Arbeitsunfähigkeit </w:t>
      </w:r>
      <w:r>
        <w:rPr>
          <w:b/>
          <w:sz w:val="24"/>
          <w:szCs w:val="24"/>
          <w:u w:val="single"/>
        </w:rPr>
        <w:t>mit</w:t>
      </w:r>
      <w:r>
        <w:rPr>
          <w:b/>
          <w:sz w:val="24"/>
          <w:szCs w:val="24"/>
        </w:rPr>
        <w:t xml:space="preserve"> Arbeitsunfähigkeitsbescheinigung (AU) / Verlängerung der Arbeitsunfähigkeit</w:t>
      </w:r>
    </w:p>
    <w:p>
      <w:pPr>
        <w:pStyle w:val="EKUTTextkrper"/>
      </w:pPr>
    </w:p>
    <w:p>
      <w:pPr>
        <w:pStyle w:val="EKUTTextkrper"/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4"/>
        <w:gridCol w:w="709"/>
        <w:gridCol w:w="567"/>
        <w:gridCol w:w="992"/>
        <w:gridCol w:w="3620"/>
      </w:tblGrid>
      <w:tr>
        <w:trPr>
          <w:trHeight w:val="617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Universität</w:t>
            </w:r>
            <w:bookmarkStart w:id="0" w:name="Text1"/>
            <w:r>
              <w:rPr>
                <w:rFonts w:cs="Arial"/>
                <w:sz w:val="16"/>
                <w:szCs w:val="16"/>
              </w:rPr>
              <w:t>seinrichtung/Forschungsvorhaben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1" w:name="Text150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bookmarkEnd w:id="0"/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before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  <w:bookmarkStart w:id="2" w:name="Text2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5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"/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Ansprechperson: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bookmarkEnd w:id="2"/>
      </w:tr>
      <w:tr>
        <w:trPr>
          <w:trHeight w:hRule="exact" w:val="1244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 die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Zentrale Verwaltung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Personalabteilung –    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zu Händen von Frau / Herrn  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3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4"/>
          </w:p>
          <w:p>
            <w:pPr>
              <w:rPr>
                <w:rFonts w:cs="Arial"/>
                <w:sz w:val="18"/>
                <w:szCs w:val="18"/>
              </w:rPr>
            </w:pPr>
          </w:p>
        </w:tc>
      </w:tr>
      <w:tr>
        <w:trPr>
          <w:trHeight w:val="523"/>
        </w:trPr>
        <w:tc>
          <w:tcPr>
            <w:tcW w:w="62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Name, Vorname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4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Geburtsdatum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>
        <w:trPr>
          <w:trHeight w:val="467"/>
        </w:trPr>
        <w:tc>
          <w:tcPr>
            <w:tcW w:w="98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beschäftigt als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6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>
        <w:trPr>
          <w:trHeight w:val="289"/>
        </w:trPr>
        <w:tc>
          <w:tcPr>
            <w:tcW w:w="98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60"/>
              <w:rPr>
                <w:rFonts w:cs="Arial"/>
                <w:sz w:val="16"/>
                <w:szCs w:val="18"/>
              </w:rPr>
            </w:pPr>
          </w:p>
        </w:tc>
      </w:tr>
      <w:tr>
        <w:trPr>
          <w:trHeight w:hRule="exact" w:val="1521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Fernbleiben vom Dienst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seit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single"/>
              </w:rPr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voraussichtlich bis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single"/>
              </w:rPr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</w:p>
          <w:p>
            <w:pPr>
              <w:spacing w:before="2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Wiederaufnahme des Dienstes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am 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single"/>
              </w:rPr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Verlängerung der AU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ab 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149"/>
            <w:r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single"/>
              </w:rPr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cs="Arial"/>
                <w:sz w:val="18"/>
                <w:szCs w:val="18"/>
              </w:rPr>
              <w:t xml:space="preserve"> voraussichtlich bis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single"/>
              </w:rPr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>
        <w:trPr>
          <w:trHeight w:hRule="exact" w:val="286"/>
        </w:trPr>
        <w:tc>
          <w:tcPr>
            <w:tcW w:w="98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Sonstiges (z.B. Arbeitstage in der Woche):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3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</w:tr>
      <w:t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AU-Bescheinigung (nur bei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Privatversicherten)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cs="Arial"/>
                <w:sz w:val="18"/>
                <w:szCs w:val="18"/>
              </w:rPr>
              <w:t xml:space="preserve"> liegt bei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cs="Arial"/>
                <w:sz w:val="18"/>
                <w:szCs w:val="18"/>
              </w:rPr>
              <w:t xml:space="preserve"> wird nachgereicht</w:t>
            </w:r>
          </w:p>
        </w:tc>
      </w:tr>
      <w:tr>
        <w:trPr>
          <w:trHeight w:val="33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Grund des Fernbleibens</w:t>
            </w:r>
          </w:p>
          <w:p>
            <w:pPr>
              <w:rPr>
                <w:rFonts w:cs="Arial"/>
                <w:sz w:val="18"/>
                <w:szCs w:val="18"/>
              </w:rPr>
            </w:pP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Krankheit</w:t>
            </w: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Kur- oder Heilverfahren</w:t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verordnet von: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6"/>
                <w:szCs w:val="18"/>
                <w:u w:val="single"/>
              </w:rPr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Dauer der Kur von / bis: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6"/>
                <w:szCs w:val="18"/>
                <w:u w:val="single"/>
              </w:rPr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Bescheid der Bewilligungsbehörde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liegt vor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wird nachgereicht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Arbeits- bzw. Dienstunfall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sonstiger Unfall </w:t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>
              <w:rPr>
                <w:rFonts w:cs="Arial"/>
                <w:sz w:val="16"/>
                <w:szCs w:val="18"/>
              </w:rPr>
              <w:t>Unfallanzeige</w:t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  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ist beigefügt</w:t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  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wird nachgereicht</w:t>
            </w:r>
          </w:p>
          <w:p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Art des Unfalls: 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</w:rPr>
            </w:r>
            <w:r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Unfall durch Dritte/n herbeigeführt?                            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nein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ja</w:t>
            </w:r>
          </w:p>
          <w:p>
            <w:pPr>
              <w:rPr>
                <w:rFonts w:cs="Arial"/>
                <w:sz w:val="16"/>
                <w:szCs w:val="18"/>
                <w:u w:val="single"/>
              </w:rPr>
            </w:pPr>
            <w:r>
              <w:rPr>
                <w:rFonts w:cs="Arial"/>
                <w:sz w:val="16"/>
                <w:szCs w:val="18"/>
              </w:rPr>
              <w:t xml:space="preserve">Name und Anschrift der unfallverursachenden Person: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6"/>
                <w:szCs w:val="18"/>
                <w:u w:val="single"/>
              </w:rPr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6"/>
                <w:szCs w:val="18"/>
              </w:rPr>
            </w:pPr>
          </w:p>
          <w:p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Verkehrsunfall - von der Polizei aufgenommen?        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nein    </w:t>
            </w:r>
            <w:r>
              <w:rPr>
                <w:rFonts w:cs="Arial"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8"/>
              </w:rPr>
              <w:instrText xml:space="preserve"> FORMCHECKBOX </w:instrText>
            </w:r>
            <w:r>
              <w:rPr>
                <w:rFonts w:cs="Arial"/>
                <w:sz w:val="16"/>
                <w:szCs w:val="18"/>
              </w:rPr>
            </w:r>
            <w:r>
              <w:rPr>
                <w:rFonts w:cs="Arial"/>
                <w:sz w:val="16"/>
                <w:szCs w:val="18"/>
              </w:rPr>
              <w:fldChar w:fldCharType="separate"/>
            </w:r>
            <w:r>
              <w:rPr>
                <w:rFonts w:cs="Arial"/>
                <w:sz w:val="16"/>
                <w:szCs w:val="18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ja</w:t>
            </w:r>
          </w:p>
          <w:p>
            <w:pPr>
              <w:rPr>
                <w:rFonts w:cs="Arial"/>
                <w:sz w:val="16"/>
                <w:szCs w:val="18"/>
                <w:u w:val="single"/>
              </w:rPr>
            </w:pPr>
            <w:r>
              <w:rPr>
                <w:rFonts w:cs="Arial"/>
                <w:sz w:val="16"/>
                <w:szCs w:val="18"/>
              </w:rPr>
              <w:t xml:space="preserve">genaue Anschrift der Polizeidienststelle: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6"/>
                <w:szCs w:val="18"/>
                <w:u w:val="single"/>
              </w:rPr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 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rFonts w:cs="Arial"/>
                <w:sz w:val="18"/>
                <w:szCs w:val="18"/>
              </w:rPr>
            </w:pPr>
          </w:p>
        </w:tc>
      </w:tr>
      <w:tr>
        <w:trPr>
          <w:trHeight w:val="53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hRule="exact" w:val="198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Anmerkungen: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Gemäß § 5 Entgeltfortzahlungsgesetz hat der/die Arbeit-nehmer/in spätestens am 4. Tage des Fernbleibens dem Arbeitgeber eine Arbeitsunfähigkeitsbescheinigung des/</w:t>
            </w:r>
            <w:proofErr w:type="gramStart"/>
            <w:r>
              <w:rPr>
                <w:sz w:val="16"/>
                <w:szCs w:val="16"/>
              </w:rPr>
              <w:t>der behandelnden Arztes</w:t>
            </w:r>
            <w:proofErr w:type="gramEnd"/>
            <w:r>
              <w:rPr>
                <w:sz w:val="16"/>
                <w:szCs w:val="16"/>
              </w:rPr>
              <w:t>/Ärztin vorzulegen.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Wird diese Bescheinigung nicht vorgelegt, muss die Zahlung des Entgelts eingestellt werden.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Tübingen, den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/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2. Februar 2023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46990</wp:posOffset>
                      </wp:positionV>
                      <wp:extent cx="2907030" cy="0"/>
                      <wp:effectExtent l="13335" t="8890" r="13335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7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.3pt;margin-top:3.7pt;width:228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hn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+kyfowf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dCvbBdoAAAAGAQAADwAAAGRycy9kb3ducmV2LnhtbEyOy07DMBBF&#10;90j9B2sqdYOo3aj0EeJUVSUWLGkrsXXjIQnE4yh2mtCvZ2ADuzm6V3dOthtdI67YhdqThsVcgUAq&#10;vK2p1HA+PT9sQIRoyJrGE2r4wgC7fHKXmdT6gV7xeoyl4BEKqdFQxdimUoaiQmfC3LdInL37zpnI&#10;2JXSdmbgcdfIRKmVdKYm/lCZFg8VFp/H3mnA0D8u1H7ryvPLbbh/S24fQ3vSejYd908gIo7xrww/&#10;+qwOOTtdfE82iIY5WXFTw3oJguPlWvFx+WWZZ/K/fv4NAAD//wMAUEsBAi0AFAAGAAgAAAAhALaD&#10;OJL+AAAA4QEAABMAAAAAAAAAAAAAAAAAAAAAAFtDb250ZW50X1R5cGVzXS54bWxQSwECLQAUAAYA&#10;CAAAACEAOP0h/9YAAACUAQAACwAAAAAAAAAAAAAAAAAvAQAAX3JlbHMvLnJlbHNQSwECLQAUAAYA&#10;CAAAACEADaI4Zx4CAAA7BAAADgAAAAAAAAAAAAAAAAAuAgAAZHJzL2Uyb0RvYy54bWxQSwECLQAU&#10;AAYACAAAACEAdCvbBdoAAAAGAQAADwAAAAAAAAAAAAAAAAB4BAAAZHJzL2Rvd25yZXYueG1sUEsF&#10;BgAAAAAEAAQA8wAAAH8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default w:val="[Vorname Name]"/>
                  </w:textInput>
                </w:ffData>
              </w:fldChar>
            </w:r>
            <w:bookmarkStart w:id="12" w:name="Text15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13" w:name="_GoBack"/>
            <w:r>
              <w:rPr>
                <w:noProof/>
                <w:sz w:val="16"/>
                <w:szCs w:val="16"/>
              </w:rPr>
              <w:t>[Vorname Name]</w:t>
            </w:r>
            <w:bookmarkEnd w:id="13"/>
            <w:r>
              <w:rPr>
                <w:sz w:val="16"/>
                <w:szCs w:val="16"/>
              </w:rPr>
              <w:fldChar w:fldCharType="end"/>
            </w:r>
            <w:bookmarkEnd w:id="12"/>
          </w:p>
          <w:p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des/der Institutsdirektors/in, Abteilungsleiters/in</w:t>
            </w:r>
          </w:p>
        </w:tc>
      </w:tr>
      <w:tr>
        <w:trPr>
          <w:trHeight w:hRule="exact" w:val="699"/>
        </w:trPr>
        <w:tc>
          <w:tcPr>
            <w:tcW w:w="9852" w:type="dxa"/>
            <w:gridSpan w:val="5"/>
            <w:tcBorders>
              <w:top w:val="single" w:sz="4" w:space="0" w:color="auto"/>
            </w:tcBorders>
            <w:vAlign w:val="bottom"/>
          </w:tcPr>
          <w:p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Bearbeitungsvermerk für die ZV:   </w:t>
            </w:r>
            <w:r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i/>
                <w:sz w:val="18"/>
                <w:szCs w:val="18"/>
              </w:rPr>
            </w:r>
            <w:r>
              <w:rPr>
                <w:rFonts w:cs="Arial"/>
                <w:i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sz w:val="18"/>
                <w:szCs w:val="18"/>
              </w:rPr>
              <w:fldChar w:fldCharType="end"/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6"/>
                <w:szCs w:val="16"/>
              </w:rPr>
              <w:t>AU-Bescheinigung angefordert</w:t>
            </w:r>
          </w:p>
        </w:tc>
      </w:tr>
    </w:tbl>
    <w:p>
      <w:pPr>
        <w:tabs>
          <w:tab w:val="left" w:pos="2820"/>
        </w:tabs>
      </w:pPr>
    </w:p>
    <w:sectPr>
      <w:footerReference w:type="default" r:id="rId8"/>
      <w:headerReference w:type="first" r:id="rId9"/>
      <w:footerReference w:type="first" r:id="rId10"/>
      <w:type w:val="continuous"/>
      <w:pgSz w:w="11906" w:h="16838" w:code="9"/>
      <w:pgMar w:top="1717" w:right="1021" w:bottom="567" w:left="1134" w:header="567" w:footer="506" w:gutter="0"/>
      <w:cols w:space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</w:p>
  <w:p>
    <w:pPr>
      <w:pStyle w:val="EKUTTextkrper"/>
    </w:pPr>
  </w:p>
  <w:p>
    <w:pPr>
      <w:pStyle w:val="EKUTTextkrper"/>
    </w:pPr>
  </w:p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z w:val="16"/>
      </w:rPr>
      <w:t>Stand 01.12.2022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Zentrale Verwaltung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 – Personal und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Innere Dienste</w:t>
    </w:r>
  </w:p>
  <w:p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spinCount="100000" w:hashValue="l3ifLdTwUdFF2eiajxTu+o2lSBLJmBZP10VCiHuxR11n8ZL6MTM0vCWltR3pNKHafGJnrUTiI4cqbJR3mrWU+g==" w:saltValue="cpIp2qy50FD+uoNIEUAh5Q==" w:algorithmName="SHA-51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91F79560-E13C-4DA6-A491-B4BD2D3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8725-2E08-43D4-A8CB-B5DD8CE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Universitätseinrichtung/Forschungsvorhaben</vt:lpstr>
    </vt:vector>
  </TitlesOfParts>
  <Company>Universität Tübingen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Universitätseinrichtung/Forschungsvorhaben</dc:title>
  <dc:creator>thor</dc:creator>
  <cp:lastModifiedBy>Hennig, Tim</cp:lastModifiedBy>
  <cp:revision>4</cp:revision>
  <cp:lastPrinted>2022-12-07T13:58:00Z</cp:lastPrinted>
  <dcterms:created xsi:type="dcterms:W3CDTF">2023-01-19T10:51:00Z</dcterms:created>
  <dcterms:modified xsi:type="dcterms:W3CDTF">2023-02-02T09:55:00Z</dcterms:modified>
</cp:coreProperties>
</file>