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2E8A" w:rsidRPr="009C5690" w:rsidRDefault="003C2E8A" w:rsidP="003C2E8A">
      <w:pPr>
        <w:pStyle w:val="Listenabsatz"/>
        <w:numPr>
          <w:ilvl w:val="0"/>
          <w:numId w:val="18"/>
        </w:numPr>
        <w:jc w:val="right"/>
      </w:pPr>
      <w:r>
        <w:t xml:space="preserve">Tübingen, </w:t>
      </w:r>
      <w:r>
        <w:rPr>
          <w:noProof/>
        </w:rPr>
        <w:fldChar w:fldCharType="begin"/>
      </w:r>
      <w:r>
        <w:rPr>
          <w:noProof/>
        </w:rPr>
        <w:instrText xml:space="preserve"> DATE   \* MERGEFORMAT </w:instrText>
      </w:r>
      <w:r>
        <w:rPr>
          <w:noProof/>
        </w:rPr>
        <w:fldChar w:fldCharType="separate"/>
      </w:r>
      <w:r w:rsidR="0072240C">
        <w:rPr>
          <w:noProof/>
        </w:rPr>
        <w:t>21.10.24</w:t>
      </w:r>
      <w:r>
        <w:rPr>
          <w:noProof/>
        </w:rPr>
        <w:fldChar w:fldCharType="end"/>
      </w:r>
    </w:p>
    <w:p w:rsidR="003C2E8A" w:rsidRPr="009C5690" w:rsidRDefault="003C2E8A" w:rsidP="003C2E8A">
      <w:r w:rsidRPr="009C5690">
        <w:t>Name</w:t>
      </w:r>
    </w:p>
    <w:p w:rsidR="003C2E8A" w:rsidRPr="009C5690" w:rsidRDefault="003C2E8A" w:rsidP="003C2E8A">
      <w:proofErr w:type="spellStart"/>
      <w:r w:rsidRPr="009C5690">
        <w:t>Matr</w:t>
      </w:r>
      <w:proofErr w:type="spellEnd"/>
      <w:r w:rsidRPr="009C5690">
        <w:t>.-Nr.</w:t>
      </w:r>
    </w:p>
    <w:p w:rsidR="003C2E8A" w:rsidRPr="009C5690" w:rsidRDefault="003C2E8A" w:rsidP="003C2E8A">
      <w:r w:rsidRPr="009C5690">
        <w:t>2. Semester</w:t>
      </w:r>
    </w:p>
    <w:p w:rsidR="003C2E8A" w:rsidRPr="009C5690" w:rsidRDefault="003C2E8A" w:rsidP="003C2E8A"/>
    <w:p w:rsidR="003C2E8A" w:rsidRPr="009C5690" w:rsidRDefault="003C2E8A" w:rsidP="003C2E8A"/>
    <w:p w:rsidR="003C2E8A" w:rsidRPr="009C5690" w:rsidRDefault="003C2E8A" w:rsidP="003C2E8A"/>
    <w:p w:rsidR="003C2E8A" w:rsidRPr="009C5690" w:rsidRDefault="003C2E8A" w:rsidP="003C2E8A">
      <w:pPr>
        <w:jc w:val="center"/>
        <w:rPr>
          <w:b/>
          <w:sz w:val="80"/>
          <w:szCs w:val="80"/>
        </w:rPr>
      </w:pPr>
      <w:r w:rsidRPr="009C5690">
        <w:rPr>
          <w:b/>
          <w:sz w:val="80"/>
          <w:szCs w:val="80"/>
        </w:rPr>
        <w:t xml:space="preserve">Übung im </w:t>
      </w:r>
      <w:r>
        <w:rPr>
          <w:b/>
          <w:sz w:val="80"/>
          <w:szCs w:val="80"/>
        </w:rPr>
        <w:t>#</w:t>
      </w:r>
      <w:r>
        <w:rPr>
          <w:b/>
          <w:sz w:val="80"/>
          <w:szCs w:val="80"/>
        </w:rPr>
        <w:br/>
      </w:r>
      <w:r w:rsidRPr="009C5690">
        <w:rPr>
          <w:b/>
          <w:sz w:val="80"/>
          <w:szCs w:val="80"/>
        </w:rPr>
        <w:t>für Anfänger</w:t>
      </w:r>
      <w:r>
        <w:rPr>
          <w:b/>
          <w:sz w:val="80"/>
          <w:szCs w:val="80"/>
        </w:rPr>
        <w:t>/</w:t>
      </w:r>
      <w:proofErr w:type="spellStart"/>
      <w:r>
        <w:rPr>
          <w:b/>
          <w:sz w:val="80"/>
          <w:szCs w:val="80"/>
        </w:rPr>
        <w:t>Fortgeschr</w:t>
      </w:r>
      <w:proofErr w:type="spellEnd"/>
      <w:r>
        <w:rPr>
          <w:b/>
          <w:sz w:val="80"/>
          <w:szCs w:val="80"/>
        </w:rPr>
        <w:t>.</w:t>
      </w:r>
    </w:p>
    <w:p w:rsidR="003C2E8A" w:rsidRPr="009C5690" w:rsidRDefault="003C2E8A" w:rsidP="003C2E8A">
      <w:pPr>
        <w:jc w:val="center"/>
        <w:rPr>
          <w:b/>
          <w:sz w:val="40"/>
          <w:szCs w:val="40"/>
        </w:rPr>
      </w:pPr>
      <w:r>
        <w:rPr>
          <w:b/>
          <w:sz w:val="40"/>
          <w:szCs w:val="40"/>
        </w:rPr>
        <w:t xml:space="preserve">bei Prof. Dr. </w:t>
      </w:r>
      <w:r w:rsidR="003B5F3D">
        <w:rPr>
          <w:b/>
          <w:sz w:val="40"/>
          <w:szCs w:val="40"/>
        </w:rPr>
        <w:t xml:space="preserve">A. </w:t>
      </w:r>
      <w:r w:rsidRPr="009C5690">
        <w:rPr>
          <w:b/>
          <w:sz w:val="40"/>
          <w:szCs w:val="40"/>
        </w:rPr>
        <w:t>Mustermann</w:t>
      </w:r>
    </w:p>
    <w:p w:rsidR="003C2E8A" w:rsidRPr="009C5690" w:rsidRDefault="003C2E8A" w:rsidP="003C2E8A">
      <w:pPr>
        <w:jc w:val="center"/>
        <w:rPr>
          <w:sz w:val="40"/>
          <w:szCs w:val="40"/>
        </w:rPr>
      </w:pPr>
    </w:p>
    <w:p w:rsidR="003C2E8A" w:rsidRPr="009C5690" w:rsidRDefault="003C2E8A" w:rsidP="003C2E8A">
      <w:pPr>
        <w:jc w:val="center"/>
        <w:rPr>
          <w:sz w:val="40"/>
          <w:szCs w:val="40"/>
        </w:rPr>
      </w:pPr>
    </w:p>
    <w:p w:rsidR="003C2E8A" w:rsidRPr="009C5690" w:rsidRDefault="003C2E8A" w:rsidP="003C2E8A">
      <w:pPr>
        <w:jc w:val="center"/>
        <w:rPr>
          <w:sz w:val="40"/>
          <w:szCs w:val="40"/>
        </w:rPr>
      </w:pPr>
      <w:r w:rsidRPr="009C5690">
        <w:rPr>
          <w:sz w:val="40"/>
          <w:szCs w:val="40"/>
        </w:rPr>
        <w:t>Ferienhausarbeit</w:t>
      </w:r>
    </w:p>
    <w:p w:rsidR="003C2E8A" w:rsidRPr="009C5690" w:rsidRDefault="003B5F3D" w:rsidP="003C2E8A">
      <w:pPr>
        <w:jc w:val="center"/>
        <w:rPr>
          <w:sz w:val="40"/>
          <w:szCs w:val="40"/>
        </w:rPr>
      </w:pPr>
      <w:r>
        <w:rPr>
          <w:sz w:val="40"/>
          <w:szCs w:val="40"/>
        </w:rPr>
        <w:t>Winter</w:t>
      </w:r>
      <w:r w:rsidR="003C2E8A">
        <w:rPr>
          <w:sz w:val="40"/>
          <w:szCs w:val="40"/>
        </w:rPr>
        <w:t>semester 20</w:t>
      </w:r>
      <w:r>
        <w:rPr>
          <w:sz w:val="40"/>
          <w:szCs w:val="40"/>
        </w:rPr>
        <w:t>24/25</w:t>
      </w:r>
    </w:p>
    <w:p w:rsidR="003C2E8A" w:rsidRDefault="003C2E8A" w:rsidP="003C2E8A">
      <w:pPr>
        <w:rPr>
          <w:sz w:val="40"/>
          <w:szCs w:val="40"/>
        </w:rPr>
      </w:pPr>
      <w:r>
        <w:rPr>
          <w:sz w:val="40"/>
          <w:szCs w:val="40"/>
        </w:rPr>
        <w:br w:type="page"/>
      </w:r>
    </w:p>
    <w:p w:rsidR="003C2E8A" w:rsidRPr="009C5690" w:rsidRDefault="003C2E8A" w:rsidP="003C2E8A">
      <w:pPr>
        <w:rPr>
          <w:b/>
          <w:sz w:val="32"/>
          <w:szCs w:val="32"/>
        </w:rPr>
      </w:pPr>
      <w:r w:rsidRPr="009C5690">
        <w:rPr>
          <w:b/>
          <w:sz w:val="32"/>
          <w:szCs w:val="32"/>
        </w:rPr>
        <w:lastRenderedPageBreak/>
        <w:t>Inhaltsverzeichnis</w:t>
      </w:r>
    </w:p>
    <w:p w:rsidR="003B5F3D" w:rsidRDefault="003C2E8A">
      <w:pPr>
        <w:pStyle w:val="Verzeichnis1"/>
        <w:tabs>
          <w:tab w:val="right" w:leader="dot" w:pos="9062"/>
        </w:tabs>
        <w:rPr>
          <w:rFonts w:asciiTheme="minorHAnsi" w:eastAsiaTheme="minorEastAsia" w:hAnsiTheme="minorHAnsi" w:cstheme="minorBidi"/>
          <w:noProof/>
          <w:kern w:val="2"/>
          <w:lang w:eastAsia="de-DE"/>
          <w14:ligatures w14:val="standardContextual"/>
        </w:rPr>
      </w:pPr>
      <w:r>
        <w:rPr>
          <w:sz w:val="40"/>
          <w:szCs w:val="40"/>
        </w:rPr>
        <w:fldChar w:fldCharType="begin"/>
      </w:r>
      <w:r>
        <w:rPr>
          <w:sz w:val="40"/>
          <w:szCs w:val="40"/>
        </w:rPr>
        <w:instrText xml:space="preserve"> TOC \o "1-5" </w:instrText>
      </w:r>
      <w:r>
        <w:rPr>
          <w:sz w:val="40"/>
          <w:szCs w:val="40"/>
        </w:rPr>
        <w:fldChar w:fldCharType="separate"/>
      </w:r>
      <w:r w:rsidR="003B5F3D">
        <w:rPr>
          <w:noProof/>
        </w:rPr>
        <w:t>Literaturverzeichnis</w:t>
      </w:r>
      <w:r w:rsidR="003B5F3D" w:rsidRPr="00BC2992">
        <w:rPr>
          <w:bCs/>
          <w:noProof/>
        </w:rPr>
        <w:sym w:font="Symbol" w:char="F02A"/>
      </w:r>
      <w:r w:rsidR="003B5F3D">
        <w:rPr>
          <w:noProof/>
        </w:rPr>
        <w:tab/>
      </w:r>
      <w:r w:rsidR="003B5F3D">
        <w:rPr>
          <w:noProof/>
        </w:rPr>
        <w:fldChar w:fldCharType="begin"/>
      </w:r>
      <w:r w:rsidR="003B5F3D">
        <w:rPr>
          <w:noProof/>
        </w:rPr>
        <w:instrText xml:space="preserve"> PAGEREF _Toc180169313 \h </w:instrText>
      </w:r>
      <w:r w:rsidR="003B5F3D">
        <w:rPr>
          <w:noProof/>
        </w:rPr>
      </w:r>
      <w:r w:rsidR="003B5F3D">
        <w:rPr>
          <w:noProof/>
        </w:rPr>
        <w:fldChar w:fldCharType="separate"/>
      </w:r>
      <w:r w:rsidR="003B5F3D">
        <w:rPr>
          <w:noProof/>
        </w:rPr>
        <w:t>III</w:t>
      </w:r>
      <w:r w:rsidR="003B5F3D">
        <w:rPr>
          <w:noProof/>
        </w:rPr>
        <w:fldChar w:fldCharType="end"/>
      </w:r>
    </w:p>
    <w:p w:rsidR="003B5F3D" w:rsidRDefault="003B5F3D">
      <w:pPr>
        <w:pStyle w:val="Verzeichnis1"/>
        <w:tabs>
          <w:tab w:val="right" w:leader="dot" w:pos="9062"/>
        </w:tabs>
        <w:rPr>
          <w:rFonts w:asciiTheme="minorHAnsi" w:eastAsiaTheme="minorEastAsia" w:hAnsiTheme="minorHAnsi" w:cstheme="minorBidi"/>
          <w:noProof/>
          <w:kern w:val="2"/>
          <w:lang w:eastAsia="de-DE"/>
          <w14:ligatures w14:val="standardContextual"/>
        </w:rPr>
      </w:pPr>
      <w:r>
        <w:rPr>
          <w:noProof/>
        </w:rPr>
        <w:t>Sachverhalt</w:t>
      </w:r>
      <w:r>
        <w:rPr>
          <w:noProof/>
        </w:rPr>
        <w:tab/>
      </w:r>
      <w:r>
        <w:rPr>
          <w:noProof/>
        </w:rPr>
        <w:fldChar w:fldCharType="begin"/>
      </w:r>
      <w:r>
        <w:rPr>
          <w:noProof/>
        </w:rPr>
        <w:instrText xml:space="preserve"> PAGEREF _Toc180169314 \h </w:instrText>
      </w:r>
      <w:r>
        <w:rPr>
          <w:noProof/>
        </w:rPr>
      </w:r>
      <w:r>
        <w:rPr>
          <w:noProof/>
        </w:rPr>
        <w:fldChar w:fldCharType="separate"/>
      </w:r>
      <w:r>
        <w:rPr>
          <w:noProof/>
        </w:rPr>
        <w:t>V</w:t>
      </w:r>
      <w:r>
        <w:rPr>
          <w:noProof/>
        </w:rPr>
        <w:fldChar w:fldCharType="end"/>
      </w:r>
    </w:p>
    <w:p w:rsidR="003B5F3D" w:rsidRDefault="003B5F3D">
      <w:pPr>
        <w:pStyle w:val="Verzeichnis1"/>
        <w:tabs>
          <w:tab w:val="right" w:leader="dot" w:pos="9062"/>
        </w:tabs>
        <w:rPr>
          <w:rFonts w:asciiTheme="minorHAnsi" w:eastAsiaTheme="minorEastAsia" w:hAnsiTheme="minorHAnsi" w:cstheme="minorBidi"/>
          <w:noProof/>
          <w:kern w:val="2"/>
          <w:lang w:eastAsia="de-DE"/>
          <w14:ligatures w14:val="standardContextual"/>
        </w:rPr>
      </w:pPr>
      <w:r>
        <w:rPr>
          <w:noProof/>
        </w:rPr>
        <w:t>Gutachten</w:t>
      </w:r>
      <w:r>
        <w:rPr>
          <w:noProof/>
        </w:rPr>
        <w:tab/>
      </w:r>
      <w:r>
        <w:rPr>
          <w:noProof/>
        </w:rPr>
        <w:fldChar w:fldCharType="begin"/>
      </w:r>
      <w:r>
        <w:rPr>
          <w:noProof/>
        </w:rPr>
        <w:instrText xml:space="preserve"> PAGEREF _Toc180169315 \h </w:instrText>
      </w:r>
      <w:r>
        <w:rPr>
          <w:noProof/>
        </w:rPr>
      </w:r>
      <w:r>
        <w:rPr>
          <w:noProof/>
        </w:rPr>
        <w:fldChar w:fldCharType="separate"/>
      </w:r>
      <w:r>
        <w:rPr>
          <w:noProof/>
        </w:rPr>
        <w:t>1</w:t>
      </w:r>
      <w:r>
        <w:rPr>
          <w:noProof/>
        </w:rPr>
        <w:fldChar w:fldCharType="end"/>
      </w:r>
    </w:p>
    <w:p w:rsidR="003B5F3D" w:rsidRDefault="003B5F3D">
      <w:pPr>
        <w:pStyle w:val="Verzeichnis1"/>
        <w:tabs>
          <w:tab w:val="left" w:pos="660"/>
          <w:tab w:val="right" w:leader="dot" w:pos="9062"/>
        </w:tabs>
        <w:rPr>
          <w:rFonts w:asciiTheme="minorHAnsi" w:eastAsiaTheme="minorEastAsia" w:hAnsiTheme="minorHAnsi" w:cstheme="minorBidi"/>
          <w:noProof/>
          <w:kern w:val="2"/>
          <w:lang w:eastAsia="de-DE"/>
          <w14:ligatures w14:val="standardContextual"/>
        </w:rPr>
      </w:pPr>
      <w:r w:rsidRPr="00F419CC">
        <w:rPr>
          <w:bCs/>
          <w:noProof/>
        </w:rPr>
        <w:t>A.</w:t>
      </w:r>
      <w:r>
        <w:rPr>
          <w:rFonts w:asciiTheme="minorHAnsi" w:eastAsiaTheme="minorEastAsia" w:hAnsiTheme="minorHAnsi" w:cstheme="minorBidi"/>
          <w:noProof/>
          <w:kern w:val="2"/>
          <w:lang w:eastAsia="de-DE"/>
          <w14:ligatures w14:val="standardContextual"/>
        </w:rPr>
        <w:tab/>
      </w:r>
      <w:r>
        <w:rPr>
          <w:noProof/>
        </w:rPr>
        <w:t>Tatkomplex 1 = Ebene 1</w:t>
      </w:r>
      <w:r>
        <w:rPr>
          <w:noProof/>
        </w:rPr>
        <w:tab/>
      </w:r>
      <w:r>
        <w:rPr>
          <w:noProof/>
        </w:rPr>
        <w:fldChar w:fldCharType="begin"/>
      </w:r>
      <w:r>
        <w:rPr>
          <w:noProof/>
        </w:rPr>
        <w:instrText xml:space="preserve"> PAGEREF _Toc180169316 \h </w:instrText>
      </w:r>
      <w:r>
        <w:rPr>
          <w:noProof/>
        </w:rPr>
      </w:r>
      <w:r>
        <w:rPr>
          <w:noProof/>
        </w:rPr>
        <w:fldChar w:fldCharType="separate"/>
      </w:r>
      <w:r>
        <w:rPr>
          <w:noProof/>
        </w:rPr>
        <w:t>1</w:t>
      </w:r>
      <w:r>
        <w:rPr>
          <w:noProof/>
        </w:rPr>
        <w:fldChar w:fldCharType="end"/>
      </w:r>
    </w:p>
    <w:p w:rsidR="003B5F3D" w:rsidRDefault="003B5F3D">
      <w:pPr>
        <w:pStyle w:val="Verzeichnis2"/>
        <w:tabs>
          <w:tab w:val="left" w:pos="660"/>
          <w:tab w:val="right" w:leader="dot" w:pos="9062"/>
        </w:tabs>
        <w:rPr>
          <w:rFonts w:asciiTheme="minorHAnsi" w:eastAsiaTheme="minorEastAsia" w:hAnsiTheme="minorHAnsi" w:cstheme="minorBidi"/>
          <w:noProof/>
          <w:kern w:val="2"/>
          <w:lang w:eastAsia="de-DE"/>
          <w14:ligatures w14:val="standardContextual"/>
        </w:rPr>
      </w:pPr>
      <w:r>
        <w:rPr>
          <w:noProof/>
        </w:rPr>
        <w:t>I.</w:t>
      </w:r>
      <w:r>
        <w:rPr>
          <w:rFonts w:asciiTheme="minorHAnsi" w:eastAsiaTheme="minorEastAsia" w:hAnsiTheme="minorHAnsi" w:cstheme="minorBidi"/>
          <w:noProof/>
          <w:kern w:val="2"/>
          <w:lang w:eastAsia="de-DE"/>
          <w14:ligatures w14:val="standardContextual"/>
        </w:rPr>
        <w:tab/>
      </w:r>
      <w:r>
        <w:rPr>
          <w:noProof/>
        </w:rPr>
        <w:t>Strafbarkeit von A und B gem. §§ = Ebene 2</w:t>
      </w:r>
      <w:r>
        <w:rPr>
          <w:noProof/>
        </w:rPr>
        <w:tab/>
      </w:r>
      <w:r>
        <w:rPr>
          <w:noProof/>
        </w:rPr>
        <w:fldChar w:fldCharType="begin"/>
      </w:r>
      <w:r>
        <w:rPr>
          <w:noProof/>
        </w:rPr>
        <w:instrText xml:space="preserve"> PAGEREF _Toc180169317 \h </w:instrText>
      </w:r>
      <w:r>
        <w:rPr>
          <w:noProof/>
        </w:rPr>
      </w:r>
      <w:r>
        <w:rPr>
          <w:noProof/>
        </w:rPr>
        <w:fldChar w:fldCharType="separate"/>
      </w:r>
      <w:r>
        <w:rPr>
          <w:noProof/>
        </w:rPr>
        <w:t>1</w:t>
      </w:r>
      <w:r>
        <w:rPr>
          <w:noProof/>
        </w:rPr>
        <w:fldChar w:fldCharType="end"/>
      </w:r>
    </w:p>
    <w:p w:rsidR="003B5F3D" w:rsidRDefault="003B5F3D">
      <w:pPr>
        <w:pStyle w:val="Verzeichnis3"/>
        <w:tabs>
          <w:tab w:val="left" w:pos="880"/>
          <w:tab w:val="right" w:leader="dot" w:pos="9062"/>
        </w:tabs>
        <w:rPr>
          <w:rFonts w:asciiTheme="minorHAnsi" w:eastAsiaTheme="minorEastAsia" w:hAnsiTheme="minorHAnsi" w:cstheme="minorBidi"/>
          <w:noProof/>
          <w:kern w:val="2"/>
          <w:lang w:eastAsia="de-DE"/>
          <w14:ligatures w14:val="standardContextual"/>
        </w:rPr>
      </w:pPr>
      <w:r>
        <w:rPr>
          <w:noProof/>
        </w:rPr>
        <w:t>1.</w:t>
      </w:r>
      <w:r>
        <w:rPr>
          <w:rFonts w:asciiTheme="minorHAnsi" w:eastAsiaTheme="minorEastAsia" w:hAnsiTheme="minorHAnsi" w:cstheme="minorBidi"/>
          <w:noProof/>
          <w:kern w:val="2"/>
          <w:lang w:eastAsia="de-DE"/>
          <w14:ligatures w14:val="standardContextual"/>
        </w:rPr>
        <w:tab/>
      </w:r>
      <w:r>
        <w:rPr>
          <w:noProof/>
        </w:rPr>
        <w:t>Tatbestand = Ebene 3</w:t>
      </w:r>
      <w:r>
        <w:rPr>
          <w:noProof/>
        </w:rPr>
        <w:tab/>
      </w:r>
      <w:r>
        <w:rPr>
          <w:noProof/>
        </w:rPr>
        <w:fldChar w:fldCharType="begin"/>
      </w:r>
      <w:r>
        <w:rPr>
          <w:noProof/>
        </w:rPr>
        <w:instrText xml:space="preserve"> PAGEREF _Toc180169318 \h </w:instrText>
      </w:r>
      <w:r>
        <w:rPr>
          <w:noProof/>
        </w:rPr>
      </w:r>
      <w:r>
        <w:rPr>
          <w:noProof/>
        </w:rPr>
        <w:fldChar w:fldCharType="separate"/>
      </w:r>
      <w:r>
        <w:rPr>
          <w:noProof/>
        </w:rPr>
        <w:t>1</w:t>
      </w:r>
      <w:r>
        <w:rPr>
          <w:noProof/>
        </w:rPr>
        <w:fldChar w:fldCharType="end"/>
      </w:r>
    </w:p>
    <w:p w:rsidR="003B5F3D" w:rsidRDefault="003B5F3D">
      <w:pPr>
        <w:pStyle w:val="Verzeichnis4"/>
        <w:tabs>
          <w:tab w:val="left" w:pos="1100"/>
          <w:tab w:val="right" w:leader="dot" w:pos="9062"/>
        </w:tabs>
        <w:rPr>
          <w:rFonts w:asciiTheme="minorHAnsi" w:eastAsiaTheme="minorEastAsia" w:hAnsiTheme="minorHAnsi" w:cstheme="minorBidi"/>
          <w:noProof/>
          <w:kern w:val="2"/>
          <w:lang w:eastAsia="de-DE"/>
          <w14:ligatures w14:val="standardContextual"/>
        </w:rPr>
      </w:pPr>
      <w:r>
        <w:rPr>
          <w:noProof/>
        </w:rPr>
        <w:t>a)</w:t>
      </w:r>
      <w:r>
        <w:rPr>
          <w:rFonts w:asciiTheme="minorHAnsi" w:eastAsiaTheme="minorEastAsia" w:hAnsiTheme="minorHAnsi" w:cstheme="minorBidi"/>
          <w:noProof/>
          <w:kern w:val="2"/>
          <w:lang w:eastAsia="de-DE"/>
          <w14:ligatures w14:val="standardContextual"/>
        </w:rPr>
        <w:tab/>
      </w:r>
      <w:r>
        <w:rPr>
          <w:noProof/>
        </w:rPr>
        <w:t>Objektiver Tatbestand = Ebene 4</w:t>
      </w:r>
      <w:r>
        <w:rPr>
          <w:noProof/>
        </w:rPr>
        <w:tab/>
      </w:r>
      <w:r>
        <w:rPr>
          <w:noProof/>
        </w:rPr>
        <w:fldChar w:fldCharType="begin"/>
      </w:r>
      <w:r>
        <w:rPr>
          <w:noProof/>
        </w:rPr>
        <w:instrText xml:space="preserve"> PAGEREF _Toc180169319 \h </w:instrText>
      </w:r>
      <w:r>
        <w:rPr>
          <w:noProof/>
        </w:rPr>
      </w:r>
      <w:r>
        <w:rPr>
          <w:noProof/>
        </w:rPr>
        <w:fldChar w:fldCharType="separate"/>
      </w:r>
      <w:r>
        <w:rPr>
          <w:noProof/>
        </w:rPr>
        <w:t>1</w:t>
      </w:r>
      <w:r>
        <w:rPr>
          <w:noProof/>
        </w:rPr>
        <w:fldChar w:fldCharType="end"/>
      </w:r>
    </w:p>
    <w:p w:rsidR="003B5F3D" w:rsidRDefault="003B5F3D">
      <w:pPr>
        <w:pStyle w:val="Verzeichnis4"/>
        <w:tabs>
          <w:tab w:val="left" w:pos="1320"/>
          <w:tab w:val="right" w:leader="dot" w:pos="9062"/>
        </w:tabs>
        <w:rPr>
          <w:rFonts w:asciiTheme="minorHAnsi" w:eastAsiaTheme="minorEastAsia" w:hAnsiTheme="minorHAnsi" w:cstheme="minorBidi"/>
          <w:noProof/>
          <w:kern w:val="2"/>
          <w:lang w:eastAsia="de-DE"/>
          <w14:ligatures w14:val="standardContextual"/>
        </w:rPr>
      </w:pPr>
      <w:r>
        <w:rPr>
          <w:noProof/>
        </w:rPr>
        <w:t>b)</w:t>
      </w:r>
      <w:r>
        <w:rPr>
          <w:rFonts w:asciiTheme="minorHAnsi" w:eastAsiaTheme="minorEastAsia" w:hAnsiTheme="minorHAnsi" w:cstheme="minorBidi"/>
          <w:noProof/>
          <w:kern w:val="2"/>
          <w:lang w:eastAsia="de-DE"/>
          <w14:ligatures w14:val="standardContextual"/>
        </w:rPr>
        <w:tab/>
      </w:r>
      <w:r>
        <w:rPr>
          <w:noProof/>
        </w:rPr>
        <w:t>Subjektiver Tatbestand</w:t>
      </w:r>
      <w:r>
        <w:rPr>
          <w:noProof/>
        </w:rPr>
        <w:tab/>
      </w:r>
      <w:r>
        <w:rPr>
          <w:noProof/>
        </w:rPr>
        <w:fldChar w:fldCharType="begin"/>
      </w:r>
      <w:r>
        <w:rPr>
          <w:noProof/>
        </w:rPr>
        <w:instrText xml:space="preserve"> PAGEREF _Toc180169320 \h </w:instrText>
      </w:r>
      <w:r>
        <w:rPr>
          <w:noProof/>
        </w:rPr>
      </w:r>
      <w:r>
        <w:rPr>
          <w:noProof/>
        </w:rPr>
        <w:fldChar w:fldCharType="separate"/>
      </w:r>
      <w:r>
        <w:rPr>
          <w:noProof/>
        </w:rPr>
        <w:t>1</w:t>
      </w:r>
      <w:r>
        <w:rPr>
          <w:noProof/>
        </w:rPr>
        <w:fldChar w:fldCharType="end"/>
      </w:r>
    </w:p>
    <w:p w:rsidR="003B5F3D" w:rsidRDefault="003B5F3D">
      <w:pPr>
        <w:pStyle w:val="Verzeichnis5"/>
        <w:tabs>
          <w:tab w:val="left" w:pos="1540"/>
          <w:tab w:val="right" w:leader="dot" w:pos="9062"/>
        </w:tabs>
        <w:rPr>
          <w:rFonts w:asciiTheme="minorHAnsi" w:eastAsiaTheme="minorEastAsia" w:hAnsiTheme="minorHAnsi" w:cstheme="minorBidi"/>
          <w:noProof/>
          <w:kern w:val="2"/>
          <w:lang w:eastAsia="de-DE"/>
          <w14:ligatures w14:val="standardContextual"/>
        </w:rPr>
      </w:pPr>
      <w:r>
        <w:rPr>
          <w:noProof/>
        </w:rPr>
        <w:t>aa)</w:t>
      </w:r>
      <w:r>
        <w:rPr>
          <w:rFonts w:asciiTheme="minorHAnsi" w:eastAsiaTheme="minorEastAsia" w:hAnsiTheme="minorHAnsi" w:cstheme="minorBidi"/>
          <w:noProof/>
          <w:kern w:val="2"/>
          <w:lang w:eastAsia="de-DE"/>
          <w14:ligatures w14:val="standardContextual"/>
        </w:rPr>
        <w:tab/>
      </w:r>
      <w:r>
        <w:rPr>
          <w:noProof/>
        </w:rPr>
        <w:t>Überschrift aa) = Ebene 5</w:t>
      </w:r>
      <w:r>
        <w:rPr>
          <w:noProof/>
        </w:rPr>
        <w:tab/>
      </w:r>
      <w:r>
        <w:rPr>
          <w:noProof/>
        </w:rPr>
        <w:fldChar w:fldCharType="begin"/>
      </w:r>
      <w:r>
        <w:rPr>
          <w:noProof/>
        </w:rPr>
        <w:instrText xml:space="preserve"> PAGEREF _Toc180169321 \h </w:instrText>
      </w:r>
      <w:r>
        <w:rPr>
          <w:noProof/>
        </w:rPr>
      </w:r>
      <w:r>
        <w:rPr>
          <w:noProof/>
        </w:rPr>
        <w:fldChar w:fldCharType="separate"/>
      </w:r>
      <w:r>
        <w:rPr>
          <w:noProof/>
        </w:rPr>
        <w:t>1</w:t>
      </w:r>
      <w:r>
        <w:rPr>
          <w:noProof/>
        </w:rPr>
        <w:fldChar w:fldCharType="end"/>
      </w:r>
    </w:p>
    <w:p w:rsidR="003B5F3D" w:rsidRDefault="003B5F3D">
      <w:pPr>
        <w:pStyle w:val="Verzeichnis5"/>
        <w:tabs>
          <w:tab w:val="left" w:pos="1540"/>
          <w:tab w:val="right" w:leader="dot" w:pos="9062"/>
        </w:tabs>
        <w:rPr>
          <w:rFonts w:asciiTheme="minorHAnsi" w:eastAsiaTheme="minorEastAsia" w:hAnsiTheme="minorHAnsi" w:cstheme="minorBidi"/>
          <w:noProof/>
          <w:kern w:val="2"/>
          <w:lang w:eastAsia="de-DE"/>
          <w14:ligatures w14:val="standardContextual"/>
        </w:rPr>
      </w:pPr>
      <w:r>
        <w:rPr>
          <w:noProof/>
        </w:rPr>
        <w:t>bb)</w:t>
      </w:r>
      <w:r>
        <w:rPr>
          <w:rFonts w:asciiTheme="minorHAnsi" w:eastAsiaTheme="minorEastAsia" w:hAnsiTheme="minorHAnsi" w:cstheme="minorBidi"/>
          <w:noProof/>
          <w:kern w:val="2"/>
          <w:lang w:eastAsia="de-DE"/>
          <w14:ligatures w14:val="standardContextual"/>
        </w:rPr>
        <w:tab/>
      </w:r>
      <w:r>
        <w:rPr>
          <w:noProof/>
        </w:rPr>
        <w:t>Überschrift bb)</w:t>
      </w:r>
      <w:r>
        <w:rPr>
          <w:noProof/>
        </w:rPr>
        <w:tab/>
      </w:r>
      <w:r>
        <w:rPr>
          <w:noProof/>
        </w:rPr>
        <w:fldChar w:fldCharType="begin"/>
      </w:r>
      <w:r>
        <w:rPr>
          <w:noProof/>
        </w:rPr>
        <w:instrText xml:space="preserve"> PAGEREF _Toc180169322 \h </w:instrText>
      </w:r>
      <w:r>
        <w:rPr>
          <w:noProof/>
        </w:rPr>
      </w:r>
      <w:r>
        <w:rPr>
          <w:noProof/>
        </w:rPr>
        <w:fldChar w:fldCharType="separate"/>
      </w:r>
      <w:r>
        <w:rPr>
          <w:noProof/>
        </w:rPr>
        <w:t>1</w:t>
      </w:r>
      <w:r>
        <w:rPr>
          <w:noProof/>
        </w:rPr>
        <w:fldChar w:fldCharType="end"/>
      </w:r>
    </w:p>
    <w:p w:rsidR="003B5F3D" w:rsidRDefault="003B5F3D">
      <w:pPr>
        <w:pStyle w:val="Verzeichnis4"/>
        <w:tabs>
          <w:tab w:val="left" w:pos="1100"/>
          <w:tab w:val="right" w:leader="dot" w:pos="9062"/>
        </w:tabs>
        <w:rPr>
          <w:rFonts w:asciiTheme="minorHAnsi" w:eastAsiaTheme="minorEastAsia" w:hAnsiTheme="minorHAnsi" w:cstheme="minorBidi"/>
          <w:noProof/>
          <w:kern w:val="2"/>
          <w:lang w:eastAsia="de-DE"/>
          <w14:ligatures w14:val="standardContextual"/>
        </w:rPr>
      </w:pPr>
      <w:r>
        <w:rPr>
          <w:noProof/>
        </w:rPr>
        <w:t>c)</w:t>
      </w:r>
      <w:r>
        <w:rPr>
          <w:rFonts w:asciiTheme="minorHAnsi" w:eastAsiaTheme="minorEastAsia" w:hAnsiTheme="minorHAnsi" w:cstheme="minorBidi"/>
          <w:noProof/>
          <w:kern w:val="2"/>
          <w:lang w:eastAsia="de-DE"/>
          <w14:ligatures w14:val="standardContextual"/>
        </w:rPr>
        <w:tab/>
      </w:r>
      <w:r>
        <w:rPr>
          <w:noProof/>
        </w:rPr>
        <w:t>Überschrift c)</w:t>
      </w:r>
      <w:r>
        <w:rPr>
          <w:noProof/>
        </w:rPr>
        <w:tab/>
      </w:r>
      <w:r>
        <w:rPr>
          <w:noProof/>
        </w:rPr>
        <w:fldChar w:fldCharType="begin"/>
      </w:r>
      <w:r>
        <w:rPr>
          <w:noProof/>
        </w:rPr>
        <w:instrText xml:space="preserve"> PAGEREF _Toc180169323 \h </w:instrText>
      </w:r>
      <w:r>
        <w:rPr>
          <w:noProof/>
        </w:rPr>
      </w:r>
      <w:r>
        <w:rPr>
          <w:noProof/>
        </w:rPr>
        <w:fldChar w:fldCharType="separate"/>
      </w:r>
      <w:r>
        <w:rPr>
          <w:noProof/>
        </w:rPr>
        <w:t>1</w:t>
      </w:r>
      <w:r>
        <w:rPr>
          <w:noProof/>
        </w:rPr>
        <w:fldChar w:fldCharType="end"/>
      </w:r>
    </w:p>
    <w:p w:rsidR="003B5F3D" w:rsidRDefault="003B5F3D">
      <w:pPr>
        <w:pStyle w:val="Verzeichnis3"/>
        <w:tabs>
          <w:tab w:val="left" w:pos="880"/>
          <w:tab w:val="right" w:leader="dot" w:pos="9062"/>
        </w:tabs>
        <w:rPr>
          <w:rFonts w:asciiTheme="minorHAnsi" w:eastAsiaTheme="minorEastAsia" w:hAnsiTheme="minorHAnsi" w:cstheme="minorBidi"/>
          <w:noProof/>
          <w:kern w:val="2"/>
          <w:lang w:eastAsia="de-DE"/>
          <w14:ligatures w14:val="standardContextual"/>
        </w:rPr>
      </w:pPr>
      <w:r>
        <w:rPr>
          <w:noProof/>
        </w:rPr>
        <w:t>2.</w:t>
      </w:r>
      <w:r>
        <w:rPr>
          <w:rFonts w:asciiTheme="minorHAnsi" w:eastAsiaTheme="minorEastAsia" w:hAnsiTheme="minorHAnsi" w:cstheme="minorBidi"/>
          <w:noProof/>
          <w:kern w:val="2"/>
          <w:lang w:eastAsia="de-DE"/>
          <w14:ligatures w14:val="standardContextual"/>
        </w:rPr>
        <w:tab/>
      </w:r>
      <w:r>
        <w:rPr>
          <w:noProof/>
        </w:rPr>
        <w:t>Rechtswidrigkeit</w:t>
      </w:r>
      <w:r>
        <w:rPr>
          <w:noProof/>
        </w:rPr>
        <w:tab/>
      </w:r>
      <w:r>
        <w:rPr>
          <w:noProof/>
        </w:rPr>
        <w:fldChar w:fldCharType="begin"/>
      </w:r>
      <w:r>
        <w:rPr>
          <w:noProof/>
        </w:rPr>
        <w:instrText xml:space="preserve"> PAGEREF _Toc180169324 \h </w:instrText>
      </w:r>
      <w:r>
        <w:rPr>
          <w:noProof/>
        </w:rPr>
      </w:r>
      <w:r>
        <w:rPr>
          <w:noProof/>
        </w:rPr>
        <w:fldChar w:fldCharType="separate"/>
      </w:r>
      <w:r>
        <w:rPr>
          <w:noProof/>
        </w:rPr>
        <w:t>1</w:t>
      </w:r>
      <w:r>
        <w:rPr>
          <w:noProof/>
        </w:rPr>
        <w:fldChar w:fldCharType="end"/>
      </w:r>
    </w:p>
    <w:p w:rsidR="003B5F3D" w:rsidRDefault="003B5F3D">
      <w:pPr>
        <w:pStyle w:val="Verzeichnis3"/>
        <w:tabs>
          <w:tab w:val="left" w:pos="880"/>
          <w:tab w:val="right" w:leader="dot" w:pos="9062"/>
        </w:tabs>
        <w:rPr>
          <w:rFonts w:asciiTheme="minorHAnsi" w:eastAsiaTheme="minorEastAsia" w:hAnsiTheme="minorHAnsi" w:cstheme="minorBidi"/>
          <w:noProof/>
          <w:kern w:val="2"/>
          <w:lang w:eastAsia="de-DE"/>
          <w14:ligatures w14:val="standardContextual"/>
        </w:rPr>
      </w:pPr>
      <w:r>
        <w:rPr>
          <w:noProof/>
        </w:rPr>
        <w:t>3.</w:t>
      </w:r>
      <w:r>
        <w:rPr>
          <w:rFonts w:asciiTheme="minorHAnsi" w:eastAsiaTheme="minorEastAsia" w:hAnsiTheme="minorHAnsi" w:cstheme="minorBidi"/>
          <w:noProof/>
          <w:kern w:val="2"/>
          <w:lang w:eastAsia="de-DE"/>
          <w14:ligatures w14:val="standardContextual"/>
        </w:rPr>
        <w:tab/>
      </w:r>
      <w:r>
        <w:rPr>
          <w:noProof/>
        </w:rPr>
        <w:t>Schuld</w:t>
      </w:r>
      <w:r>
        <w:rPr>
          <w:noProof/>
        </w:rPr>
        <w:tab/>
      </w:r>
      <w:r>
        <w:rPr>
          <w:noProof/>
        </w:rPr>
        <w:fldChar w:fldCharType="begin"/>
      </w:r>
      <w:r>
        <w:rPr>
          <w:noProof/>
        </w:rPr>
        <w:instrText xml:space="preserve"> PAGEREF _Toc180169325 \h </w:instrText>
      </w:r>
      <w:r>
        <w:rPr>
          <w:noProof/>
        </w:rPr>
      </w:r>
      <w:r>
        <w:rPr>
          <w:noProof/>
        </w:rPr>
        <w:fldChar w:fldCharType="separate"/>
      </w:r>
      <w:r>
        <w:rPr>
          <w:noProof/>
        </w:rPr>
        <w:t>1</w:t>
      </w:r>
      <w:r>
        <w:rPr>
          <w:noProof/>
        </w:rPr>
        <w:fldChar w:fldCharType="end"/>
      </w:r>
    </w:p>
    <w:p w:rsidR="003B5F3D" w:rsidRDefault="003B5F3D">
      <w:pPr>
        <w:pStyle w:val="Verzeichnis3"/>
        <w:tabs>
          <w:tab w:val="left" w:pos="880"/>
          <w:tab w:val="right" w:leader="dot" w:pos="9062"/>
        </w:tabs>
        <w:rPr>
          <w:rFonts w:asciiTheme="minorHAnsi" w:eastAsiaTheme="minorEastAsia" w:hAnsiTheme="minorHAnsi" w:cstheme="minorBidi"/>
          <w:noProof/>
          <w:kern w:val="2"/>
          <w:lang w:eastAsia="de-DE"/>
          <w14:ligatures w14:val="standardContextual"/>
        </w:rPr>
      </w:pPr>
      <w:r>
        <w:rPr>
          <w:noProof/>
        </w:rPr>
        <w:t>4.</w:t>
      </w:r>
      <w:r>
        <w:rPr>
          <w:rFonts w:asciiTheme="minorHAnsi" w:eastAsiaTheme="minorEastAsia" w:hAnsiTheme="minorHAnsi" w:cstheme="minorBidi"/>
          <w:noProof/>
          <w:kern w:val="2"/>
          <w:lang w:eastAsia="de-DE"/>
          <w14:ligatures w14:val="standardContextual"/>
        </w:rPr>
        <w:tab/>
      </w:r>
      <w:r>
        <w:rPr>
          <w:noProof/>
        </w:rPr>
        <w:t>Strafzumessung</w:t>
      </w:r>
      <w:r>
        <w:rPr>
          <w:noProof/>
        </w:rPr>
        <w:tab/>
      </w:r>
      <w:r>
        <w:rPr>
          <w:noProof/>
        </w:rPr>
        <w:fldChar w:fldCharType="begin"/>
      </w:r>
      <w:r>
        <w:rPr>
          <w:noProof/>
        </w:rPr>
        <w:instrText xml:space="preserve"> PAGEREF _Toc180169326 \h </w:instrText>
      </w:r>
      <w:r>
        <w:rPr>
          <w:noProof/>
        </w:rPr>
      </w:r>
      <w:r>
        <w:rPr>
          <w:noProof/>
        </w:rPr>
        <w:fldChar w:fldCharType="separate"/>
      </w:r>
      <w:r>
        <w:rPr>
          <w:noProof/>
        </w:rPr>
        <w:t>1</w:t>
      </w:r>
      <w:r>
        <w:rPr>
          <w:noProof/>
        </w:rPr>
        <w:fldChar w:fldCharType="end"/>
      </w:r>
    </w:p>
    <w:p w:rsidR="003B5F3D" w:rsidRDefault="003B5F3D">
      <w:pPr>
        <w:pStyle w:val="Verzeichnis3"/>
        <w:tabs>
          <w:tab w:val="left" w:pos="880"/>
          <w:tab w:val="right" w:leader="dot" w:pos="9062"/>
        </w:tabs>
        <w:rPr>
          <w:rFonts w:asciiTheme="minorHAnsi" w:eastAsiaTheme="minorEastAsia" w:hAnsiTheme="minorHAnsi" w:cstheme="minorBidi"/>
          <w:noProof/>
          <w:kern w:val="2"/>
          <w:lang w:eastAsia="de-DE"/>
          <w14:ligatures w14:val="standardContextual"/>
        </w:rPr>
      </w:pPr>
      <w:r>
        <w:rPr>
          <w:noProof/>
        </w:rPr>
        <w:t>5.</w:t>
      </w:r>
      <w:r>
        <w:rPr>
          <w:rFonts w:asciiTheme="minorHAnsi" w:eastAsiaTheme="minorEastAsia" w:hAnsiTheme="minorHAnsi" w:cstheme="minorBidi"/>
          <w:noProof/>
          <w:kern w:val="2"/>
          <w:lang w:eastAsia="de-DE"/>
          <w14:ligatures w14:val="standardContextual"/>
        </w:rPr>
        <w:tab/>
      </w:r>
      <w:r>
        <w:rPr>
          <w:noProof/>
        </w:rPr>
        <w:t>Ergebnis</w:t>
      </w:r>
      <w:r>
        <w:rPr>
          <w:noProof/>
        </w:rPr>
        <w:tab/>
      </w:r>
      <w:r>
        <w:rPr>
          <w:noProof/>
        </w:rPr>
        <w:fldChar w:fldCharType="begin"/>
      </w:r>
      <w:r>
        <w:rPr>
          <w:noProof/>
        </w:rPr>
        <w:instrText xml:space="preserve"> PAGEREF _Toc180169327 \h </w:instrText>
      </w:r>
      <w:r>
        <w:rPr>
          <w:noProof/>
        </w:rPr>
      </w:r>
      <w:r>
        <w:rPr>
          <w:noProof/>
        </w:rPr>
        <w:fldChar w:fldCharType="separate"/>
      </w:r>
      <w:r>
        <w:rPr>
          <w:noProof/>
        </w:rPr>
        <w:t>1</w:t>
      </w:r>
      <w:r>
        <w:rPr>
          <w:noProof/>
        </w:rPr>
        <w:fldChar w:fldCharType="end"/>
      </w:r>
    </w:p>
    <w:p w:rsidR="003B5F3D" w:rsidRDefault="003B5F3D">
      <w:pPr>
        <w:pStyle w:val="Verzeichnis2"/>
        <w:tabs>
          <w:tab w:val="left" w:pos="880"/>
          <w:tab w:val="right" w:leader="dot" w:pos="9062"/>
        </w:tabs>
        <w:rPr>
          <w:rFonts w:asciiTheme="minorHAnsi" w:eastAsiaTheme="minorEastAsia" w:hAnsiTheme="minorHAnsi" w:cstheme="minorBidi"/>
          <w:noProof/>
          <w:kern w:val="2"/>
          <w:lang w:eastAsia="de-DE"/>
          <w14:ligatures w14:val="standardContextual"/>
        </w:rPr>
      </w:pPr>
      <w:r>
        <w:rPr>
          <w:noProof/>
        </w:rPr>
        <w:t>II.</w:t>
      </w:r>
      <w:r>
        <w:rPr>
          <w:rFonts w:asciiTheme="minorHAnsi" w:eastAsiaTheme="minorEastAsia" w:hAnsiTheme="minorHAnsi" w:cstheme="minorBidi"/>
          <w:noProof/>
          <w:kern w:val="2"/>
          <w:lang w:eastAsia="de-DE"/>
          <w14:ligatures w14:val="standardContextual"/>
        </w:rPr>
        <w:tab/>
      </w:r>
      <w:r>
        <w:rPr>
          <w:noProof/>
        </w:rPr>
        <w:t>Strafbarkeit von C gem. §§</w:t>
      </w:r>
      <w:r>
        <w:rPr>
          <w:noProof/>
        </w:rPr>
        <w:tab/>
      </w:r>
      <w:r>
        <w:rPr>
          <w:noProof/>
        </w:rPr>
        <w:fldChar w:fldCharType="begin"/>
      </w:r>
      <w:r>
        <w:rPr>
          <w:noProof/>
        </w:rPr>
        <w:instrText xml:space="preserve"> PAGEREF _Toc180169328 \h </w:instrText>
      </w:r>
      <w:r>
        <w:rPr>
          <w:noProof/>
        </w:rPr>
      </w:r>
      <w:r>
        <w:rPr>
          <w:noProof/>
        </w:rPr>
        <w:fldChar w:fldCharType="separate"/>
      </w:r>
      <w:r>
        <w:rPr>
          <w:noProof/>
        </w:rPr>
        <w:t>1</w:t>
      </w:r>
      <w:r>
        <w:rPr>
          <w:noProof/>
        </w:rPr>
        <w:fldChar w:fldCharType="end"/>
      </w:r>
    </w:p>
    <w:p w:rsidR="003B5F3D" w:rsidRDefault="003B5F3D">
      <w:pPr>
        <w:pStyle w:val="Verzeichnis1"/>
        <w:tabs>
          <w:tab w:val="left" w:pos="660"/>
          <w:tab w:val="right" w:leader="dot" w:pos="9062"/>
        </w:tabs>
        <w:rPr>
          <w:rFonts w:asciiTheme="minorHAnsi" w:eastAsiaTheme="minorEastAsia" w:hAnsiTheme="minorHAnsi" w:cstheme="minorBidi"/>
          <w:noProof/>
          <w:kern w:val="2"/>
          <w:lang w:eastAsia="de-DE"/>
          <w14:ligatures w14:val="standardContextual"/>
        </w:rPr>
      </w:pPr>
      <w:r w:rsidRPr="00F419CC">
        <w:rPr>
          <w:bCs/>
          <w:noProof/>
        </w:rPr>
        <w:t>B.</w:t>
      </w:r>
      <w:r>
        <w:rPr>
          <w:rFonts w:asciiTheme="minorHAnsi" w:eastAsiaTheme="minorEastAsia" w:hAnsiTheme="minorHAnsi" w:cstheme="minorBidi"/>
          <w:noProof/>
          <w:kern w:val="2"/>
          <w:lang w:eastAsia="de-DE"/>
          <w14:ligatures w14:val="standardContextual"/>
        </w:rPr>
        <w:tab/>
      </w:r>
      <w:r>
        <w:rPr>
          <w:noProof/>
        </w:rPr>
        <w:t>Tatkomplex 2 = Ebene 1</w:t>
      </w:r>
      <w:r>
        <w:rPr>
          <w:noProof/>
        </w:rPr>
        <w:tab/>
      </w:r>
      <w:r>
        <w:rPr>
          <w:noProof/>
        </w:rPr>
        <w:fldChar w:fldCharType="begin"/>
      </w:r>
      <w:r>
        <w:rPr>
          <w:noProof/>
        </w:rPr>
        <w:instrText xml:space="preserve"> PAGEREF _Toc180169329 \h </w:instrText>
      </w:r>
      <w:r>
        <w:rPr>
          <w:noProof/>
        </w:rPr>
      </w:r>
      <w:r>
        <w:rPr>
          <w:noProof/>
        </w:rPr>
        <w:fldChar w:fldCharType="separate"/>
      </w:r>
      <w:r>
        <w:rPr>
          <w:noProof/>
        </w:rPr>
        <w:t>1</w:t>
      </w:r>
      <w:r>
        <w:rPr>
          <w:noProof/>
        </w:rPr>
        <w:fldChar w:fldCharType="end"/>
      </w:r>
    </w:p>
    <w:p w:rsidR="003C2E8A" w:rsidRDefault="003C2E8A" w:rsidP="003C2E8A">
      <w:pPr>
        <w:rPr>
          <w:sz w:val="40"/>
          <w:szCs w:val="40"/>
        </w:rPr>
      </w:pPr>
      <w:r>
        <w:rPr>
          <w:sz w:val="40"/>
          <w:szCs w:val="40"/>
        </w:rPr>
        <w:fldChar w:fldCharType="end"/>
      </w:r>
      <w:r>
        <w:rPr>
          <w:sz w:val="40"/>
          <w:szCs w:val="40"/>
        </w:rPr>
        <w:br w:type="page"/>
      </w:r>
    </w:p>
    <w:p w:rsidR="003C2E8A" w:rsidRDefault="003C2E8A" w:rsidP="003C2E8A">
      <w:pPr>
        <w:pStyle w:val="berschrift0"/>
      </w:pPr>
      <w:bookmarkStart w:id="0" w:name="_Toc180169313"/>
      <w:r>
        <w:lastRenderedPageBreak/>
        <w:t>Literaturverzeichnis</w:t>
      </w:r>
      <w:r w:rsidR="005731CF" w:rsidRPr="00BC2992">
        <w:rPr>
          <w:b w:val="0"/>
          <w:bCs/>
        </w:rPr>
        <w:sym w:font="Symbol" w:char="F02A"/>
      </w:r>
      <w:bookmarkEnd w:id="0"/>
    </w:p>
    <w:tbl>
      <w:tblPr>
        <w:tblStyle w:val="Tabellenraster"/>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F0E8B" w:rsidTr="005731CF">
        <w:tc>
          <w:tcPr>
            <w:tcW w:w="4531" w:type="dxa"/>
          </w:tcPr>
          <w:p w:rsidR="005F0E8B" w:rsidRPr="009C5690" w:rsidRDefault="005F0E8B" w:rsidP="005F0E8B">
            <w:pPr>
              <w:rPr>
                <w:szCs w:val="24"/>
              </w:rPr>
            </w:pPr>
            <w:r w:rsidRPr="00541013">
              <w:rPr>
                <w:i/>
                <w:iCs/>
                <w:szCs w:val="24"/>
              </w:rPr>
              <w:t>He</w:t>
            </w:r>
            <w:r>
              <w:rPr>
                <w:i/>
                <w:iCs/>
                <w:szCs w:val="24"/>
              </w:rPr>
              <w:t>cker</w:t>
            </w:r>
            <w:r>
              <w:rPr>
                <w:szCs w:val="24"/>
              </w:rPr>
              <w:t>, Bernd</w:t>
            </w:r>
          </w:p>
        </w:tc>
        <w:tc>
          <w:tcPr>
            <w:tcW w:w="4531" w:type="dxa"/>
          </w:tcPr>
          <w:p w:rsidR="005F0E8B" w:rsidRDefault="003B5F3D" w:rsidP="003B5F3D">
            <w:pPr>
              <w:rPr>
                <w:szCs w:val="24"/>
              </w:rPr>
            </w:pPr>
            <w:r w:rsidRPr="003B5F3D">
              <w:rPr>
                <w:szCs w:val="24"/>
              </w:rPr>
              <w:t xml:space="preserve">Herabwerfen von Steinen von einer Brücke </w:t>
            </w:r>
            <w:proofErr w:type="gramStart"/>
            <w:r w:rsidRPr="003B5F3D">
              <w:rPr>
                <w:szCs w:val="24"/>
              </w:rPr>
              <w:t>auf fahrende</w:t>
            </w:r>
            <w:proofErr w:type="gramEnd"/>
            <w:r w:rsidRPr="003B5F3D">
              <w:rPr>
                <w:szCs w:val="24"/>
              </w:rPr>
              <w:t xml:space="preserve"> Kfz – nicht immer strafbar nach § 315b Abs. 1 Nr. 3 StGB?</w:t>
            </w:r>
            <w:r>
              <w:rPr>
                <w:szCs w:val="24"/>
              </w:rPr>
              <w:t xml:space="preserve"> - </w:t>
            </w:r>
            <w:r w:rsidRPr="003B5F3D">
              <w:rPr>
                <w:szCs w:val="24"/>
              </w:rPr>
              <w:t>Besprechung von BGH HRRS 2022 Nr. 126</w:t>
            </w:r>
            <w:r>
              <w:rPr>
                <w:szCs w:val="24"/>
              </w:rPr>
              <w:t>, HRRS 2022, 147</w:t>
            </w:r>
          </w:p>
          <w:p w:rsidR="005F0E8B" w:rsidRPr="009C5690" w:rsidRDefault="005F0E8B" w:rsidP="005F0E8B">
            <w:pPr>
              <w:rPr>
                <w:szCs w:val="24"/>
              </w:rPr>
            </w:pPr>
          </w:p>
          <w:p w:rsidR="005F0E8B" w:rsidRPr="009C5690" w:rsidRDefault="005F0E8B" w:rsidP="005F0E8B">
            <w:pPr>
              <w:rPr>
                <w:szCs w:val="24"/>
              </w:rPr>
            </w:pPr>
          </w:p>
        </w:tc>
      </w:tr>
      <w:tr w:rsidR="005F0E8B" w:rsidTr="005731CF">
        <w:tc>
          <w:tcPr>
            <w:tcW w:w="4531" w:type="dxa"/>
          </w:tcPr>
          <w:p w:rsidR="005F0E8B" w:rsidRPr="009C5690" w:rsidRDefault="005F0E8B" w:rsidP="005F0E8B">
            <w:pPr>
              <w:rPr>
                <w:szCs w:val="24"/>
              </w:rPr>
            </w:pPr>
            <w:r w:rsidRPr="00BC2992">
              <w:rPr>
                <w:i/>
                <w:iCs/>
                <w:szCs w:val="24"/>
              </w:rPr>
              <w:t>Lackner</w:t>
            </w:r>
            <w:r w:rsidRPr="009C5690">
              <w:rPr>
                <w:szCs w:val="24"/>
              </w:rPr>
              <w:t>, Karl</w:t>
            </w:r>
            <w:r>
              <w:rPr>
                <w:szCs w:val="24"/>
              </w:rPr>
              <w:t>/</w:t>
            </w:r>
            <w:r w:rsidR="00615896">
              <w:rPr>
                <w:szCs w:val="24"/>
              </w:rPr>
              <w:t xml:space="preserve"> </w:t>
            </w:r>
            <w:r w:rsidRPr="00BC2992">
              <w:rPr>
                <w:i/>
                <w:iCs/>
                <w:szCs w:val="24"/>
              </w:rPr>
              <w:t>Kühl</w:t>
            </w:r>
            <w:r w:rsidRPr="009C5690">
              <w:rPr>
                <w:szCs w:val="24"/>
              </w:rPr>
              <w:t xml:space="preserve">, Kristian/ </w:t>
            </w:r>
            <w:r w:rsidRPr="00B50131">
              <w:rPr>
                <w:i/>
                <w:iCs/>
                <w:szCs w:val="24"/>
              </w:rPr>
              <w:t>Heger</w:t>
            </w:r>
            <w:r>
              <w:rPr>
                <w:szCs w:val="24"/>
              </w:rPr>
              <w:t>, Martin</w:t>
            </w:r>
          </w:p>
        </w:tc>
        <w:tc>
          <w:tcPr>
            <w:tcW w:w="4531" w:type="dxa"/>
          </w:tcPr>
          <w:p w:rsidR="005F0E8B" w:rsidRPr="009C5690" w:rsidRDefault="005F0E8B" w:rsidP="005F0E8B">
            <w:pPr>
              <w:rPr>
                <w:szCs w:val="24"/>
              </w:rPr>
            </w:pPr>
            <w:r w:rsidRPr="009C5690">
              <w:rPr>
                <w:szCs w:val="24"/>
              </w:rPr>
              <w:t>Kommentar zum S</w:t>
            </w:r>
            <w:r>
              <w:rPr>
                <w:szCs w:val="24"/>
              </w:rPr>
              <w:t xml:space="preserve">tGB, 30. Aufl., München </w:t>
            </w:r>
            <w:r w:rsidRPr="009C5690">
              <w:rPr>
                <w:szCs w:val="24"/>
              </w:rPr>
              <w:t>20</w:t>
            </w:r>
            <w:r>
              <w:rPr>
                <w:szCs w:val="24"/>
              </w:rPr>
              <w:t>23</w:t>
            </w:r>
          </w:p>
          <w:p w:rsidR="005F0E8B" w:rsidRDefault="005F0E8B" w:rsidP="005F0E8B">
            <w:pPr>
              <w:rPr>
                <w:szCs w:val="24"/>
              </w:rPr>
            </w:pPr>
          </w:p>
          <w:p w:rsidR="005F0E8B" w:rsidRPr="009C5690" w:rsidRDefault="00222097" w:rsidP="005F0E8B">
            <w:pPr>
              <w:rPr>
                <w:szCs w:val="24"/>
              </w:rPr>
            </w:pPr>
            <w:r w:rsidRPr="00222097">
              <w:rPr>
                <w:szCs w:val="24"/>
              </w:rPr>
              <w:t>zit.:</w:t>
            </w:r>
            <w:r>
              <w:rPr>
                <w:i/>
                <w:iCs/>
                <w:szCs w:val="24"/>
              </w:rPr>
              <w:t xml:space="preserve"> </w:t>
            </w:r>
            <w:r w:rsidR="005F0E8B" w:rsidRPr="005731CF">
              <w:rPr>
                <w:i/>
                <w:iCs/>
                <w:szCs w:val="24"/>
              </w:rPr>
              <w:t>Heger</w:t>
            </w:r>
            <w:r w:rsidR="005F0E8B">
              <w:rPr>
                <w:szCs w:val="24"/>
              </w:rPr>
              <w:t>,</w:t>
            </w:r>
            <w:r w:rsidR="005F0E8B" w:rsidRPr="009C5690">
              <w:rPr>
                <w:szCs w:val="24"/>
              </w:rPr>
              <w:t xml:space="preserve"> in</w:t>
            </w:r>
            <w:r w:rsidR="0072240C">
              <w:rPr>
                <w:szCs w:val="24"/>
              </w:rPr>
              <w:t>:</w:t>
            </w:r>
            <w:r w:rsidR="005F0E8B" w:rsidRPr="009C5690">
              <w:rPr>
                <w:szCs w:val="24"/>
              </w:rPr>
              <w:t xml:space="preserve"> L/K</w:t>
            </w:r>
            <w:r w:rsidR="005F0E8B">
              <w:rPr>
                <w:szCs w:val="24"/>
              </w:rPr>
              <w:t>/H</w:t>
            </w:r>
            <w:r w:rsidR="005F0E8B" w:rsidRPr="009C5690">
              <w:rPr>
                <w:szCs w:val="24"/>
              </w:rPr>
              <w:t xml:space="preserve">, </w:t>
            </w:r>
            <w:proofErr w:type="gramStart"/>
            <w:r w:rsidR="005F0E8B" w:rsidRPr="009C5690">
              <w:rPr>
                <w:szCs w:val="24"/>
              </w:rPr>
              <w:t>§</w:t>
            </w:r>
            <w:r w:rsidR="005F0E8B">
              <w:rPr>
                <w:szCs w:val="24"/>
              </w:rPr>
              <w:t>..</w:t>
            </w:r>
            <w:proofErr w:type="gramEnd"/>
            <w:r w:rsidR="005F0E8B" w:rsidRPr="009C5690">
              <w:rPr>
                <w:szCs w:val="24"/>
              </w:rPr>
              <w:t xml:space="preserve"> </w:t>
            </w:r>
            <w:proofErr w:type="spellStart"/>
            <w:r w:rsidR="005F0E8B" w:rsidRPr="009C5690">
              <w:rPr>
                <w:szCs w:val="24"/>
              </w:rPr>
              <w:t>Rn</w:t>
            </w:r>
            <w:proofErr w:type="spellEnd"/>
            <w:r w:rsidR="005F0E8B" w:rsidRPr="009C5690">
              <w:rPr>
                <w:szCs w:val="24"/>
              </w:rPr>
              <w:t>.</w:t>
            </w:r>
          </w:p>
          <w:p w:rsidR="005F0E8B" w:rsidRPr="009C5690" w:rsidRDefault="005F0E8B" w:rsidP="005F0E8B">
            <w:pPr>
              <w:rPr>
                <w:szCs w:val="24"/>
              </w:rPr>
            </w:pPr>
          </w:p>
        </w:tc>
      </w:tr>
      <w:tr w:rsidR="005F0E8B" w:rsidTr="005731CF">
        <w:tc>
          <w:tcPr>
            <w:tcW w:w="4531" w:type="dxa"/>
          </w:tcPr>
          <w:p w:rsidR="005F0E8B" w:rsidRPr="009C5690" w:rsidRDefault="005F0E8B" w:rsidP="005F0E8B">
            <w:pPr>
              <w:rPr>
                <w:szCs w:val="24"/>
              </w:rPr>
            </w:pPr>
            <w:r w:rsidRPr="009C5690">
              <w:rPr>
                <w:szCs w:val="24"/>
              </w:rPr>
              <w:t>Leipziger Kommentar zum StGB</w:t>
            </w:r>
          </w:p>
        </w:tc>
        <w:tc>
          <w:tcPr>
            <w:tcW w:w="4531" w:type="dxa"/>
          </w:tcPr>
          <w:p w:rsidR="005F0E8B" w:rsidRPr="009C5690" w:rsidRDefault="005F0E8B" w:rsidP="005F0E8B">
            <w:pPr>
              <w:rPr>
                <w:szCs w:val="24"/>
              </w:rPr>
            </w:pPr>
            <w:r w:rsidRPr="009C5690">
              <w:rPr>
                <w:szCs w:val="24"/>
              </w:rPr>
              <w:t>1</w:t>
            </w:r>
            <w:r>
              <w:rPr>
                <w:szCs w:val="24"/>
              </w:rPr>
              <w:t>3</w:t>
            </w:r>
            <w:r w:rsidRPr="009C5690">
              <w:rPr>
                <w:szCs w:val="24"/>
              </w:rPr>
              <w:t xml:space="preserve"> Aufl., Berlin 20</w:t>
            </w:r>
            <w:r>
              <w:rPr>
                <w:szCs w:val="24"/>
              </w:rPr>
              <w:t>23</w:t>
            </w:r>
            <w:r w:rsidRPr="009C5690">
              <w:rPr>
                <w:szCs w:val="24"/>
              </w:rPr>
              <w:t xml:space="preserve">, Bd. </w:t>
            </w:r>
            <w:r>
              <w:rPr>
                <w:szCs w:val="24"/>
              </w:rPr>
              <w:t>1</w:t>
            </w:r>
            <w:r w:rsidRPr="009C5690">
              <w:rPr>
                <w:szCs w:val="24"/>
              </w:rPr>
              <w:t>1</w:t>
            </w:r>
            <w:r>
              <w:rPr>
                <w:szCs w:val="24"/>
              </w:rPr>
              <w:t xml:space="preserve"> (§§ 211-231)</w:t>
            </w:r>
          </w:p>
          <w:p w:rsidR="005F0E8B" w:rsidRDefault="005F0E8B" w:rsidP="005F0E8B">
            <w:pPr>
              <w:rPr>
                <w:szCs w:val="24"/>
              </w:rPr>
            </w:pPr>
          </w:p>
          <w:p w:rsidR="005F0E8B" w:rsidRPr="009C5690" w:rsidRDefault="00222097" w:rsidP="005F0E8B">
            <w:pPr>
              <w:rPr>
                <w:szCs w:val="24"/>
              </w:rPr>
            </w:pPr>
            <w:r w:rsidRPr="00222097">
              <w:rPr>
                <w:szCs w:val="24"/>
              </w:rPr>
              <w:t>zit.:</w:t>
            </w:r>
            <w:r>
              <w:rPr>
                <w:szCs w:val="24"/>
              </w:rPr>
              <w:t xml:space="preserve"> </w:t>
            </w:r>
            <w:r w:rsidR="005F0E8B" w:rsidRPr="00BC2992">
              <w:rPr>
                <w:i/>
                <w:iCs/>
                <w:szCs w:val="24"/>
              </w:rPr>
              <w:t>Bearbeiter</w:t>
            </w:r>
            <w:r w:rsidR="005F0E8B">
              <w:rPr>
                <w:szCs w:val="24"/>
              </w:rPr>
              <w:t>,</w:t>
            </w:r>
            <w:r w:rsidR="005F0E8B" w:rsidRPr="009C5690">
              <w:rPr>
                <w:szCs w:val="24"/>
              </w:rPr>
              <w:t xml:space="preserve"> in</w:t>
            </w:r>
            <w:r w:rsidR="005F0E8B">
              <w:rPr>
                <w:szCs w:val="24"/>
              </w:rPr>
              <w:t>:</w:t>
            </w:r>
            <w:r w:rsidR="005F0E8B" w:rsidRPr="009C5690">
              <w:rPr>
                <w:szCs w:val="24"/>
              </w:rPr>
              <w:t xml:space="preserve"> LK</w:t>
            </w:r>
            <w:r w:rsidR="005F0E8B">
              <w:rPr>
                <w:szCs w:val="24"/>
              </w:rPr>
              <w:t>-StGB</w:t>
            </w:r>
            <w:r w:rsidR="005F0E8B" w:rsidRPr="009C5690">
              <w:rPr>
                <w:szCs w:val="24"/>
              </w:rPr>
              <w:t xml:space="preserve">, </w:t>
            </w:r>
            <w:proofErr w:type="gramStart"/>
            <w:r w:rsidR="005F0E8B" w:rsidRPr="009C5690">
              <w:rPr>
                <w:szCs w:val="24"/>
              </w:rPr>
              <w:t>§</w:t>
            </w:r>
            <w:r w:rsidR="005F0E8B">
              <w:rPr>
                <w:szCs w:val="24"/>
              </w:rPr>
              <w:t>..</w:t>
            </w:r>
            <w:proofErr w:type="gramEnd"/>
            <w:r w:rsidR="005F0E8B" w:rsidRPr="009C5690">
              <w:rPr>
                <w:szCs w:val="24"/>
              </w:rPr>
              <w:t xml:space="preserve"> </w:t>
            </w:r>
            <w:proofErr w:type="spellStart"/>
            <w:r w:rsidR="005F0E8B" w:rsidRPr="009C5690">
              <w:rPr>
                <w:szCs w:val="24"/>
              </w:rPr>
              <w:t>Rn</w:t>
            </w:r>
            <w:proofErr w:type="spellEnd"/>
            <w:r w:rsidR="005F0E8B" w:rsidRPr="009C5690">
              <w:rPr>
                <w:szCs w:val="24"/>
              </w:rPr>
              <w:t>.</w:t>
            </w:r>
          </w:p>
          <w:p w:rsidR="005F0E8B" w:rsidRPr="009C5690" w:rsidRDefault="005F0E8B" w:rsidP="005F0E8B">
            <w:pPr>
              <w:rPr>
                <w:szCs w:val="24"/>
              </w:rPr>
            </w:pPr>
          </w:p>
        </w:tc>
      </w:tr>
      <w:tr w:rsidR="005F0E8B" w:rsidTr="005731CF">
        <w:tc>
          <w:tcPr>
            <w:tcW w:w="4531" w:type="dxa"/>
          </w:tcPr>
          <w:p w:rsidR="005F0E8B" w:rsidRPr="009C5690" w:rsidRDefault="005F0E8B" w:rsidP="005F0E8B">
            <w:pPr>
              <w:rPr>
                <w:szCs w:val="24"/>
              </w:rPr>
            </w:pPr>
            <w:r w:rsidRPr="00C90CB1">
              <w:rPr>
                <w:i/>
                <w:iCs/>
                <w:szCs w:val="24"/>
              </w:rPr>
              <w:t>Roxin</w:t>
            </w:r>
            <w:r>
              <w:rPr>
                <w:szCs w:val="24"/>
              </w:rPr>
              <w:t>, Claus</w:t>
            </w:r>
          </w:p>
        </w:tc>
        <w:tc>
          <w:tcPr>
            <w:tcW w:w="4531" w:type="dxa"/>
          </w:tcPr>
          <w:p w:rsidR="005F0E8B" w:rsidRPr="009C5690" w:rsidRDefault="005F0E8B" w:rsidP="005F0E8B">
            <w:pPr>
              <w:rPr>
                <w:szCs w:val="24"/>
              </w:rPr>
            </w:pPr>
            <w:r>
              <w:t xml:space="preserve">Über Tatbestands- und Verbotsirrtum, in: </w:t>
            </w:r>
            <w:r w:rsidRPr="00541013">
              <w:rPr>
                <w:i/>
                <w:iCs/>
              </w:rPr>
              <w:t>Sieber</w:t>
            </w:r>
            <w:r>
              <w:t>, Ulrich/</w:t>
            </w:r>
            <w:r w:rsidRPr="00541013">
              <w:rPr>
                <w:i/>
                <w:iCs/>
              </w:rPr>
              <w:t>Dannecker</w:t>
            </w:r>
            <w:r>
              <w:t>, Gerhard/</w:t>
            </w:r>
            <w:r w:rsidRPr="00541013">
              <w:rPr>
                <w:i/>
                <w:iCs/>
              </w:rPr>
              <w:t>Kindhäuser</w:t>
            </w:r>
            <w:r>
              <w:t>, Urs/</w:t>
            </w:r>
            <w:r w:rsidRPr="00541013">
              <w:rPr>
                <w:i/>
                <w:iCs/>
              </w:rPr>
              <w:t>Vogel</w:t>
            </w:r>
            <w:r>
              <w:t>, Joachim/</w:t>
            </w:r>
            <w:r w:rsidRPr="00541013">
              <w:rPr>
                <w:i/>
                <w:iCs/>
              </w:rPr>
              <w:t>Walter</w:t>
            </w:r>
            <w:r>
              <w:t>, Tonio (Hrsg.), Strafrecht und Wirtschaftsstrafrecht. Festschrift für Klaus Tiedemann zum 70. Geburtstag, München 2008, S. 375</w:t>
            </w:r>
          </w:p>
          <w:p w:rsidR="005F0E8B" w:rsidRDefault="005F0E8B" w:rsidP="005F0E8B">
            <w:pPr>
              <w:rPr>
                <w:szCs w:val="24"/>
              </w:rPr>
            </w:pPr>
          </w:p>
          <w:p w:rsidR="005F0E8B" w:rsidRPr="009C5690" w:rsidRDefault="00222097" w:rsidP="005F0E8B">
            <w:pPr>
              <w:rPr>
                <w:szCs w:val="24"/>
              </w:rPr>
            </w:pPr>
            <w:r w:rsidRPr="00222097">
              <w:rPr>
                <w:szCs w:val="24"/>
              </w:rPr>
              <w:t>zit.:</w:t>
            </w:r>
            <w:r>
              <w:rPr>
                <w:szCs w:val="24"/>
              </w:rPr>
              <w:t xml:space="preserve"> </w:t>
            </w:r>
            <w:r w:rsidR="005F0E8B" w:rsidRPr="00541013">
              <w:rPr>
                <w:i/>
                <w:iCs/>
              </w:rPr>
              <w:t>Roxin</w:t>
            </w:r>
            <w:r w:rsidR="005F0E8B">
              <w:t>, Tiedemann-FS, S.</w:t>
            </w:r>
          </w:p>
          <w:p w:rsidR="005F0E8B" w:rsidRPr="009C5690" w:rsidRDefault="005F0E8B" w:rsidP="005F0E8B">
            <w:pPr>
              <w:rPr>
                <w:szCs w:val="24"/>
              </w:rPr>
            </w:pPr>
          </w:p>
        </w:tc>
      </w:tr>
      <w:tr w:rsidR="005F0E8B" w:rsidRPr="009C5690" w:rsidTr="00573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nil"/>
              <w:left w:val="nil"/>
              <w:bottom w:val="nil"/>
              <w:right w:val="nil"/>
            </w:tcBorders>
          </w:tcPr>
          <w:p w:rsidR="005F0E8B" w:rsidRPr="009C5690" w:rsidRDefault="005F0E8B" w:rsidP="005F0E8B">
            <w:pPr>
              <w:rPr>
                <w:szCs w:val="24"/>
              </w:rPr>
            </w:pPr>
            <w:r>
              <w:rPr>
                <w:szCs w:val="24"/>
              </w:rPr>
              <w:t>Tübinger</w:t>
            </w:r>
            <w:r w:rsidRPr="009C5690">
              <w:rPr>
                <w:szCs w:val="24"/>
              </w:rPr>
              <w:t xml:space="preserve"> Kommentar zum StGB</w:t>
            </w:r>
          </w:p>
        </w:tc>
        <w:tc>
          <w:tcPr>
            <w:tcW w:w="4531" w:type="dxa"/>
            <w:tcBorders>
              <w:top w:val="nil"/>
              <w:left w:val="nil"/>
              <w:bottom w:val="nil"/>
              <w:right w:val="nil"/>
            </w:tcBorders>
          </w:tcPr>
          <w:p w:rsidR="005F0E8B" w:rsidRPr="009C5690" w:rsidRDefault="005F0E8B" w:rsidP="005F0E8B">
            <w:pPr>
              <w:rPr>
                <w:szCs w:val="24"/>
              </w:rPr>
            </w:pPr>
            <w:r>
              <w:t>31. Aufl., München 2025</w:t>
            </w:r>
          </w:p>
          <w:p w:rsidR="005F0E8B" w:rsidRDefault="005F0E8B" w:rsidP="005F0E8B">
            <w:pPr>
              <w:rPr>
                <w:szCs w:val="24"/>
              </w:rPr>
            </w:pPr>
          </w:p>
          <w:p w:rsidR="005F0E8B" w:rsidRPr="009C5690" w:rsidRDefault="00222097" w:rsidP="005F0E8B">
            <w:pPr>
              <w:rPr>
                <w:szCs w:val="24"/>
              </w:rPr>
            </w:pPr>
            <w:r w:rsidRPr="00222097">
              <w:rPr>
                <w:szCs w:val="24"/>
              </w:rPr>
              <w:t>zit.:</w:t>
            </w:r>
            <w:r>
              <w:rPr>
                <w:szCs w:val="24"/>
              </w:rPr>
              <w:t xml:space="preserve"> </w:t>
            </w:r>
            <w:r w:rsidR="005F0E8B" w:rsidRPr="00BC2992">
              <w:rPr>
                <w:i/>
                <w:iCs/>
                <w:szCs w:val="24"/>
              </w:rPr>
              <w:t>Bearbeiter</w:t>
            </w:r>
            <w:r w:rsidR="005F0E8B">
              <w:rPr>
                <w:szCs w:val="24"/>
              </w:rPr>
              <w:t>,</w:t>
            </w:r>
            <w:r w:rsidR="005F0E8B" w:rsidRPr="009C5690">
              <w:rPr>
                <w:szCs w:val="24"/>
              </w:rPr>
              <w:t xml:space="preserve"> in</w:t>
            </w:r>
            <w:r w:rsidR="005F0E8B">
              <w:rPr>
                <w:szCs w:val="24"/>
              </w:rPr>
              <w:t>:</w:t>
            </w:r>
            <w:r w:rsidR="005F0E8B" w:rsidRPr="009C5690">
              <w:rPr>
                <w:szCs w:val="24"/>
              </w:rPr>
              <w:t xml:space="preserve"> </w:t>
            </w:r>
            <w:proofErr w:type="spellStart"/>
            <w:r w:rsidR="005F0E8B">
              <w:rPr>
                <w:szCs w:val="24"/>
              </w:rPr>
              <w:t>TüKo</w:t>
            </w:r>
            <w:proofErr w:type="spellEnd"/>
            <w:r w:rsidR="005F0E8B">
              <w:rPr>
                <w:szCs w:val="24"/>
              </w:rPr>
              <w:t>-StGB</w:t>
            </w:r>
            <w:r w:rsidR="005F0E8B" w:rsidRPr="009C5690">
              <w:rPr>
                <w:szCs w:val="24"/>
              </w:rPr>
              <w:t xml:space="preserve">, </w:t>
            </w:r>
            <w:proofErr w:type="gramStart"/>
            <w:r w:rsidR="005F0E8B" w:rsidRPr="009C5690">
              <w:rPr>
                <w:szCs w:val="24"/>
              </w:rPr>
              <w:t>§</w:t>
            </w:r>
            <w:r w:rsidR="005F0E8B">
              <w:rPr>
                <w:szCs w:val="24"/>
              </w:rPr>
              <w:t>..</w:t>
            </w:r>
            <w:proofErr w:type="gramEnd"/>
            <w:r w:rsidR="005F0E8B" w:rsidRPr="009C5690">
              <w:rPr>
                <w:szCs w:val="24"/>
              </w:rPr>
              <w:t xml:space="preserve"> </w:t>
            </w:r>
            <w:proofErr w:type="spellStart"/>
            <w:r w:rsidR="005F0E8B" w:rsidRPr="009C5690">
              <w:rPr>
                <w:szCs w:val="24"/>
              </w:rPr>
              <w:t>Rn</w:t>
            </w:r>
            <w:proofErr w:type="spellEnd"/>
            <w:r w:rsidR="005F0E8B" w:rsidRPr="009C5690">
              <w:rPr>
                <w:szCs w:val="24"/>
              </w:rPr>
              <w:t>.</w:t>
            </w:r>
          </w:p>
          <w:p w:rsidR="005F0E8B" w:rsidRPr="009C5690" w:rsidRDefault="005F0E8B" w:rsidP="005F0E8B">
            <w:pPr>
              <w:rPr>
                <w:szCs w:val="24"/>
              </w:rPr>
            </w:pPr>
          </w:p>
        </w:tc>
      </w:tr>
      <w:tr w:rsidR="005F0E8B" w:rsidRPr="009C5690" w:rsidTr="00573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nil"/>
              <w:left w:val="nil"/>
              <w:bottom w:val="nil"/>
              <w:right w:val="nil"/>
            </w:tcBorders>
          </w:tcPr>
          <w:p w:rsidR="005F0E8B" w:rsidRPr="009C5690" w:rsidRDefault="005F0E8B" w:rsidP="005F0E8B">
            <w:pPr>
              <w:rPr>
                <w:szCs w:val="24"/>
              </w:rPr>
            </w:pPr>
            <w:r w:rsidRPr="00BC2992">
              <w:rPr>
                <w:i/>
                <w:iCs/>
              </w:rPr>
              <w:t>Wolff</w:t>
            </w:r>
            <w:r>
              <w:t>, Daniel</w:t>
            </w:r>
          </w:p>
        </w:tc>
        <w:tc>
          <w:tcPr>
            <w:tcW w:w="4531" w:type="dxa"/>
            <w:tcBorders>
              <w:top w:val="nil"/>
              <w:left w:val="nil"/>
              <w:bottom w:val="nil"/>
              <w:right w:val="nil"/>
            </w:tcBorders>
          </w:tcPr>
          <w:p w:rsidR="005F0E8B" w:rsidRPr="009C5690" w:rsidRDefault="005F0E8B" w:rsidP="005F0E8B">
            <w:pPr>
              <w:rPr>
                <w:szCs w:val="24"/>
              </w:rPr>
            </w:pPr>
            <w:r w:rsidRPr="00450455">
              <w:t>Lernen im Jurastudium</w:t>
            </w:r>
            <w:r>
              <w:t xml:space="preserve">, </w:t>
            </w:r>
            <w:proofErr w:type="spellStart"/>
            <w:r>
              <w:t>JuS</w:t>
            </w:r>
            <w:proofErr w:type="spellEnd"/>
            <w:r>
              <w:t xml:space="preserve"> 2023, 1089</w:t>
            </w:r>
          </w:p>
        </w:tc>
      </w:tr>
    </w:tbl>
    <w:p w:rsidR="005731CF" w:rsidRDefault="005731CF" w:rsidP="003C2E8A">
      <w:pPr>
        <w:rPr>
          <w:b/>
          <w:sz w:val="32"/>
          <w:szCs w:val="32"/>
        </w:rPr>
      </w:pPr>
    </w:p>
    <w:p w:rsidR="005731CF" w:rsidRDefault="005731CF" w:rsidP="005731CF">
      <w:pPr>
        <w:rPr>
          <w:b/>
          <w:sz w:val="32"/>
          <w:szCs w:val="32"/>
        </w:rPr>
      </w:pPr>
    </w:p>
    <w:p w:rsidR="005731CF" w:rsidRDefault="005731CF" w:rsidP="005731CF">
      <w:r w:rsidRPr="00BC2992">
        <w:sym w:font="Symbol" w:char="F02A"/>
      </w:r>
      <w:r w:rsidRPr="00BC2992">
        <w:t xml:space="preserve"> </w:t>
      </w:r>
      <w:r w:rsidRPr="00195C01">
        <w:rPr>
          <w:b/>
          <w:bCs/>
        </w:rPr>
        <w:t xml:space="preserve">Hinweise zum </w:t>
      </w:r>
      <w:r w:rsidRPr="00BC2992">
        <w:rPr>
          <w:b/>
          <w:bCs/>
        </w:rPr>
        <w:t>Literaturverzeichnis</w:t>
      </w:r>
    </w:p>
    <w:p w:rsidR="005731CF" w:rsidRDefault="005731CF" w:rsidP="005731CF">
      <w:pPr>
        <w:pStyle w:val="Listenabsatz"/>
        <w:numPr>
          <w:ilvl w:val="0"/>
          <w:numId w:val="21"/>
        </w:numPr>
        <w:ind w:left="0"/>
      </w:pPr>
      <w:r w:rsidRPr="00BC2992">
        <w:t>In jeder rechtswissenschaftlichen Hausarbeit ist die einschlägige Fachliteratur</w:t>
      </w:r>
      <w:r>
        <w:t xml:space="preserve"> </w:t>
      </w:r>
      <w:r w:rsidRPr="00BC2992">
        <w:t xml:space="preserve">auszuwerten. Das der Arbeit vorangestellte Literaturverzeichnis hat die </w:t>
      </w:r>
      <w:r w:rsidRPr="005F0E8B">
        <w:rPr>
          <w:b/>
          <w:bCs/>
        </w:rPr>
        <w:t>gesamte</w:t>
      </w:r>
      <w:r w:rsidRPr="00BC2992">
        <w:t xml:space="preserve"> vom</w:t>
      </w:r>
      <w:r>
        <w:t xml:space="preserve"> </w:t>
      </w:r>
      <w:r w:rsidRPr="00BC2992">
        <w:t xml:space="preserve">Verfasser </w:t>
      </w:r>
      <w:r w:rsidRPr="005F0E8B">
        <w:rPr>
          <w:b/>
          <w:bCs/>
        </w:rPr>
        <w:t>in den Fußnoten zitierte</w:t>
      </w:r>
      <w:r w:rsidRPr="00BC2992">
        <w:t xml:space="preserve"> Literatur, aber auch </w:t>
      </w:r>
      <w:r w:rsidRPr="005F0E8B">
        <w:rPr>
          <w:b/>
          <w:bCs/>
        </w:rPr>
        <w:t>nur diese</w:t>
      </w:r>
      <w:r w:rsidRPr="00BC2992">
        <w:t xml:space="preserve">, zu umfassen. </w:t>
      </w:r>
    </w:p>
    <w:p w:rsidR="005731CF" w:rsidRDefault="005731CF" w:rsidP="005731CF">
      <w:pPr>
        <w:pStyle w:val="Listenabsatz"/>
        <w:numPr>
          <w:ilvl w:val="0"/>
          <w:numId w:val="21"/>
        </w:numPr>
        <w:ind w:left="0"/>
      </w:pPr>
      <w:r>
        <w:t xml:space="preserve">Das Literaturverzeichnis ist </w:t>
      </w:r>
      <w:r w:rsidRPr="005F0E8B">
        <w:rPr>
          <w:b/>
          <w:bCs/>
        </w:rPr>
        <w:t>alphabetisch</w:t>
      </w:r>
      <w:r>
        <w:t xml:space="preserve"> zu ordnen. Einteilungen in besondere Kategorien (Lehrbücher, Kommentare, Aufsätze, Monographien) empfehlen sich nicht. Großkommentare (z. B. Leipziger Kommentar, Münchener Kommentar, Nomos Kommentar, Systematischer Kommentar, Tübinger Kommentar) werden nach diesen Bezeichnungen und nicht nach ihren Herausgebern oder Verfassern eingeordnet. Die zitierte Rechtsprechung, d. h. Entscheidungen </w:t>
      </w:r>
      <w:r>
        <w:lastRenderedPageBreak/>
        <w:t xml:space="preserve">und Entscheidungssammlungen (z.B. BVerfGE, BVerwGE, BGHSt, BGHZ, </w:t>
      </w:r>
      <w:proofErr w:type="spellStart"/>
      <w:r>
        <w:t>OLGSt</w:t>
      </w:r>
      <w:proofErr w:type="spellEnd"/>
      <w:r>
        <w:t>) erscheinen im Literaturverzeichnis nicht. Die Rechtsprechung steht allein in den Fußnoten.</w:t>
      </w:r>
    </w:p>
    <w:p w:rsidR="005731CF" w:rsidRDefault="005731CF" w:rsidP="005731CF">
      <w:pPr>
        <w:pStyle w:val="Listenabsatz"/>
        <w:numPr>
          <w:ilvl w:val="0"/>
          <w:numId w:val="21"/>
        </w:numPr>
        <w:ind w:left="0" w:hanging="357"/>
      </w:pPr>
      <w:r>
        <w:t xml:space="preserve">Das Literaturverzeichnis enthält bei </w:t>
      </w:r>
      <w:r w:rsidRPr="005F0E8B">
        <w:rPr>
          <w:b/>
          <w:bCs/>
        </w:rPr>
        <w:t>Büchern</w:t>
      </w:r>
      <w:r>
        <w:t xml:space="preserve"> folgende Angaben: </w:t>
      </w:r>
    </w:p>
    <w:p w:rsidR="005731CF" w:rsidRDefault="005731CF" w:rsidP="005731CF">
      <w:pPr>
        <w:pStyle w:val="Listenabsatz"/>
        <w:numPr>
          <w:ilvl w:val="0"/>
          <w:numId w:val="19"/>
        </w:numPr>
        <w:ind w:left="0"/>
      </w:pPr>
      <w:r>
        <w:t>Name und Vorname des Autors</w:t>
      </w:r>
    </w:p>
    <w:p w:rsidR="005731CF" w:rsidRDefault="005731CF" w:rsidP="005731CF">
      <w:pPr>
        <w:pStyle w:val="Listenabsatz"/>
        <w:numPr>
          <w:ilvl w:val="0"/>
          <w:numId w:val="19"/>
        </w:numPr>
        <w:ind w:left="0"/>
      </w:pPr>
      <w:r>
        <w:t>Titel des Werks, Auflage, Erscheinungsort und -jahr und</w:t>
      </w:r>
    </w:p>
    <w:p w:rsidR="005731CF" w:rsidRDefault="005731CF" w:rsidP="005731CF">
      <w:pPr>
        <w:pStyle w:val="Listenabsatz"/>
        <w:numPr>
          <w:ilvl w:val="0"/>
          <w:numId w:val="19"/>
        </w:numPr>
        <w:ind w:left="0"/>
      </w:pPr>
      <w:r>
        <w:t>die in den Fußnoten verwendete abgekürzte Zitierweise</w:t>
      </w:r>
    </w:p>
    <w:p w:rsidR="005731CF" w:rsidRDefault="005731CF" w:rsidP="005731CF">
      <w:pPr>
        <w:pStyle w:val="Listenabsatz"/>
        <w:numPr>
          <w:ilvl w:val="0"/>
          <w:numId w:val="22"/>
        </w:numPr>
        <w:ind w:left="0" w:hanging="357"/>
      </w:pPr>
      <w:r>
        <w:t xml:space="preserve">In den Fußnoten verwertete </w:t>
      </w:r>
      <w:r w:rsidRPr="005F0E8B">
        <w:rPr>
          <w:b/>
          <w:bCs/>
        </w:rPr>
        <w:t>Aufsätze</w:t>
      </w:r>
      <w:r>
        <w:t xml:space="preserve"> aus Zeitschriften sind in das Literaturverzeichnis mit folgenden Angaben aufzunehmen: </w:t>
      </w:r>
    </w:p>
    <w:p w:rsidR="005731CF" w:rsidRDefault="005731CF" w:rsidP="005731CF">
      <w:pPr>
        <w:pStyle w:val="Listenabsatz"/>
        <w:numPr>
          <w:ilvl w:val="0"/>
          <w:numId w:val="20"/>
        </w:numPr>
        <w:ind w:left="0" w:hanging="357"/>
      </w:pPr>
      <w:r>
        <w:t>Name und Vorname des Autors</w:t>
      </w:r>
    </w:p>
    <w:p w:rsidR="005731CF" w:rsidRDefault="005731CF" w:rsidP="005731CF">
      <w:pPr>
        <w:pStyle w:val="Listenabsatz"/>
        <w:numPr>
          <w:ilvl w:val="0"/>
          <w:numId w:val="20"/>
        </w:numPr>
        <w:ind w:left="0" w:hanging="357"/>
      </w:pPr>
      <w:r>
        <w:t>Titel des Aufsatzes</w:t>
      </w:r>
    </w:p>
    <w:p w:rsidR="005731CF" w:rsidRDefault="005731CF" w:rsidP="005731CF">
      <w:pPr>
        <w:pStyle w:val="Listenabsatz"/>
        <w:numPr>
          <w:ilvl w:val="0"/>
          <w:numId w:val="20"/>
        </w:numPr>
        <w:ind w:left="0" w:hanging="357"/>
      </w:pPr>
      <w:r>
        <w:t xml:space="preserve">Hinter dem Titel des Aufsatzes die betreffende Zeitschrift in der üblichen Abkürzung, der Jahrgang und die Anfangsseite des Aufsatzes </w:t>
      </w:r>
    </w:p>
    <w:p w:rsidR="005731CF" w:rsidRDefault="005731CF" w:rsidP="005731CF">
      <w:r>
        <w:t xml:space="preserve">Die in den Fußnoten verwendete </w:t>
      </w:r>
      <w:r w:rsidRPr="003B5F3D">
        <w:rPr>
          <w:b/>
          <w:bCs/>
        </w:rPr>
        <w:t>abgekürzte Zitierweise</w:t>
      </w:r>
      <w:r w:rsidRPr="003B5F3D">
        <w:t xml:space="preserve"> </w:t>
      </w:r>
      <w:r>
        <w:t xml:space="preserve">(z. B. </w:t>
      </w:r>
      <w:r w:rsidRPr="00BC2992">
        <w:rPr>
          <w:i/>
          <w:iCs/>
        </w:rPr>
        <w:t>Wolff</w:t>
      </w:r>
      <w:r>
        <w:t xml:space="preserve">, </w:t>
      </w:r>
      <w:proofErr w:type="spellStart"/>
      <w:r w:rsidRPr="00450455">
        <w:t>JuS</w:t>
      </w:r>
      <w:proofErr w:type="spellEnd"/>
      <w:r w:rsidRPr="00450455">
        <w:t xml:space="preserve"> 2023, 1089</w:t>
      </w:r>
      <w:r>
        <w:t xml:space="preserve">) wird im Literaturverzeichnis </w:t>
      </w:r>
      <w:r w:rsidRPr="003B5F3D">
        <w:rPr>
          <w:b/>
          <w:bCs/>
        </w:rPr>
        <w:t>nicht</w:t>
      </w:r>
      <w:r>
        <w:t xml:space="preserve"> angegeben. Denn der Aufsatz kann bereits unschwer mit der abgekürzt zitierten Fundstelle gefunden werden. </w:t>
      </w:r>
    </w:p>
    <w:p w:rsidR="005731CF" w:rsidRDefault="005731CF" w:rsidP="005731CF">
      <w:pPr>
        <w:pStyle w:val="Listenabsatz"/>
        <w:numPr>
          <w:ilvl w:val="0"/>
          <w:numId w:val="23"/>
        </w:numPr>
        <w:ind w:left="0" w:hanging="357"/>
      </w:pPr>
      <w:r w:rsidRPr="00541013">
        <w:t xml:space="preserve">Sofern </w:t>
      </w:r>
      <w:r w:rsidRPr="005F0E8B">
        <w:rPr>
          <w:b/>
          <w:bCs/>
        </w:rPr>
        <w:t>Kommentare</w:t>
      </w:r>
      <w:r w:rsidRPr="00541013">
        <w:t xml:space="preserve"> mehrere Bände umfassen</w:t>
      </w:r>
      <w:r>
        <w:t xml:space="preserve"> (z. B. Leipziger Kommentar zum StGB)</w:t>
      </w:r>
      <w:r w:rsidRPr="00541013">
        <w:t xml:space="preserve">, von denen nicht alle für </w:t>
      </w:r>
      <w:r>
        <w:t xml:space="preserve">(in den Fußnoten nachzuweisende) </w:t>
      </w:r>
      <w:r w:rsidRPr="00541013">
        <w:t xml:space="preserve">Zitate verwendet werden, </w:t>
      </w:r>
      <w:r>
        <w:t>führt</w:t>
      </w:r>
      <w:r w:rsidRPr="00541013">
        <w:t xml:space="preserve"> man im Literaturverzeichnis nur </w:t>
      </w:r>
      <w:r>
        <w:t xml:space="preserve">den zitierten Band oder </w:t>
      </w:r>
      <w:r w:rsidRPr="00541013">
        <w:t>die zitierten Bände</w:t>
      </w:r>
      <w:r>
        <w:t xml:space="preserve"> auf.</w:t>
      </w:r>
    </w:p>
    <w:p w:rsidR="005731CF" w:rsidRDefault="005731CF" w:rsidP="005731CF">
      <w:pPr>
        <w:pStyle w:val="Listenabsatz"/>
        <w:numPr>
          <w:ilvl w:val="0"/>
          <w:numId w:val="23"/>
        </w:numPr>
        <w:ind w:left="0" w:hanging="357"/>
      </w:pPr>
      <w:r w:rsidRPr="005F0E8B">
        <w:rPr>
          <w:b/>
          <w:bCs/>
        </w:rPr>
        <w:t>Aufsätze in Fest- oder Gedächtnisschriften</w:t>
      </w:r>
      <w:r>
        <w:t xml:space="preserve"> sind in das Literaturverzeichnis mit folgenden Angaben aufzunehmen:</w:t>
      </w:r>
    </w:p>
    <w:p w:rsidR="005731CF" w:rsidRDefault="005731CF" w:rsidP="005731CF">
      <w:pPr>
        <w:pStyle w:val="Listenabsatz"/>
        <w:numPr>
          <w:ilvl w:val="0"/>
          <w:numId w:val="24"/>
        </w:numPr>
        <w:ind w:left="0"/>
      </w:pPr>
      <w:r>
        <w:t>Name und Vorname des Autors</w:t>
      </w:r>
    </w:p>
    <w:p w:rsidR="005F0E8B" w:rsidRDefault="005731CF" w:rsidP="005F0E8B">
      <w:pPr>
        <w:pStyle w:val="Listenabsatz"/>
        <w:numPr>
          <w:ilvl w:val="0"/>
          <w:numId w:val="24"/>
        </w:numPr>
        <w:ind w:left="0"/>
      </w:pPr>
      <w:r>
        <w:t>Titel des Werks, Auflage, Erscheinungsort und -jahr und</w:t>
      </w:r>
      <w:r w:rsidR="003B5F3D">
        <w:t xml:space="preserve"> </w:t>
      </w:r>
      <w:r>
        <w:t>die in den Fußnoten verwendete abgekürzte Zitierweise</w:t>
      </w:r>
    </w:p>
    <w:p w:rsidR="005F0E8B" w:rsidRDefault="005F0E8B" w:rsidP="005F0E8B">
      <w:pPr>
        <w:pStyle w:val="Listenabsatz"/>
        <w:numPr>
          <w:ilvl w:val="0"/>
          <w:numId w:val="23"/>
        </w:numPr>
        <w:ind w:left="0" w:hanging="357"/>
      </w:pPr>
      <w:r w:rsidRPr="005F0E8B">
        <w:rPr>
          <w:b/>
          <w:bCs/>
        </w:rPr>
        <w:t xml:space="preserve">Urteilsanmerkungen </w:t>
      </w:r>
      <w:r w:rsidR="003B5F3D">
        <w:rPr>
          <w:b/>
          <w:bCs/>
        </w:rPr>
        <w:t xml:space="preserve">und -besprechungen </w:t>
      </w:r>
      <w:r w:rsidRPr="005F0E8B">
        <w:rPr>
          <w:b/>
          <w:bCs/>
        </w:rPr>
        <w:t xml:space="preserve">sind wie Aufsätze </w:t>
      </w:r>
      <w:r>
        <w:t xml:space="preserve">in das Literaturverzeichnis aufzunehmen. </w:t>
      </w:r>
    </w:p>
    <w:p w:rsidR="005F0E8B" w:rsidRPr="005F0E8B" w:rsidRDefault="005F0E8B" w:rsidP="005F0E8B"/>
    <w:p w:rsidR="003C2E8A" w:rsidRDefault="005731CF" w:rsidP="005F0E8B">
      <w:pPr>
        <w:rPr>
          <w:b/>
          <w:sz w:val="32"/>
          <w:szCs w:val="32"/>
        </w:rPr>
      </w:pPr>
      <w:r>
        <w:rPr>
          <w:b/>
          <w:sz w:val="32"/>
          <w:szCs w:val="32"/>
        </w:rPr>
        <w:t xml:space="preserve"> </w:t>
      </w:r>
      <w:r w:rsidR="003C2E8A">
        <w:rPr>
          <w:b/>
          <w:sz w:val="32"/>
          <w:szCs w:val="32"/>
        </w:rPr>
        <w:br w:type="page"/>
      </w:r>
    </w:p>
    <w:p w:rsidR="003C2E8A" w:rsidRDefault="003C2E8A" w:rsidP="003C2E8A">
      <w:pPr>
        <w:pStyle w:val="berschrift0"/>
      </w:pPr>
      <w:bookmarkStart w:id="1" w:name="_Toc180169314"/>
      <w:r>
        <w:lastRenderedPageBreak/>
        <w:t>Sachverhalt</w:t>
      </w:r>
      <w:bookmarkEnd w:id="1"/>
    </w:p>
    <w:p w:rsidR="003C2E8A" w:rsidRDefault="003C2E8A" w:rsidP="003C2E8A">
      <w:r>
        <w:t>Sachverhaltstext</w:t>
      </w:r>
    </w:p>
    <w:p w:rsidR="003C2E8A" w:rsidRDefault="003C2E8A" w:rsidP="003C2E8A">
      <w:r>
        <w:t xml:space="preserve">Ohne </w:t>
      </w:r>
      <w:proofErr w:type="spellStart"/>
      <w:r>
        <w:t>Bearbeiterhinweise</w:t>
      </w:r>
      <w:proofErr w:type="spellEnd"/>
      <w:r w:rsidR="0072240C">
        <w:t>!</w:t>
      </w:r>
    </w:p>
    <w:p w:rsidR="003C2E8A" w:rsidRDefault="003C2E8A" w:rsidP="003C2E8A">
      <w:pPr>
        <w:rPr>
          <w:b/>
          <w:sz w:val="32"/>
          <w:szCs w:val="32"/>
        </w:rPr>
      </w:pPr>
    </w:p>
    <w:p w:rsidR="003C2E8A" w:rsidRDefault="003C2E8A" w:rsidP="003C2E8A">
      <w:pPr>
        <w:rPr>
          <w:b/>
          <w:sz w:val="32"/>
          <w:szCs w:val="32"/>
        </w:rPr>
        <w:sectPr w:rsidR="003C2E8A" w:rsidSect="007039B3">
          <w:footerReference w:type="even" r:id="rId8"/>
          <w:footerReference w:type="default" r:id="rId9"/>
          <w:pgSz w:w="11906" w:h="16838"/>
          <w:pgMar w:top="1417" w:right="1417" w:bottom="1134" w:left="1417" w:header="709" w:footer="709" w:gutter="0"/>
          <w:pgNumType w:fmt="upperRoman"/>
          <w:cols w:space="708"/>
          <w:titlePg/>
          <w:docGrid w:linePitch="360"/>
        </w:sectPr>
      </w:pPr>
    </w:p>
    <w:p w:rsidR="003C2E8A" w:rsidRDefault="003C2E8A" w:rsidP="003C2E8A">
      <w:pPr>
        <w:pStyle w:val="berschrift0"/>
      </w:pPr>
      <w:bookmarkStart w:id="2" w:name="_Toc180169315"/>
      <w:r>
        <w:lastRenderedPageBreak/>
        <w:t>Gutachten</w:t>
      </w:r>
      <w:bookmarkEnd w:id="2"/>
    </w:p>
    <w:p w:rsidR="003C2E8A" w:rsidRDefault="003C2E8A" w:rsidP="003C2E8A">
      <w:pPr>
        <w:pStyle w:val="berschrift1"/>
      </w:pPr>
      <w:bookmarkStart w:id="3" w:name="_Toc180169316"/>
      <w:r>
        <w:t>Tatkomplex 1 = Ebene 1</w:t>
      </w:r>
      <w:bookmarkEnd w:id="3"/>
    </w:p>
    <w:p w:rsidR="003C2E8A" w:rsidRDefault="003C2E8A" w:rsidP="003C2E8A">
      <w:pPr>
        <w:pStyle w:val="berschrift2"/>
      </w:pPr>
      <w:bookmarkStart w:id="4" w:name="_Toc180169317"/>
      <w:r>
        <w:t>Strafbarkeit von A und B gem. §§</w:t>
      </w:r>
      <w:r>
        <w:rPr>
          <w:rStyle w:val="Funotenzeichen"/>
        </w:rPr>
        <w:footnoteReference w:id="2"/>
      </w:r>
      <w:r>
        <w:t xml:space="preserve"> = Ebene 2</w:t>
      </w:r>
      <w:bookmarkEnd w:id="4"/>
    </w:p>
    <w:p w:rsidR="003C2E8A" w:rsidRDefault="003C2E8A" w:rsidP="003C2E8A">
      <w:pPr>
        <w:pStyle w:val="berschrift3"/>
      </w:pPr>
      <w:bookmarkStart w:id="5" w:name="_Toc180169318"/>
      <w:r>
        <w:t>Tatbestand = Ebene 3</w:t>
      </w:r>
      <w:bookmarkEnd w:id="5"/>
    </w:p>
    <w:p w:rsidR="003C2E8A" w:rsidRDefault="003C2E8A" w:rsidP="003C2E8A">
      <w:pPr>
        <w:pStyle w:val="berschrift4"/>
      </w:pPr>
      <w:bookmarkStart w:id="6" w:name="_Toc180169319"/>
      <w:r>
        <w:t>Objektiver Tatbestand = Ebene 4</w:t>
      </w:r>
      <w:bookmarkEnd w:id="6"/>
    </w:p>
    <w:p w:rsidR="003C2E8A" w:rsidRDefault="003C2E8A" w:rsidP="003C2E8A">
      <w:pPr>
        <w:pStyle w:val="berschrift4"/>
      </w:pPr>
      <w:bookmarkStart w:id="7" w:name="_Toc180169320"/>
      <w:r>
        <w:t>Subjektiver Tatbestand</w:t>
      </w:r>
      <w:bookmarkEnd w:id="7"/>
    </w:p>
    <w:p w:rsidR="003C2E8A" w:rsidRDefault="003C2E8A" w:rsidP="003C2E8A">
      <w:pPr>
        <w:pStyle w:val="berschrift5"/>
      </w:pPr>
      <w:bookmarkStart w:id="8" w:name="_Toc180169321"/>
      <w:r>
        <w:t xml:space="preserve">Überschrift </w:t>
      </w:r>
      <w:proofErr w:type="spellStart"/>
      <w:r>
        <w:t>aa</w:t>
      </w:r>
      <w:proofErr w:type="spellEnd"/>
      <w:r>
        <w:t>) = Ebene 5</w:t>
      </w:r>
      <w:bookmarkEnd w:id="8"/>
    </w:p>
    <w:p w:rsidR="003C2E8A" w:rsidRPr="004610FD" w:rsidRDefault="003C2E8A" w:rsidP="003C2E8A">
      <w:pPr>
        <w:pStyle w:val="berschrift5"/>
      </w:pPr>
      <w:bookmarkStart w:id="9" w:name="_Toc180169322"/>
      <w:r>
        <w:t xml:space="preserve">Überschrift </w:t>
      </w:r>
      <w:proofErr w:type="spellStart"/>
      <w:r>
        <w:t>bb</w:t>
      </w:r>
      <w:proofErr w:type="spellEnd"/>
      <w:r>
        <w:t>)</w:t>
      </w:r>
      <w:bookmarkEnd w:id="9"/>
    </w:p>
    <w:p w:rsidR="003C2E8A" w:rsidRDefault="003C2E8A" w:rsidP="003C2E8A">
      <w:pPr>
        <w:pStyle w:val="berschrift6"/>
      </w:pPr>
      <w:r>
        <w:t>Überschrift (1) = Ebene 6</w:t>
      </w:r>
    </w:p>
    <w:p w:rsidR="003C2E8A" w:rsidRDefault="003C2E8A" w:rsidP="003C2E8A">
      <w:pPr>
        <w:pStyle w:val="berschrift7"/>
      </w:pPr>
      <w:r>
        <w:t>Überschrift (a) = Ebene 7</w:t>
      </w:r>
    </w:p>
    <w:p w:rsidR="003C2E8A" w:rsidRDefault="003C2E8A" w:rsidP="003C2E8A">
      <w:pPr>
        <w:pStyle w:val="berschrift8"/>
      </w:pPr>
      <w:r>
        <w:t>Überschrift (</w:t>
      </w:r>
      <w:proofErr w:type="spellStart"/>
      <w:r>
        <w:t>aa</w:t>
      </w:r>
      <w:proofErr w:type="spellEnd"/>
      <w:r>
        <w:t>) = Ebene 8</w:t>
      </w:r>
    </w:p>
    <w:p w:rsidR="003C2E8A" w:rsidRPr="004610FD" w:rsidRDefault="003C2E8A" w:rsidP="003C2E8A">
      <w:pPr>
        <w:pStyle w:val="berschrift8"/>
      </w:pPr>
      <w:r>
        <w:t>Überschrift (</w:t>
      </w:r>
      <w:proofErr w:type="spellStart"/>
      <w:r>
        <w:t>bb</w:t>
      </w:r>
      <w:proofErr w:type="spellEnd"/>
      <w:r>
        <w:t>)</w:t>
      </w:r>
    </w:p>
    <w:p w:rsidR="003C2E8A" w:rsidRDefault="003C2E8A" w:rsidP="003C2E8A">
      <w:pPr>
        <w:pStyle w:val="berschrift9"/>
      </w:pPr>
      <w:r>
        <w:t>Klein (</w:t>
      </w:r>
      <w:proofErr w:type="spellStart"/>
      <w:r>
        <w:t>aaa</w:t>
      </w:r>
      <w:proofErr w:type="spellEnd"/>
      <w:r>
        <w:t>) = Ebene 9</w:t>
      </w:r>
    </w:p>
    <w:p w:rsidR="003C2E8A" w:rsidRDefault="003C2E8A" w:rsidP="003C2E8A">
      <w:pPr>
        <w:pStyle w:val="berschrift9"/>
      </w:pPr>
      <w:r>
        <w:t>Klein (</w:t>
      </w:r>
      <w:proofErr w:type="spellStart"/>
      <w:r>
        <w:t>bbb</w:t>
      </w:r>
      <w:proofErr w:type="spellEnd"/>
      <w:r>
        <w:t>)</w:t>
      </w:r>
    </w:p>
    <w:p w:rsidR="003C2E8A" w:rsidRPr="004610FD" w:rsidRDefault="003C2E8A" w:rsidP="003C2E8A">
      <w:pPr>
        <w:pStyle w:val="berschrift7"/>
      </w:pPr>
      <w:r>
        <w:t>Überschrift (b)</w:t>
      </w:r>
    </w:p>
    <w:p w:rsidR="003C2E8A" w:rsidRPr="004610FD" w:rsidRDefault="003C2E8A" w:rsidP="003C2E8A">
      <w:pPr>
        <w:pStyle w:val="berschrift6"/>
      </w:pPr>
      <w:r>
        <w:t>Überschrift (2)</w:t>
      </w:r>
    </w:p>
    <w:p w:rsidR="003C2E8A" w:rsidRPr="004610FD" w:rsidRDefault="003C2E8A" w:rsidP="003C2E8A">
      <w:pPr>
        <w:pStyle w:val="berschrift4"/>
      </w:pPr>
      <w:bookmarkStart w:id="10" w:name="_Toc180169323"/>
      <w:r>
        <w:t>Überschrift c)</w:t>
      </w:r>
      <w:bookmarkEnd w:id="10"/>
    </w:p>
    <w:p w:rsidR="003C2E8A" w:rsidRDefault="003C2E8A" w:rsidP="003C2E8A">
      <w:pPr>
        <w:pStyle w:val="berschrift3"/>
      </w:pPr>
      <w:bookmarkStart w:id="11" w:name="_Toc180169324"/>
      <w:r>
        <w:t>Rechtswidrigkeit</w:t>
      </w:r>
      <w:bookmarkEnd w:id="11"/>
    </w:p>
    <w:p w:rsidR="003C2E8A" w:rsidRDefault="003C2E8A" w:rsidP="003C2E8A">
      <w:pPr>
        <w:pStyle w:val="berschrift3"/>
      </w:pPr>
      <w:bookmarkStart w:id="12" w:name="_Toc180169325"/>
      <w:r>
        <w:t>Schuld</w:t>
      </w:r>
      <w:bookmarkEnd w:id="12"/>
    </w:p>
    <w:p w:rsidR="003C2E8A" w:rsidRDefault="003C2E8A" w:rsidP="003C2E8A">
      <w:pPr>
        <w:pStyle w:val="berschrift3"/>
      </w:pPr>
      <w:bookmarkStart w:id="13" w:name="_Toc180169326"/>
      <w:r>
        <w:t>Strafzumessung</w:t>
      </w:r>
      <w:bookmarkEnd w:id="13"/>
    </w:p>
    <w:p w:rsidR="003C2E8A" w:rsidRDefault="003C2E8A" w:rsidP="003C2E8A">
      <w:pPr>
        <w:pStyle w:val="berschrift3"/>
      </w:pPr>
      <w:bookmarkStart w:id="14" w:name="_Toc180169327"/>
      <w:r>
        <w:t>Ergebnis</w:t>
      </w:r>
      <w:bookmarkEnd w:id="14"/>
    </w:p>
    <w:p w:rsidR="003C2E8A" w:rsidRDefault="003C2E8A" w:rsidP="003C2E8A">
      <w:pPr>
        <w:pStyle w:val="berschrift2"/>
      </w:pPr>
      <w:bookmarkStart w:id="15" w:name="_Toc180169328"/>
      <w:r>
        <w:t>Strafbarkeit von C gem. §§</w:t>
      </w:r>
      <w:bookmarkEnd w:id="15"/>
    </w:p>
    <w:p w:rsidR="003C2E8A" w:rsidRDefault="003C2E8A" w:rsidP="003C2E8A">
      <w:pPr>
        <w:pStyle w:val="berschrift1"/>
      </w:pPr>
      <w:bookmarkStart w:id="16" w:name="_Toc180169329"/>
      <w:r>
        <w:t>Tatkomplex 2 = Ebene 1</w:t>
      </w:r>
      <w:bookmarkEnd w:id="16"/>
    </w:p>
    <w:p w:rsidR="003C2E8A" w:rsidRDefault="003C2E8A" w:rsidP="003C2E8A">
      <w:r>
        <w:t>Text</w:t>
      </w:r>
    </w:p>
    <w:p w:rsidR="003C2E8A" w:rsidRPr="001B58F0" w:rsidRDefault="003C2E8A" w:rsidP="003C2E8A"/>
    <w:p w:rsidR="003C2E8A" w:rsidRPr="001B58F0" w:rsidRDefault="003C2E8A" w:rsidP="003C2E8A"/>
    <w:p w:rsidR="003C2E8A" w:rsidRPr="001B58F0" w:rsidRDefault="003C2E8A" w:rsidP="003C2E8A"/>
    <w:p w:rsidR="003C2E8A" w:rsidRPr="001B58F0" w:rsidRDefault="003C2E8A" w:rsidP="003C2E8A"/>
    <w:p w:rsidR="003C2E8A" w:rsidRPr="001B58F0" w:rsidRDefault="003C2E8A" w:rsidP="003C2E8A"/>
    <w:p w:rsidR="003C2E8A" w:rsidRPr="001B58F0" w:rsidRDefault="003C2E8A" w:rsidP="003C2E8A"/>
    <w:p w:rsidR="003C2E8A" w:rsidRDefault="003C2E8A" w:rsidP="003C2E8A"/>
    <w:p w:rsidR="003C2E8A" w:rsidRDefault="003C2E8A" w:rsidP="003C2E8A"/>
    <w:p w:rsidR="003C2E8A" w:rsidRPr="001B58F0" w:rsidRDefault="003C2E8A" w:rsidP="003C2E8A"/>
    <w:p w:rsidR="004610FD" w:rsidRPr="003C2E8A" w:rsidRDefault="004610FD" w:rsidP="003C2E8A"/>
    <w:sectPr w:rsidR="004610FD" w:rsidRPr="003C2E8A" w:rsidSect="00D25EB2">
      <w:footerReference w:type="even" r:id="rId10"/>
      <w:footerReference w:type="default" r:id="rId11"/>
      <w:pgSz w:w="11906" w:h="16838"/>
      <w:pgMar w:top="1134" w:right="3969"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754C" w:rsidRDefault="002E754C" w:rsidP="009C5690">
      <w:pPr>
        <w:spacing w:line="240" w:lineRule="auto"/>
      </w:pPr>
      <w:r>
        <w:separator/>
      </w:r>
    </w:p>
  </w:endnote>
  <w:endnote w:type="continuationSeparator" w:id="0">
    <w:p w:rsidR="002E754C" w:rsidRDefault="002E754C" w:rsidP="009C56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notTrueType/>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2E8A" w:rsidRDefault="003C2E8A" w:rsidP="00C939C9">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C2E8A" w:rsidRDefault="003C2E8A" w:rsidP="009C569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2E8A" w:rsidRDefault="003C2E8A" w:rsidP="002C636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32CA2">
      <w:rPr>
        <w:rStyle w:val="Seitenzahl"/>
        <w:noProof/>
      </w:rPr>
      <w:t>IV</w:t>
    </w:r>
    <w:r>
      <w:rPr>
        <w:rStyle w:val="Seitenzahl"/>
      </w:rPr>
      <w:fldChar w:fldCharType="end"/>
    </w:r>
  </w:p>
  <w:p w:rsidR="003C2E8A" w:rsidRDefault="003C2E8A" w:rsidP="009C5690">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5690" w:rsidRDefault="009C5690" w:rsidP="00C939C9">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9C5690" w:rsidRDefault="009C5690" w:rsidP="009C5690">
    <w:pPr>
      <w:pStyle w:val="Fuzeil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5690" w:rsidRDefault="009C5690" w:rsidP="002C636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32CA2">
      <w:rPr>
        <w:rStyle w:val="Seitenzahl"/>
        <w:noProof/>
      </w:rPr>
      <w:t>2</w:t>
    </w:r>
    <w:r>
      <w:rPr>
        <w:rStyle w:val="Seitenzahl"/>
      </w:rPr>
      <w:fldChar w:fldCharType="end"/>
    </w:r>
  </w:p>
  <w:p w:rsidR="009C5690" w:rsidRDefault="009C5690" w:rsidP="009C569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754C" w:rsidRPr="001B58F0" w:rsidRDefault="002E754C" w:rsidP="009C5690">
      <w:pPr>
        <w:spacing w:line="240" w:lineRule="auto"/>
        <w:rPr>
          <w:sz w:val="6"/>
          <w:szCs w:val="6"/>
        </w:rPr>
      </w:pPr>
      <w:r w:rsidRPr="001B58F0">
        <w:rPr>
          <w:sz w:val="6"/>
          <w:szCs w:val="6"/>
        </w:rPr>
        <w:separator/>
      </w:r>
    </w:p>
  </w:footnote>
  <w:footnote w:type="continuationSeparator" w:id="0">
    <w:p w:rsidR="002E754C" w:rsidRPr="001B58F0" w:rsidRDefault="002E754C" w:rsidP="009C5690">
      <w:pPr>
        <w:spacing w:line="240" w:lineRule="auto"/>
        <w:rPr>
          <w:sz w:val="6"/>
          <w:szCs w:val="6"/>
        </w:rPr>
      </w:pPr>
      <w:r w:rsidRPr="001B58F0">
        <w:rPr>
          <w:sz w:val="6"/>
          <w:szCs w:val="6"/>
        </w:rPr>
        <w:continuationSeparator/>
      </w:r>
    </w:p>
  </w:footnote>
  <w:footnote w:type="continuationNotice" w:id="1">
    <w:p w:rsidR="002E754C" w:rsidRDefault="002E754C">
      <w:pPr>
        <w:spacing w:line="240" w:lineRule="auto"/>
      </w:pPr>
    </w:p>
  </w:footnote>
  <w:footnote w:id="2">
    <w:p w:rsidR="003C2E8A" w:rsidRPr="00AF6F02" w:rsidRDefault="003C2E8A" w:rsidP="003C2E8A">
      <w:pPr>
        <w:pStyle w:val="Funotentext"/>
      </w:pPr>
      <w:r>
        <w:rPr>
          <w:rStyle w:val="Funotenzeichen"/>
        </w:rPr>
        <w:footnoteRef/>
      </w:r>
      <w:r>
        <w:t xml:space="preserve"> </w:t>
      </w:r>
      <w:r w:rsidRPr="001034EE">
        <w:t>Alle Normen sofern nicht gesondert gekennzeichnet entstammen dem StGB.</w:t>
      </w:r>
      <w:r>
        <w:t xml:space="preserve"> Fußnoten müssen immer mit einem Punkt enden.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E2E08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0A2041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B96B0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3D41E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330487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B02065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B2030A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9147C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7349F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BBC4E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66E4C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0F5DB1"/>
    <w:multiLevelType w:val="hybridMultilevel"/>
    <w:tmpl w:val="1884EB1A"/>
    <w:lvl w:ilvl="0" w:tplc="04070001">
      <w:start w:val="1"/>
      <w:numFmt w:val="bullet"/>
      <w:lvlText w:val=""/>
      <w:lvlJc w:val="left"/>
      <w:pPr>
        <w:ind w:left="550" w:hanging="360"/>
      </w:pPr>
      <w:rPr>
        <w:rFonts w:ascii="Symbol" w:hAnsi="Symbol" w:hint="default"/>
      </w:rPr>
    </w:lvl>
    <w:lvl w:ilvl="1" w:tplc="04070003" w:tentative="1">
      <w:start w:val="1"/>
      <w:numFmt w:val="bullet"/>
      <w:lvlText w:val="o"/>
      <w:lvlJc w:val="left"/>
      <w:pPr>
        <w:ind w:left="1270" w:hanging="360"/>
      </w:pPr>
      <w:rPr>
        <w:rFonts w:ascii="Courier New" w:hAnsi="Courier New" w:cs="Courier New" w:hint="default"/>
      </w:rPr>
    </w:lvl>
    <w:lvl w:ilvl="2" w:tplc="04070005" w:tentative="1">
      <w:start w:val="1"/>
      <w:numFmt w:val="bullet"/>
      <w:lvlText w:val=""/>
      <w:lvlJc w:val="left"/>
      <w:pPr>
        <w:ind w:left="1990" w:hanging="360"/>
      </w:pPr>
      <w:rPr>
        <w:rFonts w:ascii="Wingdings" w:hAnsi="Wingdings" w:hint="default"/>
      </w:rPr>
    </w:lvl>
    <w:lvl w:ilvl="3" w:tplc="04070001" w:tentative="1">
      <w:start w:val="1"/>
      <w:numFmt w:val="bullet"/>
      <w:lvlText w:val=""/>
      <w:lvlJc w:val="left"/>
      <w:pPr>
        <w:ind w:left="2710" w:hanging="360"/>
      </w:pPr>
      <w:rPr>
        <w:rFonts w:ascii="Symbol" w:hAnsi="Symbol" w:hint="default"/>
      </w:rPr>
    </w:lvl>
    <w:lvl w:ilvl="4" w:tplc="04070003" w:tentative="1">
      <w:start w:val="1"/>
      <w:numFmt w:val="bullet"/>
      <w:lvlText w:val="o"/>
      <w:lvlJc w:val="left"/>
      <w:pPr>
        <w:ind w:left="3430" w:hanging="360"/>
      </w:pPr>
      <w:rPr>
        <w:rFonts w:ascii="Courier New" w:hAnsi="Courier New" w:cs="Courier New" w:hint="default"/>
      </w:rPr>
    </w:lvl>
    <w:lvl w:ilvl="5" w:tplc="04070005" w:tentative="1">
      <w:start w:val="1"/>
      <w:numFmt w:val="bullet"/>
      <w:lvlText w:val=""/>
      <w:lvlJc w:val="left"/>
      <w:pPr>
        <w:ind w:left="4150" w:hanging="360"/>
      </w:pPr>
      <w:rPr>
        <w:rFonts w:ascii="Wingdings" w:hAnsi="Wingdings" w:hint="default"/>
      </w:rPr>
    </w:lvl>
    <w:lvl w:ilvl="6" w:tplc="04070001" w:tentative="1">
      <w:start w:val="1"/>
      <w:numFmt w:val="bullet"/>
      <w:lvlText w:val=""/>
      <w:lvlJc w:val="left"/>
      <w:pPr>
        <w:ind w:left="4870" w:hanging="360"/>
      </w:pPr>
      <w:rPr>
        <w:rFonts w:ascii="Symbol" w:hAnsi="Symbol" w:hint="default"/>
      </w:rPr>
    </w:lvl>
    <w:lvl w:ilvl="7" w:tplc="04070003" w:tentative="1">
      <w:start w:val="1"/>
      <w:numFmt w:val="bullet"/>
      <w:lvlText w:val="o"/>
      <w:lvlJc w:val="left"/>
      <w:pPr>
        <w:ind w:left="5590" w:hanging="360"/>
      </w:pPr>
      <w:rPr>
        <w:rFonts w:ascii="Courier New" w:hAnsi="Courier New" w:cs="Courier New" w:hint="default"/>
      </w:rPr>
    </w:lvl>
    <w:lvl w:ilvl="8" w:tplc="04070005" w:tentative="1">
      <w:start w:val="1"/>
      <w:numFmt w:val="bullet"/>
      <w:lvlText w:val=""/>
      <w:lvlJc w:val="left"/>
      <w:pPr>
        <w:ind w:left="6310" w:hanging="360"/>
      </w:pPr>
      <w:rPr>
        <w:rFonts w:ascii="Wingdings" w:hAnsi="Wingdings" w:hint="default"/>
      </w:rPr>
    </w:lvl>
  </w:abstractNum>
  <w:abstractNum w:abstractNumId="12" w15:restartNumberingAfterBreak="0">
    <w:nsid w:val="047F3E1F"/>
    <w:multiLevelType w:val="hybridMultilevel"/>
    <w:tmpl w:val="B7EA1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DB14F0"/>
    <w:multiLevelType w:val="hybridMultilevel"/>
    <w:tmpl w:val="C7C6AA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2E732D"/>
    <w:multiLevelType w:val="hybridMultilevel"/>
    <w:tmpl w:val="CFE0754C"/>
    <w:lvl w:ilvl="0" w:tplc="04070001">
      <w:start w:val="1"/>
      <w:numFmt w:val="bullet"/>
      <w:lvlText w:val=""/>
      <w:lvlJc w:val="left"/>
      <w:pPr>
        <w:ind w:left="729" w:hanging="360"/>
      </w:pPr>
      <w:rPr>
        <w:rFonts w:ascii="Symbol" w:hAnsi="Symbol" w:hint="default"/>
      </w:rPr>
    </w:lvl>
    <w:lvl w:ilvl="1" w:tplc="04070003" w:tentative="1">
      <w:start w:val="1"/>
      <w:numFmt w:val="bullet"/>
      <w:lvlText w:val="o"/>
      <w:lvlJc w:val="left"/>
      <w:pPr>
        <w:ind w:left="1449" w:hanging="360"/>
      </w:pPr>
      <w:rPr>
        <w:rFonts w:ascii="Courier New" w:hAnsi="Courier New" w:cs="Courier New" w:hint="default"/>
      </w:rPr>
    </w:lvl>
    <w:lvl w:ilvl="2" w:tplc="04070005" w:tentative="1">
      <w:start w:val="1"/>
      <w:numFmt w:val="bullet"/>
      <w:lvlText w:val=""/>
      <w:lvlJc w:val="left"/>
      <w:pPr>
        <w:ind w:left="2169" w:hanging="360"/>
      </w:pPr>
      <w:rPr>
        <w:rFonts w:ascii="Wingdings" w:hAnsi="Wingdings" w:hint="default"/>
      </w:rPr>
    </w:lvl>
    <w:lvl w:ilvl="3" w:tplc="04070001" w:tentative="1">
      <w:start w:val="1"/>
      <w:numFmt w:val="bullet"/>
      <w:lvlText w:val=""/>
      <w:lvlJc w:val="left"/>
      <w:pPr>
        <w:ind w:left="2889" w:hanging="360"/>
      </w:pPr>
      <w:rPr>
        <w:rFonts w:ascii="Symbol" w:hAnsi="Symbol" w:hint="default"/>
      </w:rPr>
    </w:lvl>
    <w:lvl w:ilvl="4" w:tplc="04070003" w:tentative="1">
      <w:start w:val="1"/>
      <w:numFmt w:val="bullet"/>
      <w:lvlText w:val="o"/>
      <w:lvlJc w:val="left"/>
      <w:pPr>
        <w:ind w:left="3609" w:hanging="360"/>
      </w:pPr>
      <w:rPr>
        <w:rFonts w:ascii="Courier New" w:hAnsi="Courier New" w:cs="Courier New" w:hint="default"/>
      </w:rPr>
    </w:lvl>
    <w:lvl w:ilvl="5" w:tplc="04070005" w:tentative="1">
      <w:start w:val="1"/>
      <w:numFmt w:val="bullet"/>
      <w:lvlText w:val=""/>
      <w:lvlJc w:val="left"/>
      <w:pPr>
        <w:ind w:left="4329" w:hanging="360"/>
      </w:pPr>
      <w:rPr>
        <w:rFonts w:ascii="Wingdings" w:hAnsi="Wingdings" w:hint="default"/>
      </w:rPr>
    </w:lvl>
    <w:lvl w:ilvl="6" w:tplc="04070001" w:tentative="1">
      <w:start w:val="1"/>
      <w:numFmt w:val="bullet"/>
      <w:lvlText w:val=""/>
      <w:lvlJc w:val="left"/>
      <w:pPr>
        <w:ind w:left="5049" w:hanging="360"/>
      </w:pPr>
      <w:rPr>
        <w:rFonts w:ascii="Symbol" w:hAnsi="Symbol" w:hint="default"/>
      </w:rPr>
    </w:lvl>
    <w:lvl w:ilvl="7" w:tplc="04070003" w:tentative="1">
      <w:start w:val="1"/>
      <w:numFmt w:val="bullet"/>
      <w:lvlText w:val="o"/>
      <w:lvlJc w:val="left"/>
      <w:pPr>
        <w:ind w:left="5769" w:hanging="360"/>
      </w:pPr>
      <w:rPr>
        <w:rFonts w:ascii="Courier New" w:hAnsi="Courier New" w:cs="Courier New" w:hint="default"/>
      </w:rPr>
    </w:lvl>
    <w:lvl w:ilvl="8" w:tplc="04070005" w:tentative="1">
      <w:start w:val="1"/>
      <w:numFmt w:val="bullet"/>
      <w:lvlText w:val=""/>
      <w:lvlJc w:val="left"/>
      <w:pPr>
        <w:ind w:left="6489" w:hanging="360"/>
      </w:pPr>
      <w:rPr>
        <w:rFonts w:ascii="Wingdings" w:hAnsi="Wingdings" w:hint="default"/>
      </w:rPr>
    </w:lvl>
  </w:abstractNum>
  <w:abstractNum w:abstractNumId="15" w15:restartNumberingAfterBreak="0">
    <w:nsid w:val="1B720B68"/>
    <w:multiLevelType w:val="multilevel"/>
    <w:tmpl w:val="92E6FD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4726AC"/>
    <w:multiLevelType w:val="hybridMultilevel"/>
    <w:tmpl w:val="3C62D744"/>
    <w:lvl w:ilvl="0" w:tplc="8DEE7418">
      <w:start w:val="4"/>
      <w:numFmt w:val="decimal"/>
      <w:lvlText w:val="%1."/>
      <w:lvlJc w:val="left"/>
      <w:pPr>
        <w:ind w:left="72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7" w15:restartNumberingAfterBreak="0">
    <w:nsid w:val="26913C4B"/>
    <w:multiLevelType w:val="multilevel"/>
    <w:tmpl w:val="4A122240"/>
    <w:lvl w:ilvl="0">
      <w:start w:val="1"/>
      <w:numFmt w:val="upperLetter"/>
      <w:pStyle w:val="berschrift1"/>
      <w:lvlText w:val="%1."/>
      <w:lvlJc w:val="left"/>
      <w:pPr>
        <w:ind w:left="357" w:hanging="357"/>
      </w:pPr>
      <w:rPr>
        <w:rFonts w:ascii="Times New Roman" w:hAnsi="Times New Roman" w:hint="default"/>
        <w:b/>
        <w:bCs/>
        <w:i w:val="0"/>
        <w:iCs w:val="0"/>
        <w:sz w:val="28"/>
        <w:szCs w:val="28"/>
      </w:rPr>
    </w:lvl>
    <w:lvl w:ilvl="1">
      <w:start w:val="1"/>
      <w:numFmt w:val="upperRoman"/>
      <w:pStyle w:val="berschrift2"/>
      <w:lvlText w:val="%2."/>
      <w:lvlJc w:val="left"/>
      <w:pPr>
        <w:ind w:left="357" w:hanging="357"/>
      </w:pPr>
      <w:rPr>
        <w:rFonts w:ascii="Times New Roman" w:hAnsi="Times New Roman" w:hint="default"/>
        <w:b/>
        <w:i w:val="0"/>
        <w:sz w:val="24"/>
      </w:rPr>
    </w:lvl>
    <w:lvl w:ilvl="2">
      <w:start w:val="1"/>
      <w:numFmt w:val="decimal"/>
      <w:pStyle w:val="berschrift3"/>
      <w:lvlText w:val="%3."/>
      <w:lvlJc w:val="left"/>
      <w:pPr>
        <w:ind w:left="357" w:hanging="357"/>
      </w:pPr>
      <w:rPr>
        <w:rFonts w:ascii="Times New Roman" w:hAnsi="Times New Roman" w:hint="default"/>
        <w:b/>
        <w:i w:val="0"/>
        <w:sz w:val="24"/>
      </w:rPr>
    </w:lvl>
    <w:lvl w:ilvl="3">
      <w:start w:val="1"/>
      <w:numFmt w:val="lowerLetter"/>
      <w:pStyle w:val="berschrift4"/>
      <w:lvlText w:val="%4)"/>
      <w:lvlJc w:val="left"/>
      <w:pPr>
        <w:ind w:left="340" w:hanging="340"/>
      </w:pPr>
      <w:rPr>
        <w:rFonts w:ascii="Times New Roman" w:hAnsi="Times New Roman" w:hint="default"/>
        <w:b/>
        <w:i w:val="0"/>
        <w:sz w:val="24"/>
      </w:rPr>
    </w:lvl>
    <w:lvl w:ilvl="4">
      <w:start w:val="27"/>
      <w:numFmt w:val="lowerLetter"/>
      <w:pStyle w:val="berschrift5"/>
      <w:lvlText w:val="%5)"/>
      <w:lvlJc w:val="left"/>
      <w:pPr>
        <w:ind w:left="357" w:hanging="357"/>
      </w:pPr>
      <w:rPr>
        <w:rFonts w:ascii="Times New Roman" w:hAnsi="Times New Roman" w:hint="default"/>
        <w:b/>
        <w:i w:val="0"/>
        <w:sz w:val="24"/>
      </w:rPr>
    </w:lvl>
    <w:lvl w:ilvl="5">
      <w:start w:val="1"/>
      <w:numFmt w:val="decimal"/>
      <w:pStyle w:val="berschrift6"/>
      <w:lvlText w:val="(%6)"/>
      <w:lvlJc w:val="left"/>
      <w:pPr>
        <w:ind w:left="357" w:hanging="357"/>
      </w:pPr>
      <w:rPr>
        <w:rFonts w:ascii="Times New Roman" w:hAnsi="Times New Roman" w:hint="default"/>
        <w:b/>
        <w:i w:val="0"/>
        <w:sz w:val="24"/>
      </w:rPr>
    </w:lvl>
    <w:lvl w:ilvl="6">
      <w:start w:val="1"/>
      <w:numFmt w:val="lowerLetter"/>
      <w:pStyle w:val="berschrift7"/>
      <w:lvlText w:val="(%7)"/>
      <w:lvlJc w:val="left"/>
      <w:pPr>
        <w:ind w:left="357" w:hanging="357"/>
      </w:pPr>
      <w:rPr>
        <w:rFonts w:ascii="Times New Roman" w:hAnsi="Times New Roman" w:hint="default"/>
        <w:b/>
        <w:i w:val="0"/>
        <w:sz w:val="24"/>
      </w:rPr>
    </w:lvl>
    <w:lvl w:ilvl="7">
      <w:start w:val="27"/>
      <w:numFmt w:val="lowerLetter"/>
      <w:pStyle w:val="berschrift8"/>
      <w:lvlText w:val="(%8)"/>
      <w:lvlJc w:val="left"/>
      <w:pPr>
        <w:tabs>
          <w:tab w:val="num" w:pos="454"/>
        </w:tabs>
        <w:ind w:left="357" w:hanging="357"/>
      </w:pPr>
      <w:rPr>
        <w:rFonts w:ascii="Times New Roman" w:hAnsi="Times New Roman" w:hint="default"/>
        <w:b/>
        <w:i w:val="0"/>
        <w:sz w:val="24"/>
      </w:rPr>
    </w:lvl>
    <w:lvl w:ilvl="8">
      <w:start w:val="53"/>
      <w:numFmt w:val="lowerLetter"/>
      <w:pStyle w:val="berschrift9"/>
      <w:lvlText w:val="(%9)"/>
      <w:lvlJc w:val="left"/>
      <w:pPr>
        <w:ind w:left="357" w:hanging="357"/>
      </w:pPr>
      <w:rPr>
        <w:rFonts w:ascii="Times New Roman" w:hAnsi="Times New Roman" w:hint="default"/>
        <w:b/>
        <w:i w:val="0"/>
        <w:sz w:val="24"/>
      </w:rPr>
    </w:lvl>
  </w:abstractNum>
  <w:abstractNum w:abstractNumId="18" w15:restartNumberingAfterBreak="0">
    <w:nsid w:val="2F503BE1"/>
    <w:multiLevelType w:val="hybridMultilevel"/>
    <w:tmpl w:val="B64C21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BB6CEF"/>
    <w:multiLevelType w:val="hybridMultilevel"/>
    <w:tmpl w:val="A2147492"/>
    <w:lvl w:ilvl="0" w:tplc="F8AA3C9A">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0E14A15"/>
    <w:multiLevelType w:val="hybridMultilevel"/>
    <w:tmpl w:val="C6961C94"/>
    <w:lvl w:ilvl="0" w:tplc="9F8EB5EA">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BAF4D0F"/>
    <w:multiLevelType w:val="hybridMultilevel"/>
    <w:tmpl w:val="1572FE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5462165"/>
    <w:multiLevelType w:val="multilevel"/>
    <w:tmpl w:val="0407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558762B1"/>
    <w:multiLevelType w:val="hybridMultilevel"/>
    <w:tmpl w:val="9A564CB2"/>
    <w:lvl w:ilvl="0" w:tplc="72EAD81E">
      <w:start w:val="1"/>
      <w:numFmt w:val="decimal"/>
      <w:lvlText w:val="%1."/>
      <w:lvlJc w:val="left"/>
      <w:pPr>
        <w:ind w:left="717"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38C3AD7"/>
    <w:multiLevelType w:val="hybridMultilevel"/>
    <w:tmpl w:val="3A24C796"/>
    <w:lvl w:ilvl="0" w:tplc="04070001">
      <w:start w:val="1"/>
      <w:numFmt w:val="bullet"/>
      <w:lvlText w:val=""/>
      <w:lvlJc w:val="left"/>
      <w:pPr>
        <w:ind w:left="550" w:hanging="360"/>
      </w:pPr>
      <w:rPr>
        <w:rFonts w:ascii="Symbol" w:hAnsi="Symbol" w:hint="default"/>
      </w:rPr>
    </w:lvl>
    <w:lvl w:ilvl="1" w:tplc="04070003" w:tentative="1">
      <w:start w:val="1"/>
      <w:numFmt w:val="bullet"/>
      <w:lvlText w:val="o"/>
      <w:lvlJc w:val="left"/>
      <w:pPr>
        <w:ind w:left="1270" w:hanging="360"/>
      </w:pPr>
      <w:rPr>
        <w:rFonts w:ascii="Courier New" w:hAnsi="Courier New" w:cs="Courier New" w:hint="default"/>
      </w:rPr>
    </w:lvl>
    <w:lvl w:ilvl="2" w:tplc="04070005" w:tentative="1">
      <w:start w:val="1"/>
      <w:numFmt w:val="bullet"/>
      <w:lvlText w:val=""/>
      <w:lvlJc w:val="left"/>
      <w:pPr>
        <w:ind w:left="1990" w:hanging="360"/>
      </w:pPr>
      <w:rPr>
        <w:rFonts w:ascii="Wingdings" w:hAnsi="Wingdings" w:hint="default"/>
      </w:rPr>
    </w:lvl>
    <w:lvl w:ilvl="3" w:tplc="04070001" w:tentative="1">
      <w:start w:val="1"/>
      <w:numFmt w:val="bullet"/>
      <w:lvlText w:val=""/>
      <w:lvlJc w:val="left"/>
      <w:pPr>
        <w:ind w:left="2710" w:hanging="360"/>
      </w:pPr>
      <w:rPr>
        <w:rFonts w:ascii="Symbol" w:hAnsi="Symbol" w:hint="default"/>
      </w:rPr>
    </w:lvl>
    <w:lvl w:ilvl="4" w:tplc="04070003" w:tentative="1">
      <w:start w:val="1"/>
      <w:numFmt w:val="bullet"/>
      <w:lvlText w:val="o"/>
      <w:lvlJc w:val="left"/>
      <w:pPr>
        <w:ind w:left="3430" w:hanging="360"/>
      </w:pPr>
      <w:rPr>
        <w:rFonts w:ascii="Courier New" w:hAnsi="Courier New" w:cs="Courier New" w:hint="default"/>
      </w:rPr>
    </w:lvl>
    <w:lvl w:ilvl="5" w:tplc="04070005" w:tentative="1">
      <w:start w:val="1"/>
      <w:numFmt w:val="bullet"/>
      <w:lvlText w:val=""/>
      <w:lvlJc w:val="left"/>
      <w:pPr>
        <w:ind w:left="4150" w:hanging="360"/>
      </w:pPr>
      <w:rPr>
        <w:rFonts w:ascii="Wingdings" w:hAnsi="Wingdings" w:hint="default"/>
      </w:rPr>
    </w:lvl>
    <w:lvl w:ilvl="6" w:tplc="04070001" w:tentative="1">
      <w:start w:val="1"/>
      <w:numFmt w:val="bullet"/>
      <w:lvlText w:val=""/>
      <w:lvlJc w:val="left"/>
      <w:pPr>
        <w:ind w:left="4870" w:hanging="360"/>
      </w:pPr>
      <w:rPr>
        <w:rFonts w:ascii="Symbol" w:hAnsi="Symbol" w:hint="default"/>
      </w:rPr>
    </w:lvl>
    <w:lvl w:ilvl="7" w:tplc="04070003" w:tentative="1">
      <w:start w:val="1"/>
      <w:numFmt w:val="bullet"/>
      <w:lvlText w:val="o"/>
      <w:lvlJc w:val="left"/>
      <w:pPr>
        <w:ind w:left="5590" w:hanging="360"/>
      </w:pPr>
      <w:rPr>
        <w:rFonts w:ascii="Courier New" w:hAnsi="Courier New" w:cs="Courier New" w:hint="default"/>
      </w:rPr>
    </w:lvl>
    <w:lvl w:ilvl="8" w:tplc="04070005" w:tentative="1">
      <w:start w:val="1"/>
      <w:numFmt w:val="bullet"/>
      <w:lvlText w:val=""/>
      <w:lvlJc w:val="left"/>
      <w:pPr>
        <w:ind w:left="6310" w:hanging="360"/>
      </w:pPr>
      <w:rPr>
        <w:rFonts w:ascii="Wingdings" w:hAnsi="Wingdings" w:hint="default"/>
      </w:rPr>
    </w:lvl>
  </w:abstractNum>
  <w:abstractNum w:abstractNumId="25" w15:restartNumberingAfterBreak="0">
    <w:nsid w:val="76D21F2E"/>
    <w:multiLevelType w:val="multilevel"/>
    <w:tmpl w:val="7C0C51D4"/>
    <w:lvl w:ilvl="0">
      <w:start w:val="1"/>
      <w:numFmt w:val="upperLetter"/>
      <w:lvlText w:val="%1."/>
      <w:lvlJc w:val="left"/>
      <w:pPr>
        <w:ind w:left="357" w:hanging="357"/>
      </w:pPr>
      <w:rPr>
        <w:rFonts w:ascii="Times New Roman" w:hAnsi="Times New Roman" w:hint="default"/>
        <w:b/>
        <w:i w:val="0"/>
        <w:sz w:val="24"/>
      </w:rPr>
    </w:lvl>
    <w:lvl w:ilvl="1">
      <w:start w:val="1"/>
      <w:numFmt w:val="upperRoman"/>
      <w:lvlText w:val="%2."/>
      <w:lvlJc w:val="left"/>
      <w:pPr>
        <w:ind w:left="357" w:hanging="357"/>
      </w:pPr>
      <w:rPr>
        <w:rFonts w:ascii="Times New Roman" w:hAnsi="Times New Roman" w:hint="default"/>
        <w:b/>
        <w:i w:val="0"/>
        <w:sz w:val="24"/>
      </w:rPr>
    </w:lvl>
    <w:lvl w:ilvl="2">
      <w:start w:val="1"/>
      <w:numFmt w:val="decimal"/>
      <w:lvlText w:val="%3."/>
      <w:lvlJc w:val="left"/>
      <w:pPr>
        <w:ind w:left="357" w:hanging="357"/>
      </w:pPr>
      <w:rPr>
        <w:rFonts w:ascii="Times New Roman" w:hAnsi="Times New Roman" w:hint="default"/>
        <w:b/>
        <w:i w:val="0"/>
        <w:sz w:val="24"/>
      </w:rPr>
    </w:lvl>
    <w:lvl w:ilvl="3">
      <w:start w:val="1"/>
      <w:numFmt w:val="lowerLetter"/>
      <w:lvlText w:val="%4)"/>
      <w:lvlJc w:val="left"/>
      <w:pPr>
        <w:ind w:left="340" w:hanging="340"/>
      </w:pPr>
      <w:rPr>
        <w:rFonts w:ascii="Times New Roman" w:hAnsi="Times New Roman" w:hint="default"/>
        <w:b/>
        <w:i w:val="0"/>
        <w:sz w:val="24"/>
      </w:rPr>
    </w:lvl>
    <w:lvl w:ilvl="4">
      <w:start w:val="27"/>
      <w:numFmt w:val="lowerLetter"/>
      <w:lvlText w:val="%5)"/>
      <w:lvlJc w:val="left"/>
      <w:pPr>
        <w:ind w:left="357" w:hanging="357"/>
      </w:pPr>
      <w:rPr>
        <w:rFonts w:ascii="Times New Roman" w:hAnsi="Times New Roman" w:hint="default"/>
        <w:b/>
        <w:i w:val="0"/>
        <w:sz w:val="24"/>
      </w:rPr>
    </w:lvl>
    <w:lvl w:ilvl="5">
      <w:start w:val="1"/>
      <w:numFmt w:val="decimal"/>
      <w:lvlText w:val="(%6)"/>
      <w:lvlJc w:val="left"/>
      <w:pPr>
        <w:ind w:left="357" w:hanging="357"/>
      </w:pPr>
      <w:rPr>
        <w:rFonts w:ascii="Times New Roman" w:hAnsi="Times New Roman" w:hint="default"/>
        <w:b/>
        <w:i w:val="0"/>
        <w:sz w:val="24"/>
      </w:rPr>
    </w:lvl>
    <w:lvl w:ilvl="6">
      <w:start w:val="1"/>
      <w:numFmt w:val="lowerLetter"/>
      <w:lvlText w:val="(%7)"/>
      <w:lvlJc w:val="left"/>
      <w:pPr>
        <w:ind w:left="357" w:hanging="357"/>
      </w:pPr>
      <w:rPr>
        <w:rFonts w:ascii="Times New Roman" w:hAnsi="Times New Roman" w:hint="default"/>
        <w:b/>
        <w:i w:val="0"/>
        <w:sz w:val="24"/>
      </w:rPr>
    </w:lvl>
    <w:lvl w:ilvl="7">
      <w:start w:val="27"/>
      <w:numFmt w:val="lowerLetter"/>
      <w:suff w:val="space"/>
      <w:lvlText w:val="(%8)"/>
      <w:lvlJc w:val="left"/>
      <w:pPr>
        <w:ind w:left="357" w:hanging="357"/>
      </w:pPr>
      <w:rPr>
        <w:rFonts w:ascii="Times New Roman" w:hAnsi="Times New Roman" w:hint="default"/>
        <w:b/>
        <w:i w:val="0"/>
        <w:sz w:val="24"/>
      </w:rPr>
    </w:lvl>
    <w:lvl w:ilvl="8">
      <w:start w:val="53"/>
      <w:numFmt w:val="lowerLetter"/>
      <w:lvlText w:val="(%9)"/>
      <w:lvlJc w:val="left"/>
      <w:pPr>
        <w:tabs>
          <w:tab w:val="num" w:pos="357"/>
        </w:tabs>
        <w:ind w:left="357" w:hanging="357"/>
      </w:pPr>
      <w:rPr>
        <w:rFonts w:ascii="Times New Roman" w:hAnsi="Times New Roman" w:hint="default"/>
        <w:b/>
        <w:i w:val="0"/>
        <w:sz w:val="24"/>
      </w:rPr>
    </w:lvl>
  </w:abstractNum>
  <w:abstractNum w:abstractNumId="26" w15:restartNumberingAfterBreak="0">
    <w:nsid w:val="76F02846"/>
    <w:multiLevelType w:val="hybridMultilevel"/>
    <w:tmpl w:val="7CB499F2"/>
    <w:lvl w:ilvl="0" w:tplc="88464B30">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C191235"/>
    <w:multiLevelType w:val="hybridMultilevel"/>
    <w:tmpl w:val="99C82878"/>
    <w:lvl w:ilvl="0" w:tplc="415A660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ED344D8"/>
    <w:multiLevelType w:val="hybridMultilevel"/>
    <w:tmpl w:val="A6881D1A"/>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num w:numId="1" w16cid:durableId="1739013251">
    <w:abstractNumId w:val="27"/>
  </w:num>
  <w:num w:numId="2" w16cid:durableId="1315376878">
    <w:abstractNumId w:val="20"/>
  </w:num>
  <w:num w:numId="3" w16cid:durableId="1998682282">
    <w:abstractNumId w:val="23"/>
  </w:num>
  <w:num w:numId="4" w16cid:durableId="815952483">
    <w:abstractNumId w:val="17"/>
  </w:num>
  <w:num w:numId="5" w16cid:durableId="1585722026">
    <w:abstractNumId w:val="15"/>
  </w:num>
  <w:num w:numId="6" w16cid:durableId="659231280">
    <w:abstractNumId w:val="0"/>
  </w:num>
  <w:num w:numId="7" w16cid:durableId="1096289941">
    <w:abstractNumId w:val="1"/>
  </w:num>
  <w:num w:numId="8" w16cid:durableId="256406760">
    <w:abstractNumId w:val="2"/>
  </w:num>
  <w:num w:numId="9" w16cid:durableId="1088889193">
    <w:abstractNumId w:val="3"/>
  </w:num>
  <w:num w:numId="10" w16cid:durableId="1854146461">
    <w:abstractNumId w:val="4"/>
  </w:num>
  <w:num w:numId="11" w16cid:durableId="1879782793">
    <w:abstractNumId w:val="9"/>
  </w:num>
  <w:num w:numId="12" w16cid:durableId="456097559">
    <w:abstractNumId w:val="5"/>
  </w:num>
  <w:num w:numId="13" w16cid:durableId="1968195432">
    <w:abstractNumId w:val="6"/>
  </w:num>
  <w:num w:numId="14" w16cid:durableId="591353813">
    <w:abstractNumId w:val="7"/>
  </w:num>
  <w:num w:numId="15" w16cid:durableId="1583103767">
    <w:abstractNumId w:val="8"/>
  </w:num>
  <w:num w:numId="16" w16cid:durableId="1231236644">
    <w:abstractNumId w:val="10"/>
  </w:num>
  <w:num w:numId="17" w16cid:durableId="1172180047">
    <w:abstractNumId w:val="25"/>
  </w:num>
  <w:num w:numId="18" w16cid:durableId="1013265616">
    <w:abstractNumId w:val="22"/>
  </w:num>
  <w:num w:numId="19" w16cid:durableId="2133983512">
    <w:abstractNumId w:val="14"/>
  </w:num>
  <w:num w:numId="20" w16cid:durableId="788620265">
    <w:abstractNumId w:val="18"/>
  </w:num>
  <w:num w:numId="21" w16cid:durableId="1278218979">
    <w:abstractNumId w:val="21"/>
  </w:num>
  <w:num w:numId="22" w16cid:durableId="812796553">
    <w:abstractNumId w:val="16"/>
  </w:num>
  <w:num w:numId="23" w16cid:durableId="1068461895">
    <w:abstractNumId w:val="19"/>
  </w:num>
  <w:num w:numId="24" w16cid:durableId="932474046">
    <w:abstractNumId w:val="11"/>
  </w:num>
  <w:num w:numId="25" w16cid:durableId="816843179">
    <w:abstractNumId w:val="13"/>
  </w:num>
  <w:num w:numId="26" w16cid:durableId="2022388462">
    <w:abstractNumId w:val="12"/>
  </w:num>
  <w:num w:numId="27" w16cid:durableId="381951373">
    <w:abstractNumId w:val="24"/>
  </w:num>
  <w:num w:numId="28" w16cid:durableId="600647708">
    <w:abstractNumId w:val="28"/>
  </w:num>
  <w:num w:numId="29" w16cid:durableId="11326763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de-DE" w:vendorID="64" w:dllVersion="6" w:nlCheck="1" w:checkStyle="0"/>
  <w:activeWritingStyle w:appName="MSWord" w:lang="de-DE" w:vendorID="64" w:dllVersion="4096"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46"/>
    <w:rsid w:val="00043567"/>
    <w:rsid w:val="000669D2"/>
    <w:rsid w:val="0007582E"/>
    <w:rsid w:val="000B02E8"/>
    <w:rsid w:val="000B1341"/>
    <w:rsid w:val="000E450E"/>
    <w:rsid w:val="001034EE"/>
    <w:rsid w:val="00132B61"/>
    <w:rsid w:val="0017292B"/>
    <w:rsid w:val="001B4C46"/>
    <w:rsid w:val="001B58F0"/>
    <w:rsid w:val="00222097"/>
    <w:rsid w:val="002A179D"/>
    <w:rsid w:val="002A343B"/>
    <w:rsid w:val="002B487B"/>
    <w:rsid w:val="002C6365"/>
    <w:rsid w:val="002E754C"/>
    <w:rsid w:val="00303C5D"/>
    <w:rsid w:val="003A3635"/>
    <w:rsid w:val="003B5F3D"/>
    <w:rsid w:val="003C2E8A"/>
    <w:rsid w:val="00423C4B"/>
    <w:rsid w:val="004322CB"/>
    <w:rsid w:val="004610FD"/>
    <w:rsid w:val="00481EDF"/>
    <w:rsid w:val="00557425"/>
    <w:rsid w:val="005731CF"/>
    <w:rsid w:val="005937F2"/>
    <w:rsid w:val="005B5561"/>
    <w:rsid w:val="005C4DFA"/>
    <w:rsid w:val="005C5CC7"/>
    <w:rsid w:val="005C7824"/>
    <w:rsid w:val="005F0E8B"/>
    <w:rsid w:val="00615896"/>
    <w:rsid w:val="00646132"/>
    <w:rsid w:val="006609E8"/>
    <w:rsid w:val="00685804"/>
    <w:rsid w:val="006A7234"/>
    <w:rsid w:val="006B3954"/>
    <w:rsid w:val="006B7AAD"/>
    <w:rsid w:val="00703272"/>
    <w:rsid w:val="007039B3"/>
    <w:rsid w:val="007220B6"/>
    <w:rsid w:val="0072240C"/>
    <w:rsid w:val="00730181"/>
    <w:rsid w:val="00741105"/>
    <w:rsid w:val="007762A0"/>
    <w:rsid w:val="00782F49"/>
    <w:rsid w:val="007A5FD9"/>
    <w:rsid w:val="0081249E"/>
    <w:rsid w:val="008A39DB"/>
    <w:rsid w:val="008B2229"/>
    <w:rsid w:val="00932CA2"/>
    <w:rsid w:val="00973523"/>
    <w:rsid w:val="00982299"/>
    <w:rsid w:val="00982A52"/>
    <w:rsid w:val="00990830"/>
    <w:rsid w:val="009C5690"/>
    <w:rsid w:val="00A42ED0"/>
    <w:rsid w:val="00A61C40"/>
    <w:rsid w:val="00A73675"/>
    <w:rsid w:val="00AA0EB0"/>
    <w:rsid w:val="00AD0133"/>
    <w:rsid w:val="00AF6F02"/>
    <w:rsid w:val="00C05285"/>
    <w:rsid w:val="00C467AF"/>
    <w:rsid w:val="00CA5687"/>
    <w:rsid w:val="00CC35F1"/>
    <w:rsid w:val="00CF2097"/>
    <w:rsid w:val="00D25EB2"/>
    <w:rsid w:val="00DE0B00"/>
    <w:rsid w:val="00DE0E5A"/>
    <w:rsid w:val="00DE19B7"/>
    <w:rsid w:val="00E37A0A"/>
    <w:rsid w:val="00E41F2F"/>
    <w:rsid w:val="00F21602"/>
    <w:rsid w:val="00F37702"/>
    <w:rsid w:val="00F52929"/>
    <w:rsid w:val="00F8699D"/>
    <w:rsid w:val="00FB51C2"/>
    <w:rsid w:val="00FD1A9B"/>
    <w:rsid w:val="00FE66D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6F6C9"/>
  <w15:chartTrackingRefBased/>
  <w15:docId w15:val="{3D95A9D1-32AB-4D8A-BE47-C86DBFA8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2E8A"/>
    <w:pPr>
      <w:widowControl w:val="0"/>
      <w:spacing w:after="0"/>
      <w:jc w:val="both"/>
    </w:pPr>
  </w:style>
  <w:style w:type="paragraph" w:styleId="berschrift1">
    <w:name w:val="heading 1"/>
    <w:basedOn w:val="Standard"/>
    <w:next w:val="Standard"/>
    <w:link w:val="berschrift1Zchn"/>
    <w:uiPriority w:val="9"/>
    <w:qFormat/>
    <w:rsid w:val="002A343B"/>
    <w:pPr>
      <w:numPr>
        <w:numId w:val="4"/>
      </w:numPr>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2A343B"/>
    <w:pPr>
      <w:numPr>
        <w:ilvl w:val="1"/>
        <w:numId w:val="4"/>
      </w:numPr>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2A343B"/>
    <w:pPr>
      <w:numPr>
        <w:ilvl w:val="2"/>
        <w:numId w:val="4"/>
      </w:numPr>
      <w:outlineLvl w:val="2"/>
    </w:pPr>
    <w:rPr>
      <w:rFonts w:eastAsiaTheme="majorEastAsia" w:cstheme="majorBidi"/>
      <w:b/>
    </w:rPr>
  </w:style>
  <w:style w:type="paragraph" w:styleId="berschrift4">
    <w:name w:val="heading 4"/>
    <w:basedOn w:val="Standard"/>
    <w:next w:val="Standard"/>
    <w:link w:val="berschrift4Zchn"/>
    <w:uiPriority w:val="9"/>
    <w:unhideWhenUsed/>
    <w:qFormat/>
    <w:rsid w:val="002A343B"/>
    <w:pPr>
      <w:numPr>
        <w:ilvl w:val="3"/>
        <w:numId w:val="4"/>
      </w:numPr>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2A343B"/>
    <w:pPr>
      <w:numPr>
        <w:ilvl w:val="4"/>
        <w:numId w:val="4"/>
      </w:numPr>
      <w:outlineLvl w:val="4"/>
    </w:pPr>
    <w:rPr>
      <w:rFonts w:eastAsiaTheme="majorEastAsia" w:cstheme="majorBidi"/>
      <w:b/>
    </w:rPr>
  </w:style>
  <w:style w:type="paragraph" w:styleId="berschrift6">
    <w:name w:val="heading 6"/>
    <w:basedOn w:val="Standard"/>
    <w:next w:val="Standard"/>
    <w:link w:val="berschrift6Zchn"/>
    <w:uiPriority w:val="9"/>
    <w:unhideWhenUsed/>
    <w:qFormat/>
    <w:rsid w:val="002A343B"/>
    <w:pPr>
      <w:numPr>
        <w:ilvl w:val="5"/>
        <w:numId w:val="4"/>
      </w:numPr>
      <w:outlineLvl w:val="5"/>
    </w:pPr>
    <w:rPr>
      <w:rFonts w:eastAsiaTheme="majorEastAsia" w:cstheme="majorBidi"/>
      <w:b/>
    </w:rPr>
  </w:style>
  <w:style w:type="paragraph" w:styleId="berschrift7">
    <w:name w:val="heading 7"/>
    <w:basedOn w:val="Standard"/>
    <w:next w:val="Standard"/>
    <w:link w:val="berschrift7Zchn"/>
    <w:uiPriority w:val="9"/>
    <w:unhideWhenUsed/>
    <w:qFormat/>
    <w:rsid w:val="00A61C40"/>
    <w:pPr>
      <w:numPr>
        <w:ilvl w:val="6"/>
        <w:numId w:val="4"/>
      </w:numPr>
      <w:outlineLvl w:val="6"/>
    </w:pPr>
    <w:rPr>
      <w:rFonts w:eastAsiaTheme="majorEastAsia" w:cstheme="majorBidi"/>
      <w:b/>
      <w:iCs/>
    </w:rPr>
  </w:style>
  <w:style w:type="paragraph" w:styleId="berschrift8">
    <w:name w:val="heading 8"/>
    <w:basedOn w:val="Standard"/>
    <w:next w:val="Standard"/>
    <w:link w:val="berschrift8Zchn"/>
    <w:uiPriority w:val="9"/>
    <w:unhideWhenUsed/>
    <w:qFormat/>
    <w:rsid w:val="002A343B"/>
    <w:pPr>
      <w:numPr>
        <w:ilvl w:val="7"/>
        <w:numId w:val="4"/>
      </w:numPr>
      <w:outlineLvl w:val="7"/>
    </w:pPr>
    <w:rPr>
      <w:rFonts w:eastAsiaTheme="majorEastAsia" w:cstheme="majorBidi"/>
      <w:b/>
      <w:szCs w:val="21"/>
    </w:rPr>
  </w:style>
  <w:style w:type="paragraph" w:styleId="berschrift9">
    <w:name w:val="heading 9"/>
    <w:basedOn w:val="Standard"/>
    <w:next w:val="Standard"/>
    <w:link w:val="berschrift9Zchn"/>
    <w:uiPriority w:val="9"/>
    <w:unhideWhenUsed/>
    <w:qFormat/>
    <w:rsid w:val="002A343B"/>
    <w:pPr>
      <w:numPr>
        <w:ilvl w:val="8"/>
        <w:numId w:val="4"/>
      </w:numPr>
      <w:outlineLvl w:val="8"/>
    </w:pPr>
    <w:rPr>
      <w:rFonts w:eastAsiaTheme="majorEastAsia"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343B"/>
    <w:rPr>
      <w:rFonts w:eastAsiaTheme="majorEastAsia" w:cstheme="majorBidi"/>
      <w:b/>
      <w:color w:val="000000" w:themeColor="text1"/>
      <w:sz w:val="28"/>
      <w:szCs w:val="32"/>
    </w:rPr>
  </w:style>
  <w:style w:type="character" w:customStyle="1" w:styleId="berschrift2Zchn">
    <w:name w:val="Überschrift 2 Zchn"/>
    <w:basedOn w:val="Absatz-Standardschriftart"/>
    <w:link w:val="berschrift2"/>
    <w:uiPriority w:val="9"/>
    <w:rsid w:val="002A343B"/>
    <w:rPr>
      <w:rFonts w:eastAsiaTheme="majorEastAsia" w:cstheme="majorBidi"/>
      <w:b/>
      <w:szCs w:val="26"/>
    </w:rPr>
  </w:style>
  <w:style w:type="character" w:customStyle="1" w:styleId="berschrift3Zchn">
    <w:name w:val="Überschrift 3 Zchn"/>
    <w:basedOn w:val="Absatz-Standardschriftart"/>
    <w:link w:val="berschrift3"/>
    <w:uiPriority w:val="9"/>
    <w:rsid w:val="002A343B"/>
    <w:rPr>
      <w:rFonts w:eastAsiaTheme="majorEastAsia" w:cstheme="majorBidi"/>
      <w:b/>
    </w:rPr>
  </w:style>
  <w:style w:type="paragraph" w:styleId="KeinLeerraum">
    <w:name w:val="No Spacing"/>
    <w:uiPriority w:val="1"/>
    <w:qFormat/>
    <w:rsid w:val="00FD1A9B"/>
    <w:pPr>
      <w:spacing w:after="0" w:line="240" w:lineRule="auto"/>
    </w:pPr>
  </w:style>
  <w:style w:type="character" w:customStyle="1" w:styleId="berschrift4Zchn">
    <w:name w:val="Überschrift 4 Zchn"/>
    <w:basedOn w:val="Absatz-Standardschriftart"/>
    <w:link w:val="berschrift4"/>
    <w:uiPriority w:val="9"/>
    <w:rsid w:val="002A343B"/>
    <w:rPr>
      <w:rFonts w:eastAsiaTheme="majorEastAsia" w:cstheme="majorBidi"/>
      <w:b/>
      <w:iCs/>
    </w:rPr>
  </w:style>
  <w:style w:type="character" w:customStyle="1" w:styleId="berschrift5Zchn">
    <w:name w:val="Überschrift 5 Zchn"/>
    <w:basedOn w:val="Absatz-Standardschriftart"/>
    <w:link w:val="berschrift5"/>
    <w:uiPriority w:val="9"/>
    <w:rsid w:val="002A343B"/>
    <w:rPr>
      <w:rFonts w:eastAsiaTheme="majorEastAsia" w:cstheme="majorBidi"/>
      <w:b/>
    </w:rPr>
  </w:style>
  <w:style w:type="character" w:customStyle="1" w:styleId="berschrift6Zchn">
    <w:name w:val="Überschrift 6 Zchn"/>
    <w:basedOn w:val="Absatz-Standardschriftart"/>
    <w:link w:val="berschrift6"/>
    <w:uiPriority w:val="9"/>
    <w:rsid w:val="002A343B"/>
    <w:rPr>
      <w:rFonts w:eastAsiaTheme="majorEastAsia" w:cstheme="majorBidi"/>
      <w:b/>
    </w:rPr>
  </w:style>
  <w:style w:type="character" w:customStyle="1" w:styleId="berschrift7Zchn">
    <w:name w:val="Überschrift 7 Zchn"/>
    <w:basedOn w:val="Absatz-Standardschriftart"/>
    <w:link w:val="berschrift7"/>
    <w:uiPriority w:val="9"/>
    <w:rsid w:val="00A61C40"/>
    <w:rPr>
      <w:rFonts w:eastAsiaTheme="majorEastAsia" w:cstheme="majorBidi"/>
      <w:b/>
      <w:iCs/>
    </w:rPr>
  </w:style>
  <w:style w:type="character" w:customStyle="1" w:styleId="berschrift8Zchn">
    <w:name w:val="Überschrift 8 Zchn"/>
    <w:basedOn w:val="Absatz-Standardschriftart"/>
    <w:link w:val="berschrift8"/>
    <w:uiPriority w:val="9"/>
    <w:rsid w:val="002A343B"/>
    <w:rPr>
      <w:rFonts w:eastAsiaTheme="majorEastAsia" w:cstheme="majorBidi"/>
      <w:b/>
      <w:szCs w:val="21"/>
    </w:rPr>
  </w:style>
  <w:style w:type="character" w:customStyle="1" w:styleId="berschrift9Zchn">
    <w:name w:val="Überschrift 9 Zchn"/>
    <w:basedOn w:val="Absatz-Standardschriftart"/>
    <w:link w:val="berschrift9"/>
    <w:uiPriority w:val="9"/>
    <w:rsid w:val="002A343B"/>
    <w:rPr>
      <w:rFonts w:eastAsiaTheme="majorEastAsia" w:cstheme="majorBidi"/>
      <w:b/>
      <w:iCs/>
      <w:szCs w:val="21"/>
    </w:rPr>
  </w:style>
  <w:style w:type="paragraph" w:styleId="Kopfzeile">
    <w:name w:val="header"/>
    <w:basedOn w:val="Standard"/>
    <w:link w:val="KopfzeileZchn"/>
    <w:uiPriority w:val="99"/>
    <w:unhideWhenUsed/>
    <w:rsid w:val="009C569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C5690"/>
  </w:style>
  <w:style w:type="paragraph" w:styleId="Fuzeile">
    <w:name w:val="footer"/>
    <w:basedOn w:val="Standard"/>
    <w:link w:val="FuzeileZchn"/>
    <w:uiPriority w:val="99"/>
    <w:unhideWhenUsed/>
    <w:rsid w:val="009C569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C5690"/>
  </w:style>
  <w:style w:type="paragraph" w:styleId="Verzeichnis1">
    <w:name w:val="toc 1"/>
    <w:basedOn w:val="Standard"/>
    <w:next w:val="Standard"/>
    <w:autoRedefine/>
    <w:uiPriority w:val="39"/>
    <w:unhideWhenUsed/>
    <w:rsid w:val="009C5690"/>
  </w:style>
  <w:style w:type="paragraph" w:styleId="Verzeichnis2">
    <w:name w:val="toc 2"/>
    <w:basedOn w:val="Standard"/>
    <w:next w:val="Standard"/>
    <w:autoRedefine/>
    <w:uiPriority w:val="39"/>
    <w:unhideWhenUsed/>
    <w:rsid w:val="009C5690"/>
    <w:pPr>
      <w:ind w:left="220"/>
    </w:pPr>
  </w:style>
  <w:style w:type="paragraph" w:styleId="Verzeichnis3">
    <w:name w:val="toc 3"/>
    <w:basedOn w:val="Standard"/>
    <w:next w:val="Standard"/>
    <w:autoRedefine/>
    <w:uiPriority w:val="39"/>
    <w:unhideWhenUsed/>
    <w:rsid w:val="009C5690"/>
    <w:pPr>
      <w:ind w:left="440"/>
    </w:pPr>
  </w:style>
  <w:style w:type="paragraph" w:styleId="Verzeichnis4">
    <w:name w:val="toc 4"/>
    <w:basedOn w:val="Standard"/>
    <w:next w:val="Standard"/>
    <w:autoRedefine/>
    <w:uiPriority w:val="39"/>
    <w:unhideWhenUsed/>
    <w:rsid w:val="009C5690"/>
    <w:pPr>
      <w:ind w:left="660"/>
    </w:pPr>
  </w:style>
  <w:style w:type="paragraph" w:styleId="Verzeichnis5">
    <w:name w:val="toc 5"/>
    <w:basedOn w:val="Standard"/>
    <w:next w:val="Standard"/>
    <w:autoRedefine/>
    <w:uiPriority w:val="39"/>
    <w:unhideWhenUsed/>
    <w:rsid w:val="009C5690"/>
    <w:pPr>
      <w:ind w:left="880"/>
    </w:pPr>
  </w:style>
  <w:style w:type="paragraph" w:styleId="Verzeichnis6">
    <w:name w:val="toc 6"/>
    <w:basedOn w:val="Standard"/>
    <w:next w:val="Standard"/>
    <w:autoRedefine/>
    <w:uiPriority w:val="39"/>
    <w:unhideWhenUsed/>
    <w:rsid w:val="009C5690"/>
    <w:pPr>
      <w:ind w:left="1100"/>
    </w:pPr>
  </w:style>
  <w:style w:type="paragraph" w:styleId="Verzeichnis7">
    <w:name w:val="toc 7"/>
    <w:basedOn w:val="Standard"/>
    <w:next w:val="Standard"/>
    <w:autoRedefine/>
    <w:uiPriority w:val="39"/>
    <w:unhideWhenUsed/>
    <w:rsid w:val="009C5690"/>
    <w:pPr>
      <w:ind w:left="1320"/>
    </w:pPr>
  </w:style>
  <w:style w:type="paragraph" w:styleId="Verzeichnis8">
    <w:name w:val="toc 8"/>
    <w:basedOn w:val="Standard"/>
    <w:next w:val="Standard"/>
    <w:autoRedefine/>
    <w:uiPriority w:val="39"/>
    <w:unhideWhenUsed/>
    <w:rsid w:val="009C5690"/>
    <w:pPr>
      <w:ind w:left="1540"/>
    </w:pPr>
  </w:style>
  <w:style w:type="paragraph" w:styleId="Verzeichnis9">
    <w:name w:val="toc 9"/>
    <w:basedOn w:val="Standard"/>
    <w:next w:val="Standard"/>
    <w:autoRedefine/>
    <w:uiPriority w:val="39"/>
    <w:unhideWhenUsed/>
    <w:rsid w:val="009C5690"/>
    <w:pPr>
      <w:ind w:left="1760"/>
    </w:pPr>
  </w:style>
  <w:style w:type="table" w:styleId="Tabellenraster">
    <w:name w:val="Table Grid"/>
    <w:basedOn w:val="NormaleTabelle"/>
    <w:uiPriority w:val="59"/>
    <w:rsid w:val="006609E8"/>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0">
    <w:name w:val="Überschrift 0"/>
    <w:basedOn w:val="Standard"/>
    <w:qFormat/>
    <w:rsid w:val="00F37702"/>
    <w:pPr>
      <w:outlineLvl w:val="0"/>
    </w:pPr>
    <w:rPr>
      <w:b/>
      <w:sz w:val="32"/>
      <w:szCs w:val="32"/>
    </w:rPr>
  </w:style>
  <w:style w:type="character" w:styleId="Seitenzahl">
    <w:name w:val="page number"/>
    <w:basedOn w:val="Absatz-Standardschriftart"/>
    <w:uiPriority w:val="99"/>
    <w:semiHidden/>
    <w:unhideWhenUsed/>
    <w:rsid w:val="009C5690"/>
  </w:style>
  <w:style w:type="paragraph" w:styleId="Funotentext">
    <w:name w:val="footnote text"/>
    <w:basedOn w:val="Standard"/>
    <w:link w:val="FunotentextZchn"/>
    <w:uiPriority w:val="99"/>
    <w:unhideWhenUsed/>
    <w:rsid w:val="001B58F0"/>
    <w:pPr>
      <w:spacing w:line="240" w:lineRule="auto"/>
    </w:pPr>
    <w:rPr>
      <w:sz w:val="20"/>
      <w:szCs w:val="20"/>
    </w:rPr>
  </w:style>
  <w:style w:type="character" w:customStyle="1" w:styleId="FunotentextZchn">
    <w:name w:val="Fußnotentext Zchn"/>
    <w:basedOn w:val="Absatz-Standardschriftart"/>
    <w:link w:val="Funotentext"/>
    <w:uiPriority w:val="99"/>
    <w:rsid w:val="001B58F0"/>
    <w:rPr>
      <w:sz w:val="20"/>
      <w:szCs w:val="20"/>
    </w:rPr>
  </w:style>
  <w:style w:type="character" w:styleId="Funotenzeichen">
    <w:name w:val="footnote reference"/>
    <w:basedOn w:val="Absatz-Standardschriftart"/>
    <w:uiPriority w:val="99"/>
    <w:unhideWhenUsed/>
    <w:rsid w:val="00D25EB2"/>
    <w:rPr>
      <w:vertAlign w:val="superscript"/>
    </w:rPr>
  </w:style>
  <w:style w:type="paragraph" w:styleId="Sprechblasentext">
    <w:name w:val="Balloon Text"/>
    <w:basedOn w:val="Standard"/>
    <w:link w:val="SprechblasentextZchn"/>
    <w:uiPriority w:val="99"/>
    <w:semiHidden/>
    <w:unhideWhenUsed/>
    <w:rsid w:val="009822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2299"/>
    <w:rPr>
      <w:rFonts w:ascii="Segoe UI" w:hAnsi="Segoe UI" w:cs="Segoe UI"/>
      <w:sz w:val="18"/>
      <w:szCs w:val="18"/>
    </w:rPr>
  </w:style>
  <w:style w:type="paragraph" w:styleId="Fu-Endnotenberschrift">
    <w:name w:val="Note Heading"/>
    <w:basedOn w:val="Standard"/>
    <w:next w:val="Standard"/>
    <w:link w:val="Fu-EndnotenberschriftZchn"/>
    <w:uiPriority w:val="99"/>
    <w:semiHidden/>
    <w:unhideWhenUsed/>
    <w:rsid w:val="001B58F0"/>
    <w:pPr>
      <w:spacing w:line="240" w:lineRule="auto"/>
    </w:pPr>
  </w:style>
  <w:style w:type="character" w:customStyle="1" w:styleId="Fu-EndnotenberschriftZchn">
    <w:name w:val="Fuß/-Endnotenüberschrift Zchn"/>
    <w:basedOn w:val="Absatz-Standardschriftart"/>
    <w:link w:val="Fu-Endnotenberschrift"/>
    <w:uiPriority w:val="99"/>
    <w:semiHidden/>
    <w:rsid w:val="001B58F0"/>
  </w:style>
  <w:style w:type="paragraph" w:styleId="Listenabsatz">
    <w:name w:val="List Paragraph"/>
    <w:basedOn w:val="Standard"/>
    <w:uiPriority w:val="34"/>
    <w:qFormat/>
    <w:rsid w:val="003C2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ot\Downloads\Hausarbeitenvorlage%20SS%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1C4DE-1F76-463B-A2C8-E755A43D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C:\Users\aroot\Downloads\Hausarbeitenvorlage SS 17.dotx</Template>
  <TotalTime>0</TotalTime>
  <Pages>7</Pages>
  <Words>655</Words>
  <Characters>4133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Jura-CZ</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150721 f Word2013</dc:subject>
  <dc:creator>Paz Lobato, Manuel Angel</dc:creator>
  <cp:keywords/>
  <dc:description/>
  <cp:lastModifiedBy>bernd.j.hecker@web.de</cp:lastModifiedBy>
  <cp:revision>6</cp:revision>
  <cp:lastPrinted>2016-07-04T09:09:00Z</cp:lastPrinted>
  <dcterms:created xsi:type="dcterms:W3CDTF">2024-10-18T10:14:00Z</dcterms:created>
  <dcterms:modified xsi:type="dcterms:W3CDTF">2024-10-21T10:33:00Z</dcterms:modified>
</cp:coreProperties>
</file>