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4CC57" w14:textId="29044E8E" w:rsidR="00F52CA7" w:rsidRDefault="00BC32C1" w:rsidP="00BC32C1">
      <w:pPr>
        <w:pStyle w:val="Titel"/>
      </w:pPr>
      <w:r>
        <w:t>Vereinbarung über erlaubte Hilfsmittel und d</w:t>
      </w:r>
      <w:r w:rsidR="00326660">
        <w:t>ie</w:t>
      </w:r>
      <w:r>
        <w:t xml:space="preserve"> </w:t>
      </w:r>
      <w:r w:rsidR="00326660">
        <w:t>Nutzung</w:t>
      </w:r>
      <w:r>
        <w:t xml:space="preserve"> sog. „Künstlicher Intelligenz“</w:t>
      </w:r>
    </w:p>
    <w:p w14:paraId="3C542B71" w14:textId="3058D2D2" w:rsidR="00E14C1C" w:rsidRDefault="00E14C1C" w:rsidP="00E14C1C">
      <w:r>
        <w:t>Stand: 2026-01-</w:t>
      </w:r>
      <w:r w:rsidR="004A5EE8">
        <w:t>29</w:t>
      </w:r>
      <w:r>
        <w:t>, Markus Wolters</w:t>
      </w:r>
    </w:p>
    <w:p w14:paraId="1B15B3C1" w14:textId="41AAA133" w:rsidR="00E21113" w:rsidRDefault="00E21113" w:rsidP="00E21113">
      <w:pPr>
        <w:pStyle w:val="berschrift1"/>
      </w:pPr>
      <w:r>
        <w:t>Allgemein</w:t>
      </w:r>
      <w:r w:rsidR="00BD18F6">
        <w:t>es</w:t>
      </w:r>
    </w:p>
    <w:p w14:paraId="0C892B61" w14:textId="77777777" w:rsidR="00E21113" w:rsidRPr="0052001F" w:rsidRDefault="00E21113" w:rsidP="00E21113">
      <w:r>
        <w:t xml:space="preserve">Grundsätzlich gilt, dass </w:t>
      </w:r>
      <w:r w:rsidRPr="00966BC2">
        <w:rPr>
          <w:b/>
          <w:bCs/>
        </w:rPr>
        <w:t>Hilfsmittel einer Erlaubnis bedürfen</w:t>
      </w:r>
      <w:r>
        <w:t>. Hilfsmittel, die nicht geregelt oder erwähnt sind, sind verboten.</w:t>
      </w:r>
    </w:p>
    <w:p w14:paraId="6184ABD6" w14:textId="118D9F01" w:rsidR="00543290" w:rsidRDefault="0052001F" w:rsidP="0052001F">
      <w:r>
        <w:t>Diese Vereinbarung sollte</w:t>
      </w:r>
      <w:r w:rsidR="00E21113">
        <w:t xml:space="preserve"> daher</w:t>
      </w:r>
      <w:r>
        <w:t xml:space="preserve"> vor dem Beginn der wissenschaftlichen Arbeit, spätestens aber vor dem Beginn des Schreibprozesses getroffen werden</w:t>
      </w:r>
      <w:r w:rsidR="00E21113">
        <w:t>. Bei Abschlussarbeiten empfehlen wir eine Frist von 4-6 Wochen vor der Abgabefrist.</w:t>
      </w:r>
      <w:r w:rsidR="00DE5DA2">
        <w:t xml:space="preserve"> Für andere Studien-/Prüfungsleistungen sollten entsprechend sinnvolle Fristen gesetzt werden.</w:t>
      </w:r>
    </w:p>
    <w:p w14:paraId="423E94F0" w14:textId="3CD9DECF" w:rsidR="0052001F" w:rsidRDefault="00E21113" w:rsidP="0052001F">
      <w:r>
        <w:t>Diese Vereinbarung</w:t>
      </w:r>
      <w:r w:rsidR="00650902">
        <w:t xml:space="preserve"> ist von allen </w:t>
      </w:r>
      <w:r w:rsidR="00CD4153">
        <w:t>B</w:t>
      </w:r>
      <w:r w:rsidR="00650902">
        <w:t>eteiligten zu unterschreiben.</w:t>
      </w:r>
      <w:r w:rsidR="0052001F">
        <w:t xml:space="preserve"> Eine Kopie der unterschriebenen Vereinbarung </w:t>
      </w:r>
      <w:r w:rsidR="00543290">
        <w:t>muss</w:t>
      </w:r>
      <w:r w:rsidR="0052001F">
        <w:t xml:space="preserve"> der eingereichten Arbeit angefügt</w:t>
      </w:r>
      <w:r w:rsidR="00543290">
        <w:t xml:space="preserve"> werden</w:t>
      </w:r>
      <w:r w:rsidR="0052001F">
        <w:t>.</w:t>
      </w:r>
    </w:p>
    <w:p w14:paraId="3206E01A" w14:textId="21496C4D" w:rsidR="00543290" w:rsidRDefault="00543290" w:rsidP="00BC32C1">
      <w:pPr>
        <w:pStyle w:val="berschrift1"/>
      </w:pPr>
      <w:r>
        <w:t>Hinweis</w:t>
      </w:r>
      <w:r w:rsidR="00E21113">
        <w:t>e</w:t>
      </w:r>
      <w:r>
        <w:t xml:space="preserve"> zu Datenschutz</w:t>
      </w:r>
      <w:r w:rsidR="00E21113">
        <w:t xml:space="preserve"> und Geheimhaltungsvereinbarungen</w:t>
      </w:r>
    </w:p>
    <w:p w14:paraId="180F31C1" w14:textId="2F367B3C" w:rsidR="00E21113" w:rsidRPr="00DE5DA2" w:rsidRDefault="00E21113" w:rsidP="00543290">
      <w:pPr>
        <w:rPr>
          <w:b/>
          <w:bCs/>
        </w:rPr>
      </w:pPr>
      <w:r w:rsidRPr="00DE5DA2">
        <w:rPr>
          <w:b/>
          <w:bCs/>
        </w:rPr>
        <w:t>Die einschlägigen Regelungen zum Datenschutz und möglicherweise getroffene Geheimhaltungsvereinbarungen müssen beachtet und eingehalten werden.</w:t>
      </w:r>
    </w:p>
    <w:p w14:paraId="3C49B2C8" w14:textId="2CE184D2" w:rsidR="00E21113" w:rsidRDefault="00E21113" w:rsidP="00543290">
      <w:r w:rsidRPr="00DE5DA2">
        <w:rPr>
          <w:b/>
        </w:rPr>
        <w:t xml:space="preserve">Hier sind </w:t>
      </w:r>
      <w:r w:rsidRPr="00DE5DA2">
        <w:rPr>
          <w:b/>
          <w:bCs/>
        </w:rPr>
        <w:t>die</w:t>
      </w:r>
      <w:r w:rsidRPr="00DE5DA2">
        <w:rPr>
          <w:b/>
        </w:rPr>
        <w:t xml:space="preserve"> </w:t>
      </w:r>
      <w:r w:rsidRPr="00DE5DA2">
        <w:rPr>
          <w:b/>
          <w:bCs/>
        </w:rPr>
        <w:t>Studierenden besonders in der Pflicht</w:t>
      </w:r>
      <w:r w:rsidRPr="00DE5DA2">
        <w:t>,</w:t>
      </w:r>
      <w:r>
        <w:t xml:space="preserve"> da </w:t>
      </w:r>
      <w:r w:rsidR="00460E1F">
        <w:t>Studien- und Prüfungsleistungen</w:t>
      </w:r>
      <w:r>
        <w:t xml:space="preserve"> häufig auf privaten Endgeräten verfasst werden.</w:t>
      </w:r>
    </w:p>
    <w:p w14:paraId="536E513C" w14:textId="11B4863A" w:rsidR="00E21113" w:rsidRDefault="00E21113" w:rsidP="00543290">
      <w:r w:rsidRPr="00DE5DA2">
        <w:rPr>
          <w:b/>
          <w:bCs/>
        </w:rPr>
        <w:t>Die Betreuenden sollen die Studierenden bestmöglich unterstützen</w:t>
      </w:r>
      <w:r>
        <w:t xml:space="preserve"> und sich der Problematik bewusst sein. </w:t>
      </w:r>
      <w:r w:rsidR="00DE5DA2">
        <w:t>Selbst „harmlose“ Empfehlungen, wie z. Bsp. die Sprachqualität durch einen Chatbot überprüfen zu lassen, können einer Geheimhaltungsvereinbarung widersprechen, auch wenn sie datenschutzrechtlich vielleicht möglich sind.</w:t>
      </w:r>
    </w:p>
    <w:p w14:paraId="660F62C0" w14:textId="0C0DDFC6" w:rsidR="00543290" w:rsidRDefault="00DE5DA2" w:rsidP="00543290">
      <w:r>
        <w:t xml:space="preserve">Neben den „üblichen Verdächtigen“ wie Chatbots (ChatGPT u.a.) und Diensten, die längere Passagen übersetzen können (deepl, Google Translate, u.a.), können auch das </w:t>
      </w:r>
      <w:r w:rsidRPr="00DE5DA2">
        <w:rPr>
          <w:b/>
        </w:rPr>
        <w:t xml:space="preserve">Betriebssystem und </w:t>
      </w:r>
      <w:r w:rsidR="00460E1F">
        <w:rPr>
          <w:b/>
        </w:rPr>
        <w:t xml:space="preserve">die </w:t>
      </w:r>
      <w:r w:rsidRPr="00DE5DA2">
        <w:rPr>
          <w:b/>
        </w:rPr>
        <w:t>verwendete Software</w:t>
      </w:r>
      <w:r>
        <w:t xml:space="preserve"> Daten an </w:t>
      </w:r>
      <w:r w:rsidR="000B0060">
        <w:t>die</w:t>
      </w:r>
      <w:r>
        <w:t xml:space="preserve"> Hersteller ausleiten. </w:t>
      </w:r>
      <w:r w:rsidR="00543290">
        <w:t xml:space="preserve">Dies ist </w:t>
      </w:r>
      <w:r w:rsidR="00EB1AE4">
        <w:t>besonders</w:t>
      </w:r>
      <w:r w:rsidR="00543290">
        <w:t xml:space="preserve"> bei KI-Assistenten (Bsp. MS Co-Pilot) oder </w:t>
      </w:r>
      <w:r w:rsidR="00EB1AE4">
        <w:t xml:space="preserve">Such- und </w:t>
      </w:r>
      <w:r w:rsidR="00543290">
        <w:t>Versionierungs-</w:t>
      </w:r>
      <w:r w:rsidR="00EB1AE4">
        <w:t>Werkzeugen</w:t>
      </w:r>
      <w:r w:rsidR="00543290">
        <w:t xml:space="preserve"> (Bsp. MS Recall) der Fall. Auch wenn die </w:t>
      </w:r>
      <w:r>
        <w:t>Produkte von Microsoft</w:t>
      </w:r>
      <w:r w:rsidR="00543290">
        <w:t xml:space="preserve"> als besonders schwierig i</w:t>
      </w:r>
      <w:r w:rsidR="000B0060">
        <w:t>n</w:t>
      </w:r>
      <w:r w:rsidR="00543290">
        <w:t xml:space="preserve"> Bezug auf</w:t>
      </w:r>
      <w:r w:rsidR="000B0060">
        <w:t xml:space="preserve"> den</w:t>
      </w:r>
      <w:r w:rsidR="00543290">
        <w:t xml:space="preserve"> Datenschutz gelten, sind </w:t>
      </w:r>
      <w:r w:rsidR="004E3A21">
        <w:t>ähnliche Funktionen auch in vielen anderen Betriebssystemen</w:t>
      </w:r>
      <w:r w:rsidR="00EB1AE4">
        <w:t xml:space="preserve"> und Software</w:t>
      </w:r>
      <w:r w:rsidR="004E3A21">
        <w:t xml:space="preserve"> </w:t>
      </w:r>
      <w:r w:rsidR="00EB1AE4">
        <w:t>(auch Open-Source)</w:t>
      </w:r>
      <w:r w:rsidR="004E3A21">
        <w:t xml:space="preserve"> zu finden.</w:t>
      </w:r>
    </w:p>
    <w:p w14:paraId="5A6F0C8B" w14:textId="056AAF9D" w:rsidR="00543290" w:rsidRDefault="00543290" w:rsidP="00543290">
      <w:r>
        <w:t xml:space="preserve">Zur Einhaltung des Datenschutzes </w:t>
      </w:r>
      <w:r w:rsidR="00EB1AE4">
        <w:t>und/oder</w:t>
      </w:r>
      <w:r>
        <w:t xml:space="preserve"> aus Gründen der Geheimhaltung müssen solche Funktionen daher möglicherweise abgeschaltet oder deinstalliert werden.</w:t>
      </w:r>
    </w:p>
    <w:p w14:paraId="1E2E8E75" w14:textId="77777777" w:rsidR="00362E85" w:rsidRPr="00543290" w:rsidRDefault="00362E85" w:rsidP="00543290"/>
    <w:p w14:paraId="0F17BEB3" w14:textId="5EA9C567" w:rsidR="00BC32C1" w:rsidRDefault="00BC32C1" w:rsidP="00BC32C1">
      <w:pPr>
        <w:pStyle w:val="berschrift1"/>
      </w:pPr>
      <w:r>
        <w:lastRenderedPageBreak/>
        <w:t>Grundsätzlich erlaubte Hilfsmittel</w:t>
      </w:r>
    </w:p>
    <w:p w14:paraId="0390EAFA" w14:textId="479732D9" w:rsidR="00326660" w:rsidRPr="00326660" w:rsidRDefault="00326660" w:rsidP="00326660">
      <w:r>
        <w:t>Die folgenden Hilfsmittel sind grundsätzlich erlaubt und brauchen keine gesonderte Vereinbarung.</w:t>
      </w:r>
    </w:p>
    <w:p w14:paraId="13B8506E" w14:textId="2C72FBCB" w:rsidR="00935351" w:rsidRDefault="00BC32C1" w:rsidP="00935351">
      <w:pPr>
        <w:pStyle w:val="Listenabsatz"/>
        <w:numPr>
          <w:ilvl w:val="0"/>
          <w:numId w:val="4"/>
        </w:numPr>
      </w:pPr>
      <w:r w:rsidRPr="00C56770">
        <w:t xml:space="preserve">Reguläre Office-Programme </w:t>
      </w:r>
      <w:r w:rsidR="007B391A" w:rsidRPr="00C56770">
        <w:t xml:space="preserve">inklusive der integrierten Rechtschreibkorrektur </w:t>
      </w:r>
      <w:r w:rsidRPr="00C56770">
        <w:t xml:space="preserve">(Bsp. </w:t>
      </w:r>
      <w:r w:rsidRPr="00BC32C1">
        <w:t>MS Office, LibreOffice, etc.), besonders in der Offline-Version und ohne</w:t>
      </w:r>
      <w:r w:rsidR="00A636C0">
        <w:t xml:space="preserve"> integrierte KI-Assistenten, bzw. wenn diese abgeschaltet/deinstalliert wurden</w:t>
      </w:r>
      <w:r>
        <w:t xml:space="preserve"> (Bsp. MS Copilot).</w:t>
      </w:r>
    </w:p>
    <w:p w14:paraId="7593E7B7" w14:textId="565BC0BE" w:rsidR="00BC32C1" w:rsidRPr="00BC32C1" w:rsidRDefault="00BC32C1" w:rsidP="00BC32C1">
      <w:pPr>
        <w:pStyle w:val="Listenabsatz"/>
        <w:numPr>
          <w:ilvl w:val="0"/>
          <w:numId w:val="4"/>
        </w:numPr>
      </w:pPr>
      <w:r>
        <w:t xml:space="preserve">Wissenschaftliche Programme, die für die Arbeit </w:t>
      </w:r>
      <w:r w:rsidR="007B391A">
        <w:t>essenziell</w:t>
      </w:r>
      <w:r>
        <w:t xml:space="preserve"> sind (bspw. Software für Statistik, Bildverarbeitung, etc.). Die verwendeten Programme müssen mit Versionsnummer im Methodenteil der Arbeit aufgeführt werden.</w:t>
      </w:r>
    </w:p>
    <w:p w14:paraId="010E8845" w14:textId="39617924" w:rsidR="00BC32C1" w:rsidRDefault="00BC32C1" w:rsidP="00BC32C1">
      <w:pPr>
        <w:pStyle w:val="berschrift1"/>
      </w:pPr>
      <w:r>
        <w:t>Speziell vereinbarte</w:t>
      </w:r>
      <w:r w:rsidR="00650902">
        <w:t>, zusätzliche</w:t>
      </w:r>
      <w:r>
        <w:t xml:space="preserve"> Hilfsmittel</w:t>
      </w:r>
    </w:p>
    <w:p w14:paraId="5C9484DE" w14:textId="3A3CD1AD" w:rsidR="00326660" w:rsidRPr="00326660" w:rsidRDefault="00326660" w:rsidP="00326660">
      <w:r>
        <w:t>Unter bestimmten Bedingungen können weitere Hilfsmittel nötig sein, z. Bsp. zum Nachteilsausgleich.</w:t>
      </w:r>
    </w:p>
    <w:p w14:paraId="2A9B4718" w14:textId="45664914" w:rsidR="00D76C79" w:rsidRDefault="00D76C79" w:rsidP="00B73DCE">
      <w:r>
        <w:t xml:space="preserve">[ ] Die folgenden Hilfsmittel werden </w:t>
      </w:r>
      <w:r w:rsidR="00D52529">
        <w:t xml:space="preserve">zusätzlich </w:t>
      </w:r>
      <w:r>
        <w:t>vereinbart:</w:t>
      </w:r>
    </w:p>
    <w:p w14:paraId="2D046B98" w14:textId="7C64B25E" w:rsidR="00D76C79" w:rsidRDefault="00D76C79" w:rsidP="00B73DCE">
      <w:r>
        <w:t>[</w:t>
      </w:r>
      <w:r w:rsidR="00B60073">
        <w:t>bei Bedarf</w:t>
      </w:r>
      <w:r>
        <w:t xml:space="preserve"> ausfüllen]</w:t>
      </w:r>
    </w:p>
    <w:p w14:paraId="3411C37D" w14:textId="058263CB" w:rsidR="00BC32C1" w:rsidRDefault="00326660" w:rsidP="00326660">
      <w:pPr>
        <w:pStyle w:val="berschrift1"/>
      </w:pPr>
      <w:r>
        <w:t>Nutzung von Systemen mit sog. künstlicher Intelligenz</w:t>
      </w:r>
    </w:p>
    <w:p w14:paraId="4BC71040" w14:textId="7596378B" w:rsidR="00022550" w:rsidRDefault="00D721F4" w:rsidP="00326660">
      <w:pPr>
        <w:pStyle w:val="berschrift2"/>
      </w:pPr>
      <w:r>
        <w:t>Hinweise zu</w:t>
      </w:r>
      <w:r w:rsidR="001345BA">
        <w:t>m Datenschutz und zur</w:t>
      </w:r>
      <w:r>
        <w:t xml:space="preserve"> Dokumentationspflicht</w:t>
      </w:r>
    </w:p>
    <w:p w14:paraId="52F0FE12" w14:textId="4FE061DA" w:rsidR="00362E85" w:rsidRDefault="00022550" w:rsidP="00022550">
      <w:r>
        <w:t>Sollte die Nutzung</w:t>
      </w:r>
      <w:r w:rsidR="00D721F4">
        <w:t xml:space="preserve"> von KI-Diensten</w:t>
      </w:r>
      <w:r>
        <w:t xml:space="preserve"> </w:t>
      </w:r>
      <w:r w:rsidR="00D721F4">
        <w:t>(</w:t>
      </w:r>
      <w:r>
        <w:t>speziell generativer KI</w:t>
      </w:r>
      <w:r w:rsidR="00D721F4">
        <w:t>/</w:t>
      </w:r>
      <w:r>
        <w:t xml:space="preserve">Chatbots) erlaubt werden, so sind </w:t>
      </w:r>
      <w:r w:rsidR="00C7111A">
        <w:t>alle Beteiligten</w:t>
      </w:r>
      <w:r w:rsidR="00362E85">
        <w:t xml:space="preserve"> besonders</w:t>
      </w:r>
      <w:r>
        <w:t xml:space="preserve"> dafür verantwortlich, relevante Regelungen für den Datenschutz und etwaige Geheimhaltungsvereinbarungen zu beachten.</w:t>
      </w:r>
    </w:p>
    <w:p w14:paraId="0C4D8B14" w14:textId="361F5BF5" w:rsidR="00022550" w:rsidRDefault="00022550" w:rsidP="00022550">
      <w:r>
        <w:t xml:space="preserve">Textpassagen, Abbildungen, etc., die mittels generativer KI erzeugt wurden, sind entsprechend zu </w:t>
      </w:r>
      <w:r w:rsidR="00C7111A">
        <w:t>kennzeichnen (bspw. durch Fußnoten oder Bildunterschrift)</w:t>
      </w:r>
      <w:r>
        <w:t xml:space="preserve">. Im Anhang der Arbeit sind die </w:t>
      </w:r>
      <w:r w:rsidR="00D721F4">
        <w:t>genutzten</w:t>
      </w:r>
      <w:r>
        <w:t xml:space="preserve"> Programme, Versionsnummern</w:t>
      </w:r>
      <w:r w:rsidR="00D52529">
        <w:t xml:space="preserve"> und Prompts in Bezug auf die entsprechenden Textstellen oder Abbildungen</w:t>
      </w:r>
      <w:r w:rsidR="00D721F4">
        <w:t xml:space="preserve"> tabellarisch aufzuführen.</w:t>
      </w:r>
    </w:p>
    <w:p w14:paraId="53118857" w14:textId="0E318C91" w:rsidR="00D721F4" w:rsidRPr="00022550" w:rsidRDefault="00D721F4" w:rsidP="00022550">
      <w:r>
        <w:t>Neben den hier aufgeführten Kennzeichnungspflichten müssen etwaige Kennzeichnungs- oder Zitationspflichten des jeweiligen Dienstes beachtet werden. Diese sind üblicherweise in den</w:t>
      </w:r>
      <w:r w:rsidR="009A12AA">
        <w:t xml:space="preserve"> Nutzungsbedingungen</w:t>
      </w:r>
      <w:r>
        <w:t xml:space="preserve"> </w:t>
      </w:r>
      <w:r w:rsidR="009A12AA">
        <w:t>(</w:t>
      </w:r>
      <w:r>
        <w:t>„Terms of Use“</w:t>
      </w:r>
      <w:r w:rsidR="009A12AA">
        <w:t>)</w:t>
      </w:r>
      <w:r>
        <w:t xml:space="preserve"> zu finden.</w:t>
      </w:r>
    </w:p>
    <w:p w14:paraId="547CD29E" w14:textId="620ADC39" w:rsidR="00326660" w:rsidRDefault="00326660" w:rsidP="00326660">
      <w:pPr>
        <w:pStyle w:val="berschrift2"/>
      </w:pPr>
      <w:r>
        <w:t>Nicht-generative künstliche Intelligenz</w:t>
      </w:r>
      <w:r w:rsidR="00362E85">
        <w:t xml:space="preserve"> (bspw. neuronale Netze)</w:t>
      </w:r>
    </w:p>
    <w:p w14:paraId="6AFD28C5" w14:textId="53A9354C" w:rsidR="00326660" w:rsidRDefault="008F65F1" w:rsidP="00326660">
      <w:r>
        <w:t>Programme wie</w:t>
      </w:r>
      <w:r w:rsidR="00326660">
        <w:t xml:space="preserve"> z. Bsp. Alpha</w:t>
      </w:r>
      <w:r>
        <w:t>F</w:t>
      </w:r>
      <w:r w:rsidR="00326660">
        <w:t>old</w:t>
      </w:r>
      <w:r>
        <w:t xml:space="preserve"> oder Bildanalyseprogramme in der Medizin werden zwar manchmal zu Systemen mit künstlicher Intelligenz gezählt, können aber nur bestimmte Aufgaben erledigen.</w:t>
      </w:r>
      <w:r w:rsidR="00022550">
        <w:t xml:space="preserve"> </w:t>
      </w:r>
      <w:r>
        <w:t>Die Nutzung solcher Programme muss im Methodenteil aufgeführt werden.</w:t>
      </w:r>
    </w:p>
    <w:p w14:paraId="76AA8E0E" w14:textId="77777777" w:rsidR="00AF7A68" w:rsidRDefault="00AF7A68" w:rsidP="00326660"/>
    <w:p w14:paraId="352945B8" w14:textId="77777777" w:rsidR="00AF7A68" w:rsidRDefault="00AF7A68" w:rsidP="00326660"/>
    <w:p w14:paraId="269E721F" w14:textId="77777777" w:rsidR="00AF7A68" w:rsidRDefault="00AF7A68" w:rsidP="00326660"/>
    <w:p w14:paraId="62B5092D" w14:textId="77777777" w:rsidR="00AF7A68" w:rsidRDefault="00AF7A68" w:rsidP="00326660"/>
    <w:p w14:paraId="3D5C74A1" w14:textId="77777777" w:rsidR="00AF7A68" w:rsidRDefault="00AF7A68" w:rsidP="00326660"/>
    <w:p w14:paraId="6F527486" w14:textId="77777777" w:rsidR="00AF7A68" w:rsidRDefault="00AF7A68" w:rsidP="00326660"/>
    <w:p w14:paraId="2D4F39BD" w14:textId="24BB1A7E" w:rsidR="008F65F1" w:rsidRPr="00326660" w:rsidRDefault="008F65F1" w:rsidP="008F65F1">
      <w:pPr>
        <w:pStyle w:val="berschrift2"/>
      </w:pPr>
      <w:r>
        <w:lastRenderedPageBreak/>
        <w:t>Übersetzungs</w:t>
      </w:r>
      <w:r w:rsidR="003A198F">
        <w:t>dienst</w:t>
      </w:r>
      <w:r w:rsidR="00AF7A68">
        <w:t>e oder -p</w:t>
      </w:r>
      <w:r>
        <w:t>rogramme</w:t>
      </w:r>
    </w:p>
    <w:p w14:paraId="2F4C00B8" w14:textId="1DD805B8" w:rsidR="0064212B" w:rsidRDefault="0064212B" w:rsidP="0064212B">
      <w:r>
        <w:t>Reine Nachschlagewerke (Wörterbücher, leo.org, dict.cc, etc.) sind erlaubt.</w:t>
      </w:r>
      <w:r w:rsidR="00362A13">
        <w:t xml:space="preserve"> Für einzelne Wörter kann auch deepl.com oder Google Translate genutzt werden. Allerdings ist unsere Erfahrung, dass hier die Nachschlagewerke im Vorteil sind, weil man gleich mehrere Optionen auf einen Blick erhält.</w:t>
      </w:r>
    </w:p>
    <w:p w14:paraId="22ABAE57" w14:textId="25F44BEF" w:rsidR="0064212B" w:rsidRDefault="0064212B" w:rsidP="0064212B">
      <w:pPr>
        <w:pStyle w:val="berschrift3"/>
      </w:pPr>
      <w:r>
        <w:t>Übersetzung längerer Passagen</w:t>
      </w:r>
    </w:p>
    <w:p w14:paraId="60A9FCB3" w14:textId="51BEE032" w:rsidR="00DF14B3" w:rsidRDefault="00DF14B3" w:rsidP="00B73DCE">
      <w:r>
        <w:t>Im Bachelor Biochemie kann die Arbeit auf Deutsch oder Englisch verfasst werden. Die Zusammenfassung muss in die jeweils andere Sprache übersetzt werden.</w:t>
      </w:r>
    </w:p>
    <w:p w14:paraId="06F25A98" w14:textId="7102555D" w:rsidR="00DF14B3" w:rsidRDefault="00DF14B3" w:rsidP="00B73DCE">
      <w:r>
        <w:t xml:space="preserve">Im Master Biochemistry ist die Prüfungs- und Unterrichtssprache Englisch. Die Masterarbeit ist ebenfalls auf Englisch zu verfassen (Ausnahmen müssen vom Prüfungsausschuss genehmigt werden). </w:t>
      </w:r>
      <w:r w:rsidR="00DC6FF5">
        <w:t xml:space="preserve">Die Zusammenfassung muss nicht übersetzt werden. </w:t>
      </w:r>
      <w:r>
        <w:t xml:space="preserve">Wir empfehlen unseren </w:t>
      </w:r>
      <w:r w:rsidR="00362A13">
        <w:t>Master-</w:t>
      </w:r>
      <w:r>
        <w:t>Studierenden ausdrücklich, die Arbeit von vornherein auf Englisch zu schreiben</w:t>
      </w:r>
      <w:r w:rsidR="00DC6FF5">
        <w:t xml:space="preserve">, wodurch die Übersetzung längerer Passagen i.d.R. nicht </w:t>
      </w:r>
      <w:r w:rsidR="00C7111A">
        <w:t>vorkommen sollte</w:t>
      </w:r>
      <w:r>
        <w:t xml:space="preserve">. </w:t>
      </w:r>
    </w:p>
    <w:p w14:paraId="3A7691A9" w14:textId="5413D07E" w:rsidR="008F65F1" w:rsidRPr="00BC32C1" w:rsidRDefault="008F65F1" w:rsidP="00B73DCE">
      <w:r>
        <w:t xml:space="preserve">Webdienste, die längere Textpassagen oder ganze Werke übersetzen können (Google Translator, deepl.com, </w:t>
      </w:r>
      <w:r w:rsidR="009D7278">
        <w:t>Chatbots</w:t>
      </w:r>
      <w:r>
        <w:t xml:space="preserve">) bedürfen der besonderen Regelung, weil sie sich auf die Sprachqualität der Arbeit und </w:t>
      </w:r>
      <w:r w:rsidR="00022550">
        <w:t>somit auf</w:t>
      </w:r>
      <w:r>
        <w:t xml:space="preserve"> die Bewertung auswirken können. Dies ist insbesondere bei Services wie deeplWriter </w:t>
      </w:r>
      <w:r w:rsidR="00497788">
        <w:t xml:space="preserve">oder generativer KI (Chatbots) </w:t>
      </w:r>
      <w:r>
        <w:t xml:space="preserve">zu beachten, da </w:t>
      </w:r>
      <w:r w:rsidR="00497788">
        <w:t>solche Dienste</w:t>
      </w:r>
      <w:r>
        <w:t xml:space="preserve"> einen Text nicht nur übersetz</w:t>
      </w:r>
      <w:r w:rsidR="009D7278">
        <w:t>en,</w:t>
      </w:r>
      <w:r>
        <w:t xml:space="preserve"> sondern auch umformulier</w:t>
      </w:r>
      <w:r w:rsidR="00497788">
        <w:t>en</w:t>
      </w:r>
      <w:r w:rsidR="003A198F">
        <w:t>,</w:t>
      </w:r>
      <w:r>
        <w:t xml:space="preserve"> um</w:t>
      </w:r>
      <w:r w:rsidR="00022550">
        <w:t xml:space="preserve"> i</w:t>
      </w:r>
      <w:r w:rsidR="00D57B0C">
        <w:t>h</w:t>
      </w:r>
      <w:r w:rsidR="00022550">
        <w:t>n „natürlicher“ klingen zu lassen</w:t>
      </w:r>
      <w:r w:rsidR="003A198F">
        <w:t>.</w:t>
      </w:r>
      <w:r w:rsidR="004E3A21">
        <w:t xml:space="preserve"> Außerdem ist bei solchen Diensten der Datenschutz und die Geheimhaltung zu beachten (bspw. werden die eingegebenen Texte oft zum Training des Dienstes benutzt).</w:t>
      </w:r>
    </w:p>
    <w:p w14:paraId="096B5455" w14:textId="537ED56C" w:rsidR="003A198F" w:rsidRDefault="003A198F" w:rsidP="00B73DCE">
      <w:r>
        <w:t>[ ] Die folgenden Übersetzungsdienste werden erlaubt:</w:t>
      </w:r>
    </w:p>
    <w:p w14:paraId="602733D1" w14:textId="4738F722" w:rsidR="003A198F" w:rsidRPr="00BC32C1" w:rsidRDefault="003A198F" w:rsidP="00B73DCE">
      <w:r>
        <w:t>[Bei Bedarf ausfüllen]</w:t>
      </w:r>
    </w:p>
    <w:p w14:paraId="29A85BB1" w14:textId="5E060881" w:rsidR="00BC32C1" w:rsidRDefault="003A198F" w:rsidP="00B73DCE">
      <w:r>
        <w:t xml:space="preserve">[ ] Die </w:t>
      </w:r>
      <w:r w:rsidR="00606370">
        <w:t xml:space="preserve">vorgenannten </w:t>
      </w:r>
      <w:r>
        <w:t>Übersetzungsdienste dürfen für folgende Aufgaben benutzt werden:</w:t>
      </w:r>
    </w:p>
    <w:p w14:paraId="2E053DDF" w14:textId="48A2844B" w:rsidR="00013114" w:rsidRDefault="00013114" w:rsidP="00B73DCE">
      <w:r>
        <w:tab/>
        <w:t>[ ] Übersetzung der Zusammenfassung</w:t>
      </w:r>
    </w:p>
    <w:p w14:paraId="6799A2F0" w14:textId="23E3C8A3" w:rsidR="003A198F" w:rsidRDefault="003A198F" w:rsidP="00B73DCE">
      <w:r>
        <w:tab/>
        <w:t>[ ] Übersetzung einzelner Absätze</w:t>
      </w:r>
      <w:r w:rsidR="00BA2F9E">
        <w:t>/Abschnitte</w:t>
      </w:r>
      <w:r>
        <w:t>.</w:t>
      </w:r>
    </w:p>
    <w:p w14:paraId="6F756AF8" w14:textId="5D159ACF" w:rsidR="003A198F" w:rsidRDefault="003A198F" w:rsidP="00B73DCE">
      <w:r>
        <w:tab/>
        <w:t>[ ] Übersetzung der gesamten Arbeit.</w:t>
      </w:r>
    </w:p>
    <w:p w14:paraId="31FCE8F5" w14:textId="1180FC82" w:rsidR="00022550" w:rsidRDefault="00022550" w:rsidP="00B73DCE">
      <w:r>
        <w:t xml:space="preserve">Sollten weitgehende Übersetzungshilfen erlaubt und verwendet werden, </w:t>
      </w:r>
      <w:r w:rsidR="00D721F4">
        <w:t>muss</w:t>
      </w:r>
      <w:r>
        <w:t xml:space="preserve"> dies am Anfang der Arbeit </w:t>
      </w:r>
      <w:r w:rsidR="00D721F4">
        <w:t xml:space="preserve">erwähnt werden. Entsprechende Passagen sind im laufenden Text </w:t>
      </w:r>
      <w:r w:rsidR="0048449E">
        <w:t xml:space="preserve">durch Fußnoten </w:t>
      </w:r>
      <w:r w:rsidR="00D721F4">
        <w:t>zu kennzeichnen.</w:t>
      </w:r>
      <w:r>
        <w:t xml:space="preserve"> </w:t>
      </w:r>
      <w:r w:rsidR="00F97EE5">
        <w:t>Möglicherweise</w:t>
      </w:r>
      <w:r w:rsidR="00CC15F7">
        <w:t xml:space="preserve"> kann die Sprachqualität der Arbeit nicht mehr </w:t>
      </w:r>
      <w:r w:rsidR="00E83179">
        <w:t>bei der</w:t>
      </w:r>
      <w:r w:rsidR="00CC15F7">
        <w:t xml:space="preserve"> Benotung berücksichtigt werden.</w:t>
      </w:r>
    </w:p>
    <w:p w14:paraId="1F14AE42" w14:textId="47996793" w:rsidR="0049202A" w:rsidRDefault="0049202A" w:rsidP="00B73DCE">
      <w:pPr>
        <w:rPr>
          <w:b/>
          <w:bCs/>
          <w:i/>
          <w:iCs/>
        </w:rPr>
      </w:pPr>
      <w:r w:rsidRPr="00D7667F">
        <w:rPr>
          <w:b/>
          <w:bCs/>
          <w:i/>
          <w:iCs/>
        </w:rPr>
        <w:t xml:space="preserve">Der </w:t>
      </w:r>
      <w:r w:rsidR="00A460F5">
        <w:rPr>
          <w:b/>
          <w:bCs/>
          <w:i/>
          <w:iCs/>
        </w:rPr>
        <w:t>Prüfling</w:t>
      </w:r>
      <w:r w:rsidRPr="00D7667F">
        <w:rPr>
          <w:b/>
          <w:bCs/>
          <w:i/>
          <w:iCs/>
        </w:rPr>
        <w:t xml:space="preserve"> </w:t>
      </w:r>
      <w:r w:rsidR="00BA2F9E" w:rsidRPr="00D7667F">
        <w:rPr>
          <w:b/>
          <w:bCs/>
          <w:i/>
          <w:iCs/>
        </w:rPr>
        <w:t>versichert</w:t>
      </w:r>
      <w:r w:rsidRPr="00D7667F">
        <w:rPr>
          <w:b/>
          <w:bCs/>
          <w:i/>
          <w:iCs/>
        </w:rPr>
        <w:t xml:space="preserve">, </w:t>
      </w:r>
      <w:r w:rsidR="00BA2F9E" w:rsidRPr="00D7667F">
        <w:rPr>
          <w:b/>
          <w:bCs/>
          <w:i/>
          <w:iCs/>
        </w:rPr>
        <w:t xml:space="preserve">dass </w:t>
      </w:r>
      <w:r w:rsidR="00E83179" w:rsidRPr="00D7667F">
        <w:rPr>
          <w:b/>
          <w:bCs/>
          <w:i/>
          <w:iCs/>
        </w:rPr>
        <w:t xml:space="preserve">derart </w:t>
      </w:r>
      <w:r w:rsidR="00BA2F9E" w:rsidRPr="00D7667F">
        <w:rPr>
          <w:b/>
          <w:bCs/>
          <w:i/>
          <w:iCs/>
        </w:rPr>
        <w:t xml:space="preserve">übersetzte Passagen gekennzeichnet </w:t>
      </w:r>
      <w:r w:rsidR="00D7667F">
        <w:rPr>
          <w:b/>
          <w:bCs/>
          <w:i/>
          <w:iCs/>
        </w:rPr>
        <w:t>werden</w:t>
      </w:r>
      <w:r w:rsidR="00BA2F9E" w:rsidRPr="00D7667F">
        <w:rPr>
          <w:b/>
          <w:bCs/>
          <w:i/>
          <w:iCs/>
        </w:rPr>
        <w:t xml:space="preserve">, </w:t>
      </w:r>
      <w:r w:rsidRPr="00D7667F">
        <w:rPr>
          <w:b/>
          <w:bCs/>
          <w:i/>
          <w:iCs/>
        </w:rPr>
        <w:t xml:space="preserve">dass die ursprüngliche Intention des Textes durch die Übersetzung </w:t>
      </w:r>
      <w:r w:rsidR="00BA2F9E" w:rsidRPr="00D7667F">
        <w:rPr>
          <w:b/>
          <w:bCs/>
          <w:i/>
          <w:iCs/>
        </w:rPr>
        <w:t>erhalten bleibt</w:t>
      </w:r>
      <w:r w:rsidR="00A460F5">
        <w:rPr>
          <w:b/>
          <w:bCs/>
          <w:i/>
          <w:iCs/>
        </w:rPr>
        <w:t>.</w:t>
      </w:r>
      <w:r w:rsidR="00D721F4" w:rsidRPr="00D7667F">
        <w:rPr>
          <w:b/>
          <w:bCs/>
          <w:i/>
          <w:iCs/>
        </w:rPr>
        <w:t xml:space="preserve"> </w:t>
      </w:r>
      <w:r w:rsidR="00A460F5" w:rsidRPr="00D7667F">
        <w:rPr>
          <w:b/>
          <w:bCs/>
          <w:i/>
          <w:iCs/>
        </w:rPr>
        <w:t xml:space="preserve">Der </w:t>
      </w:r>
      <w:r w:rsidR="00A460F5">
        <w:rPr>
          <w:b/>
          <w:bCs/>
          <w:i/>
          <w:iCs/>
        </w:rPr>
        <w:t>Prüfling ist</w:t>
      </w:r>
      <w:r w:rsidR="00D721F4" w:rsidRPr="00D7667F">
        <w:rPr>
          <w:b/>
          <w:bCs/>
          <w:i/>
          <w:iCs/>
        </w:rPr>
        <w:t xml:space="preserve"> sich möglicher Auswirkungen auf die Benotung bewusst.</w:t>
      </w:r>
    </w:p>
    <w:p w14:paraId="4CA2BA82" w14:textId="77777777" w:rsidR="00AC72F0" w:rsidRDefault="00AC72F0" w:rsidP="00B73DCE"/>
    <w:p w14:paraId="61526DD9" w14:textId="77777777" w:rsidR="00F81D02" w:rsidRDefault="00F81D02" w:rsidP="00B73DCE"/>
    <w:p w14:paraId="51A8E669" w14:textId="77777777" w:rsidR="00F81D02" w:rsidRDefault="00F81D02" w:rsidP="00B73DCE"/>
    <w:p w14:paraId="1B14D81F" w14:textId="77777777" w:rsidR="00F81D02" w:rsidRPr="00AC72F0" w:rsidRDefault="00F81D02" w:rsidP="00B73DCE"/>
    <w:p w14:paraId="34B6D87E" w14:textId="67EA5DF4" w:rsidR="00BC32C1" w:rsidRPr="00BC32C1" w:rsidRDefault="00560FA6" w:rsidP="00560FA6">
      <w:pPr>
        <w:pStyle w:val="berschrift2"/>
      </w:pPr>
      <w:r>
        <w:lastRenderedPageBreak/>
        <w:t>Nutzung generativer KI (Chatbots)</w:t>
      </w:r>
    </w:p>
    <w:p w14:paraId="29DF7312" w14:textId="2052A4CD" w:rsidR="00FF4AEE" w:rsidRDefault="003E6323" w:rsidP="00B73DCE">
      <w:r>
        <w:t>Erstgutachter</w:t>
      </w:r>
      <w:r w:rsidR="00F0713E">
        <w:t>*</w:t>
      </w:r>
      <w:r>
        <w:t>in, bzw. Betreuer</w:t>
      </w:r>
      <w:r w:rsidR="00F0713E">
        <w:t>*</w:t>
      </w:r>
      <w:r>
        <w:t xml:space="preserve">in </w:t>
      </w:r>
      <w:r w:rsidR="004064ED">
        <w:t xml:space="preserve">obliegt </w:t>
      </w:r>
      <w:r>
        <w:t>die Entscheidung</w:t>
      </w:r>
      <w:r w:rsidR="004064ED">
        <w:t>, ob die Nutzung generativer KI erlaubt wird und falls ja, für welche Zwecke.</w:t>
      </w:r>
      <w:r w:rsidR="00D7667F">
        <w:t xml:space="preserve"> (</w:t>
      </w:r>
      <w:r w:rsidR="00AF7A68">
        <w:t>Zur besseren Übersicht können n</w:t>
      </w:r>
      <w:r w:rsidR="00D7667F">
        <w:t xml:space="preserve">icht zutreffende Optionen </w:t>
      </w:r>
      <w:r w:rsidR="00DC6FF5">
        <w:t xml:space="preserve">aus dieser Vorlage </w:t>
      </w:r>
      <w:r w:rsidR="00AF7A68">
        <w:t>gelöscht</w:t>
      </w:r>
      <w:r w:rsidR="00DC6FF5">
        <w:t xml:space="preserve"> werden</w:t>
      </w:r>
      <w:r w:rsidR="00D7667F">
        <w:t xml:space="preserve"> werden.)</w:t>
      </w:r>
    </w:p>
    <w:p w14:paraId="3857EB8D" w14:textId="77777777" w:rsidR="00D7667F" w:rsidRDefault="004064ED" w:rsidP="00D7667F">
      <w:pPr>
        <w:pStyle w:val="berschrift3"/>
      </w:pPr>
      <w:r>
        <w:t xml:space="preserve">[ ] </w:t>
      </w:r>
      <w:r w:rsidR="004C750C">
        <w:t xml:space="preserve">Option 1: </w:t>
      </w:r>
      <w:r>
        <w:t>Die Nutzung generativer KI ist nicht zugelassen.</w:t>
      </w:r>
    </w:p>
    <w:p w14:paraId="35CDD030" w14:textId="4EE1F6C4" w:rsidR="00BC32C1" w:rsidRPr="00BC32C1" w:rsidRDefault="00785AD0" w:rsidP="00B73DCE">
      <w:r>
        <w:t xml:space="preserve">Bitte die Gründe </w:t>
      </w:r>
      <w:r w:rsidR="003E6323">
        <w:t>dem Student</w:t>
      </w:r>
      <w:r w:rsidR="00B23E55">
        <w:t>en</w:t>
      </w:r>
      <w:r w:rsidR="003E6323">
        <w:t>/der Studentin</w:t>
      </w:r>
      <w:r>
        <w:t xml:space="preserve"> mitteilen.</w:t>
      </w:r>
    </w:p>
    <w:p w14:paraId="4CB97E00" w14:textId="46532FA6" w:rsidR="00BC32C1" w:rsidRPr="00D7667F" w:rsidRDefault="00A460F5" w:rsidP="00B73DCE">
      <w:pPr>
        <w:rPr>
          <w:b/>
          <w:bCs/>
          <w:i/>
          <w:iCs/>
        </w:rPr>
      </w:pPr>
      <w:r w:rsidRPr="00D7667F">
        <w:rPr>
          <w:b/>
          <w:bCs/>
          <w:i/>
          <w:iCs/>
        </w:rPr>
        <w:t xml:space="preserve">Der </w:t>
      </w:r>
      <w:r>
        <w:rPr>
          <w:b/>
          <w:bCs/>
          <w:i/>
          <w:iCs/>
        </w:rPr>
        <w:t>Prüfling</w:t>
      </w:r>
      <w:r w:rsidR="00F10A7E" w:rsidRPr="00D7667F">
        <w:rPr>
          <w:b/>
          <w:bCs/>
          <w:i/>
          <w:iCs/>
        </w:rPr>
        <w:t xml:space="preserve"> versichert, die Arbeit vollständig eigenständig zu verfassen und keine generative KI zu benutzen.</w:t>
      </w:r>
    </w:p>
    <w:p w14:paraId="3F0A6341" w14:textId="5C407719" w:rsidR="00F10A7E" w:rsidRDefault="00F10A7E" w:rsidP="00D7667F">
      <w:pPr>
        <w:pStyle w:val="berschrift3"/>
      </w:pPr>
      <w:r>
        <w:t>[ ] Option 2: Nutzung mit Kennzeichnungspflicht zugelassen</w:t>
      </w:r>
      <w:r w:rsidR="00785AD0">
        <w:t xml:space="preserve"> für folgende Zwecke:</w:t>
      </w:r>
    </w:p>
    <w:p w14:paraId="6F1A9669" w14:textId="1E52351E" w:rsidR="00B627D2" w:rsidRDefault="00B627D2" w:rsidP="00B73DCE">
      <w:r>
        <w:t xml:space="preserve">Die folgenden Dienste dürfen </w:t>
      </w:r>
      <w:r w:rsidR="000C581C">
        <w:t>zu den unten genannten Zwecken genutzt</w:t>
      </w:r>
      <w:r>
        <w:t xml:space="preserve"> werden:</w:t>
      </w:r>
    </w:p>
    <w:p w14:paraId="0506ECEB" w14:textId="33BFAA76" w:rsidR="00B627D2" w:rsidRDefault="00B627D2" w:rsidP="00B73DCE">
      <w:r>
        <w:t>[Bitte ausfüllen.]</w:t>
      </w:r>
    </w:p>
    <w:p w14:paraId="2B0D3472" w14:textId="093270B5" w:rsidR="0049202A" w:rsidRDefault="00D721F4" w:rsidP="00B73DCE">
      <w:r>
        <w:t xml:space="preserve">Bitte die Hinweise </w:t>
      </w:r>
      <w:r w:rsidR="001345BA">
        <w:t xml:space="preserve">zum Datenschutz und </w:t>
      </w:r>
      <w:r>
        <w:t>zur Dokumentationspflicht beachten.</w:t>
      </w:r>
    </w:p>
    <w:p w14:paraId="3ABF73EA" w14:textId="4BE0CA9E" w:rsidR="00A460F5" w:rsidRPr="00D7667F" w:rsidRDefault="00A460F5" w:rsidP="00A460F5">
      <w:pPr>
        <w:rPr>
          <w:b/>
          <w:bCs/>
          <w:i/>
          <w:iCs/>
        </w:rPr>
      </w:pPr>
      <w:r w:rsidRPr="00D7667F">
        <w:rPr>
          <w:b/>
          <w:bCs/>
          <w:i/>
          <w:iCs/>
        </w:rPr>
        <w:t xml:space="preserve">Der </w:t>
      </w:r>
      <w:r>
        <w:rPr>
          <w:b/>
          <w:bCs/>
          <w:i/>
          <w:iCs/>
        </w:rPr>
        <w:t>Prüfling</w:t>
      </w:r>
      <w:r w:rsidRPr="00D7667F">
        <w:rPr>
          <w:b/>
          <w:bCs/>
          <w:i/>
          <w:iCs/>
        </w:rPr>
        <w:t xml:space="preserve"> ist sich möglicher Risiken bezüglich des Urheberrechts und Datenschutzes bewusst.</w:t>
      </w:r>
    </w:p>
    <w:p w14:paraId="206A33F5" w14:textId="7E35D790" w:rsidR="00497788" w:rsidRDefault="00785AD0" w:rsidP="00B73DCE">
      <w:r w:rsidRPr="00D7667F">
        <w:rPr>
          <w:rStyle w:val="berschrift4Zchn"/>
        </w:rPr>
        <w:t>[ ] Option 2.1: Korrektur von Rechtschreibung und Grammatik</w:t>
      </w:r>
      <w:r w:rsidR="00497788" w:rsidRPr="00D7667F">
        <w:rPr>
          <w:rStyle w:val="berschrift4Zchn"/>
        </w:rPr>
        <w:br/>
      </w:r>
      <w:r>
        <w:t xml:space="preserve">Generative KI darf </w:t>
      </w:r>
      <w:r w:rsidR="00D721F4">
        <w:t xml:space="preserve">zur </w:t>
      </w:r>
      <w:r>
        <w:t xml:space="preserve">Korrektur </w:t>
      </w:r>
      <w:r w:rsidR="00D721F4">
        <w:t>von</w:t>
      </w:r>
      <w:r>
        <w:t xml:space="preserve"> Rechtschreibung und Grammatik in der Sprache eingesetzt werden, in der die Arbeit verfasst wird (keine Übersetzung).</w:t>
      </w:r>
    </w:p>
    <w:p w14:paraId="1FB23B2A" w14:textId="77BE5B58" w:rsidR="00785AD0" w:rsidRPr="00D7667F" w:rsidRDefault="00A460F5" w:rsidP="00B73DCE">
      <w:pPr>
        <w:rPr>
          <w:b/>
          <w:bCs/>
          <w:i/>
          <w:iCs/>
        </w:rPr>
      </w:pPr>
      <w:r w:rsidRPr="00D7667F">
        <w:rPr>
          <w:b/>
          <w:bCs/>
          <w:i/>
          <w:iCs/>
        </w:rPr>
        <w:t xml:space="preserve">Der </w:t>
      </w:r>
      <w:r>
        <w:rPr>
          <w:b/>
          <w:bCs/>
          <w:i/>
          <w:iCs/>
        </w:rPr>
        <w:t>Prüfling</w:t>
      </w:r>
      <w:r w:rsidR="00785AD0" w:rsidRPr="00D7667F">
        <w:rPr>
          <w:b/>
          <w:bCs/>
          <w:i/>
          <w:iCs/>
        </w:rPr>
        <w:t xml:space="preserve"> versichert, dass es keine relevante Textgenerierung </w:t>
      </w:r>
      <w:r w:rsidR="00D721F4" w:rsidRPr="00D7667F">
        <w:rPr>
          <w:b/>
          <w:bCs/>
          <w:i/>
          <w:iCs/>
        </w:rPr>
        <w:t>gibt</w:t>
      </w:r>
      <w:r w:rsidR="00497788" w:rsidRPr="00D7667F">
        <w:rPr>
          <w:b/>
          <w:bCs/>
          <w:i/>
          <w:iCs/>
        </w:rPr>
        <w:t xml:space="preserve"> und die ursprünglich intendierte Bedeutung nicht verändert oder erweitert </w:t>
      </w:r>
      <w:r w:rsidR="00D721F4" w:rsidRPr="00D7667F">
        <w:rPr>
          <w:b/>
          <w:bCs/>
          <w:i/>
          <w:iCs/>
        </w:rPr>
        <w:t>wird</w:t>
      </w:r>
      <w:r w:rsidR="00497788" w:rsidRPr="00D7667F">
        <w:rPr>
          <w:b/>
          <w:bCs/>
          <w:i/>
          <w:iCs/>
        </w:rPr>
        <w:t>.</w:t>
      </w:r>
    </w:p>
    <w:p w14:paraId="5631023A" w14:textId="53A9E6F2" w:rsidR="009D7278" w:rsidRDefault="009D7278" w:rsidP="00D7667F">
      <w:pPr>
        <w:pStyle w:val="berschrift4"/>
      </w:pPr>
      <w:r>
        <w:t>[ ] Option 2.</w:t>
      </w:r>
      <w:r w:rsidR="00D721F4">
        <w:t>2</w:t>
      </w:r>
      <w:r>
        <w:t>: Generierung von erklärenden Grafiken (Schemata)</w:t>
      </w:r>
    </w:p>
    <w:p w14:paraId="044A7959" w14:textId="4114ABFB" w:rsidR="0049202A" w:rsidRDefault="0049202A" w:rsidP="00B73DCE">
      <w:r>
        <w:t>Generative KI darf zur Erstellung von veranschaulichenden oder erklärenden Grafiken benutzt werden.</w:t>
      </w:r>
    </w:p>
    <w:p w14:paraId="6952A3B0" w14:textId="5DCEB9F0" w:rsidR="0049202A" w:rsidRPr="00D7667F" w:rsidRDefault="00A460F5" w:rsidP="00B73DCE">
      <w:pPr>
        <w:rPr>
          <w:b/>
          <w:bCs/>
          <w:i/>
          <w:iCs/>
        </w:rPr>
      </w:pPr>
      <w:r w:rsidRPr="00D7667F">
        <w:rPr>
          <w:b/>
          <w:bCs/>
          <w:i/>
          <w:iCs/>
        </w:rPr>
        <w:t xml:space="preserve">Der </w:t>
      </w:r>
      <w:r>
        <w:rPr>
          <w:b/>
          <w:bCs/>
          <w:i/>
          <w:iCs/>
        </w:rPr>
        <w:t>Prüfling</w:t>
      </w:r>
      <w:r w:rsidR="0049202A" w:rsidRPr="00D7667F">
        <w:rPr>
          <w:b/>
          <w:bCs/>
          <w:i/>
          <w:iCs/>
        </w:rPr>
        <w:t xml:space="preserve"> </w:t>
      </w:r>
      <w:r w:rsidR="00BA2F9E" w:rsidRPr="00D7667F">
        <w:rPr>
          <w:b/>
          <w:bCs/>
          <w:i/>
          <w:iCs/>
        </w:rPr>
        <w:t>versichert</w:t>
      </w:r>
      <w:r w:rsidR="0049202A" w:rsidRPr="00D7667F">
        <w:rPr>
          <w:b/>
          <w:bCs/>
          <w:i/>
          <w:iCs/>
        </w:rPr>
        <w:t xml:space="preserve">, dass die so erstellten Abbildungen entsprechend gekennzeichnet (z. Bsp. Hinweis am Ende der Bildunterschrift) und in der Tabelle im Anhang der Arbeit aufgeführt </w:t>
      </w:r>
      <w:r w:rsidR="00BA2F9E" w:rsidRPr="00D7667F">
        <w:rPr>
          <w:b/>
          <w:bCs/>
          <w:i/>
          <w:iCs/>
        </w:rPr>
        <w:t>werden</w:t>
      </w:r>
      <w:r w:rsidR="0049202A" w:rsidRPr="00D7667F">
        <w:rPr>
          <w:b/>
          <w:bCs/>
          <w:i/>
          <w:iCs/>
        </w:rPr>
        <w:t>.</w:t>
      </w:r>
      <w:r w:rsidR="00D721F4" w:rsidRPr="00D7667F">
        <w:rPr>
          <w:b/>
          <w:bCs/>
          <w:i/>
          <w:iCs/>
        </w:rPr>
        <w:t xml:space="preserve"> </w:t>
      </w:r>
    </w:p>
    <w:p w14:paraId="4140044B" w14:textId="0276DAC7" w:rsidR="009D7278" w:rsidRDefault="009D7278" w:rsidP="00D7667F">
      <w:pPr>
        <w:pStyle w:val="berschrift4"/>
      </w:pPr>
      <w:r>
        <w:t>[ ] Option 2.</w:t>
      </w:r>
      <w:r w:rsidR="00D721F4">
        <w:t>3</w:t>
      </w:r>
      <w:r>
        <w:t>: Auswertungen (Generierung von Ergebnis</w:t>
      </w:r>
      <w:r w:rsidR="00EC48BE">
        <w:t>sen, A</w:t>
      </w:r>
      <w:r>
        <w:t>bbildungen</w:t>
      </w:r>
      <w:r w:rsidR="00EC48BE">
        <w:t>, Statistiken, etc.</w:t>
      </w:r>
      <w:r>
        <w:t>)</w:t>
      </w:r>
    </w:p>
    <w:p w14:paraId="2156E88B" w14:textId="26E55506" w:rsidR="00D721F4" w:rsidRDefault="00D721F4" w:rsidP="00B73DCE">
      <w:r>
        <w:t>Generative KI darf für die Datenauswertung verwendet werden. (Datenschutz beachten!)</w:t>
      </w:r>
    </w:p>
    <w:p w14:paraId="3D026703" w14:textId="5EC01589" w:rsidR="00935351" w:rsidRPr="00D7667F" w:rsidRDefault="00A460F5" w:rsidP="00B73DCE">
      <w:pPr>
        <w:rPr>
          <w:b/>
          <w:bCs/>
          <w:i/>
          <w:iCs/>
        </w:rPr>
      </w:pPr>
      <w:r w:rsidRPr="00D7667F">
        <w:rPr>
          <w:b/>
          <w:bCs/>
          <w:i/>
          <w:iCs/>
        </w:rPr>
        <w:t xml:space="preserve">Der </w:t>
      </w:r>
      <w:r>
        <w:rPr>
          <w:b/>
          <w:bCs/>
          <w:i/>
          <w:iCs/>
        </w:rPr>
        <w:t>Prüfling</w:t>
      </w:r>
      <w:r w:rsidR="00935351" w:rsidRPr="00D7667F">
        <w:rPr>
          <w:b/>
          <w:bCs/>
          <w:i/>
          <w:iCs/>
        </w:rPr>
        <w:t xml:space="preserve"> </w:t>
      </w:r>
      <w:r w:rsidR="00BA2F9E" w:rsidRPr="00D7667F">
        <w:rPr>
          <w:b/>
          <w:bCs/>
          <w:i/>
          <w:iCs/>
        </w:rPr>
        <w:t>versichert</w:t>
      </w:r>
      <w:r w:rsidR="00935351" w:rsidRPr="00D7667F">
        <w:rPr>
          <w:b/>
          <w:bCs/>
          <w:i/>
          <w:iCs/>
        </w:rPr>
        <w:t xml:space="preserve">, dass die so erstellten Abbildungen oder Passagen des Ergebnisteils entsprechend gekennzeichnet (z. Bsp. Hinweis am Ende der Bildunterschrift) und in der Tabelle im Anhang der Arbeit aufgeführt </w:t>
      </w:r>
      <w:r w:rsidR="00BA2F9E" w:rsidRPr="00D7667F">
        <w:rPr>
          <w:b/>
          <w:bCs/>
          <w:i/>
          <w:iCs/>
        </w:rPr>
        <w:t>werden</w:t>
      </w:r>
      <w:r w:rsidR="00935351" w:rsidRPr="00D7667F">
        <w:rPr>
          <w:b/>
          <w:bCs/>
          <w:i/>
          <w:iCs/>
        </w:rPr>
        <w:t xml:space="preserve">. </w:t>
      </w:r>
    </w:p>
    <w:p w14:paraId="65DA3C68" w14:textId="1C19C3B4" w:rsidR="009D7278" w:rsidRDefault="009D7278" w:rsidP="00D7667F">
      <w:pPr>
        <w:pStyle w:val="berschrift4"/>
      </w:pPr>
      <w:r>
        <w:t>[ ] Option 2.</w:t>
      </w:r>
      <w:r w:rsidR="00D721F4">
        <w:t>4</w:t>
      </w:r>
      <w:r>
        <w:t>: Textgenerierung</w:t>
      </w:r>
    </w:p>
    <w:p w14:paraId="2BDF24CD" w14:textId="6B5110BA" w:rsidR="00BA2F9E" w:rsidRDefault="00BA2F9E" w:rsidP="00B73DCE">
      <w:r>
        <w:t>Generative KI darf zur Generierung von Textpassagen eingesetzt werden.</w:t>
      </w:r>
    </w:p>
    <w:p w14:paraId="3C63D259" w14:textId="0A071173" w:rsidR="00BA2F9E" w:rsidRPr="00D7667F" w:rsidRDefault="00A460F5" w:rsidP="00BA2F9E">
      <w:pPr>
        <w:rPr>
          <w:b/>
          <w:bCs/>
          <w:i/>
          <w:iCs/>
        </w:rPr>
      </w:pPr>
      <w:r w:rsidRPr="00D7667F">
        <w:rPr>
          <w:b/>
          <w:bCs/>
          <w:i/>
          <w:iCs/>
        </w:rPr>
        <w:t xml:space="preserve">Der </w:t>
      </w:r>
      <w:r>
        <w:rPr>
          <w:b/>
          <w:bCs/>
          <w:i/>
          <w:iCs/>
        </w:rPr>
        <w:t>Prüfling</w:t>
      </w:r>
      <w:r w:rsidR="00BA2F9E" w:rsidRPr="00D7667F">
        <w:rPr>
          <w:b/>
          <w:bCs/>
          <w:i/>
          <w:iCs/>
        </w:rPr>
        <w:t xml:space="preserve"> versichert, dass so erstellte Passagen im laufenden Text markiert und im Anhang der Arbeit dokumentiert sind. </w:t>
      </w:r>
    </w:p>
    <w:p w14:paraId="635214D5" w14:textId="6ED4E75E" w:rsidR="009D7278" w:rsidRDefault="009D7278" w:rsidP="00D7667F">
      <w:pPr>
        <w:pStyle w:val="berschrift4"/>
      </w:pPr>
      <w:r>
        <w:t>[ ] Option 2.</w:t>
      </w:r>
      <w:r w:rsidR="00D721F4">
        <w:t>5</w:t>
      </w:r>
      <w:r>
        <w:t>: Sonstiges (z. Bsp. Code-Generierung)</w:t>
      </w:r>
    </w:p>
    <w:p w14:paraId="15D8F2E5" w14:textId="55C1A891" w:rsidR="00487C98" w:rsidRDefault="00BA2F9E" w:rsidP="00B73DCE">
      <w:r>
        <w:t>Generative KI darf für die folgenden Zwecke verwendet werden:</w:t>
      </w:r>
      <w:r w:rsidR="00487C98">
        <w:t xml:space="preserve"> </w:t>
      </w:r>
      <w:r>
        <w:t>[Bei Bedarf ausfüllen]</w:t>
      </w:r>
    </w:p>
    <w:p w14:paraId="16648194" w14:textId="751731A8" w:rsidR="00BA2F9E" w:rsidRPr="00D7667F" w:rsidRDefault="00A460F5" w:rsidP="00B73DCE">
      <w:pPr>
        <w:rPr>
          <w:b/>
          <w:bCs/>
          <w:i/>
          <w:iCs/>
        </w:rPr>
      </w:pPr>
      <w:r w:rsidRPr="00D7667F">
        <w:rPr>
          <w:b/>
          <w:bCs/>
          <w:i/>
          <w:iCs/>
        </w:rPr>
        <w:t xml:space="preserve">Der </w:t>
      </w:r>
      <w:r>
        <w:rPr>
          <w:b/>
          <w:bCs/>
          <w:i/>
          <w:iCs/>
        </w:rPr>
        <w:t>Prüfling</w:t>
      </w:r>
      <w:r w:rsidR="00BA2F9E" w:rsidRPr="00D7667F">
        <w:rPr>
          <w:b/>
          <w:bCs/>
          <w:i/>
          <w:iCs/>
        </w:rPr>
        <w:t xml:space="preserve"> versichert, die hier aufgeführte Nutzung in der laufenden Arbeit zu markieren und im Anhang zu dokumentieren.</w:t>
      </w:r>
    </w:p>
    <w:p w14:paraId="0D324E91" w14:textId="0EFD07A7" w:rsidR="00FB4675" w:rsidRDefault="00F81D02" w:rsidP="00F81D02">
      <w:pPr>
        <w:pStyle w:val="berschrift1"/>
      </w:pPr>
      <w:r>
        <w:lastRenderedPageBreak/>
        <w:t>Unterschriften</w:t>
      </w:r>
    </w:p>
    <w:p w14:paraId="6BA5F583" w14:textId="28125EC1" w:rsidR="005F3DB5" w:rsidRPr="005F3DB5" w:rsidRDefault="005F3DB5" w:rsidP="005F3DB5">
      <w:r>
        <w:t>Bitte die Namen auch in Druckschrift eintragen.</w:t>
      </w:r>
    </w:p>
    <w:p w14:paraId="5E0D248B" w14:textId="31D37CCA" w:rsidR="00F81D02" w:rsidRDefault="00F81D02" w:rsidP="00F81D02">
      <w:pPr>
        <w:pStyle w:val="berschrift2"/>
      </w:pPr>
      <w:r>
        <w:t>Betreuer</w:t>
      </w:r>
      <w:r w:rsidR="005F3DB5">
        <w:t>*</w:t>
      </w:r>
      <w:r w:rsidR="00C7111A">
        <w:t>in</w:t>
      </w:r>
      <w:r>
        <w:t xml:space="preserve">: </w:t>
      </w:r>
    </w:p>
    <w:p w14:paraId="314EF343" w14:textId="77777777" w:rsidR="00F81D02" w:rsidRDefault="00F81D02" w:rsidP="00F81D02"/>
    <w:p w14:paraId="240B079F" w14:textId="77777777" w:rsidR="00F81D02" w:rsidRPr="00F81D02" w:rsidRDefault="00F81D02" w:rsidP="00F81D02"/>
    <w:p w14:paraId="484817F2" w14:textId="68BAC921" w:rsidR="00FB4675" w:rsidRDefault="00FB4675" w:rsidP="00B73DCE">
      <w:r>
        <w:t xml:space="preserve">Datum/Unterschrift </w:t>
      </w:r>
    </w:p>
    <w:p w14:paraId="4C554498" w14:textId="77777777" w:rsidR="00FB4675" w:rsidRDefault="00FB4675" w:rsidP="00B73DCE"/>
    <w:p w14:paraId="0DFED6E9" w14:textId="24E98747" w:rsidR="00F81D02" w:rsidRDefault="00F81D02" w:rsidP="00F81D02">
      <w:pPr>
        <w:pStyle w:val="berschrift2"/>
      </w:pPr>
      <w:r>
        <w:t>Erstgutachter</w:t>
      </w:r>
      <w:r w:rsidR="005F3DB5">
        <w:t>*</w:t>
      </w:r>
      <w:r w:rsidR="00C7111A">
        <w:t>in</w:t>
      </w:r>
      <w:r>
        <w:t xml:space="preserve"> (sofern nicht auch Betreuer</w:t>
      </w:r>
      <w:r w:rsidR="005F3DB5">
        <w:t>*</w:t>
      </w:r>
      <w:r w:rsidR="00C7111A">
        <w:t>in</w:t>
      </w:r>
      <w:r>
        <w:t>):</w:t>
      </w:r>
    </w:p>
    <w:p w14:paraId="623D5455" w14:textId="77777777" w:rsidR="00F81D02" w:rsidRDefault="00F81D02" w:rsidP="00B73DCE"/>
    <w:p w14:paraId="5766B98C" w14:textId="77777777" w:rsidR="00F81D02" w:rsidRDefault="00F81D02" w:rsidP="00B73DCE"/>
    <w:p w14:paraId="5E82F854" w14:textId="2FA0C65B" w:rsidR="00FB4675" w:rsidRDefault="00FB4675" w:rsidP="00B73DCE">
      <w:r>
        <w:t>Datum/Unterschrift</w:t>
      </w:r>
    </w:p>
    <w:p w14:paraId="529E9206" w14:textId="77777777" w:rsidR="00FB4675" w:rsidRDefault="00FB4675" w:rsidP="00B73DCE"/>
    <w:p w14:paraId="78B8AE9C" w14:textId="16BDA51E" w:rsidR="00F81D02" w:rsidRDefault="001E5209" w:rsidP="00F81D02">
      <w:pPr>
        <w:pStyle w:val="berschrift2"/>
      </w:pPr>
      <w:r>
        <w:t>Prüfling</w:t>
      </w:r>
      <w:r w:rsidR="00870A6A">
        <w:t>/Student*in</w:t>
      </w:r>
      <w:r w:rsidR="00F81D02">
        <w:t xml:space="preserve">: </w:t>
      </w:r>
    </w:p>
    <w:p w14:paraId="082BA17D" w14:textId="77777777" w:rsidR="00F81D02" w:rsidRDefault="00F81D02" w:rsidP="00F81D02"/>
    <w:p w14:paraId="613CBBEB" w14:textId="77777777" w:rsidR="00F81D02" w:rsidRPr="00F81D02" w:rsidRDefault="00F81D02" w:rsidP="00F81D02"/>
    <w:p w14:paraId="5BC7E618" w14:textId="45E66FFE" w:rsidR="00FB4675" w:rsidRDefault="00FB4675" w:rsidP="00B73DCE">
      <w:r>
        <w:t xml:space="preserve">Datum/Unterschrift </w:t>
      </w:r>
    </w:p>
    <w:p w14:paraId="12997EA6" w14:textId="77777777" w:rsidR="00DC0A71" w:rsidRDefault="00DC0A71" w:rsidP="00B73DCE"/>
    <w:p w14:paraId="520B4693" w14:textId="22E133A7" w:rsidR="00F81D02" w:rsidRDefault="00F81D02" w:rsidP="00F81D02">
      <w:pPr>
        <w:pStyle w:val="berschrift2"/>
      </w:pPr>
      <w:r>
        <w:t>Zweitgutachter</w:t>
      </w:r>
      <w:r w:rsidR="005F3DB5">
        <w:t>*</w:t>
      </w:r>
      <w:r w:rsidR="00C7111A">
        <w:t>in</w:t>
      </w:r>
      <w:r>
        <w:t xml:space="preserve">: </w:t>
      </w:r>
    </w:p>
    <w:p w14:paraId="49A520F4" w14:textId="77777777" w:rsidR="00F81D02" w:rsidRDefault="00F81D02" w:rsidP="00F81D02"/>
    <w:p w14:paraId="6EF7D817" w14:textId="77777777" w:rsidR="00F81D02" w:rsidRPr="00F81D02" w:rsidRDefault="00F81D02" w:rsidP="00F81D02"/>
    <w:p w14:paraId="47F4B8B2" w14:textId="4EA327D3" w:rsidR="00BC32C1" w:rsidRPr="00BC32C1" w:rsidRDefault="006B75E5" w:rsidP="00B73DCE">
      <w:r>
        <w:t>Datum/Unterschrift</w:t>
      </w:r>
    </w:p>
    <w:sectPr w:rsidR="00BC32C1" w:rsidRPr="00BC32C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A6D9B"/>
    <w:multiLevelType w:val="hybridMultilevel"/>
    <w:tmpl w:val="692639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2367A89"/>
    <w:multiLevelType w:val="hybridMultilevel"/>
    <w:tmpl w:val="427CF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07E1121"/>
    <w:multiLevelType w:val="hybridMultilevel"/>
    <w:tmpl w:val="8D3467A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F3177A6"/>
    <w:multiLevelType w:val="hybridMultilevel"/>
    <w:tmpl w:val="EEFCCB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2B01104"/>
    <w:multiLevelType w:val="hybridMultilevel"/>
    <w:tmpl w:val="15FCCEB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261136665">
    <w:abstractNumId w:val="3"/>
  </w:num>
  <w:num w:numId="2" w16cid:durableId="987127297">
    <w:abstractNumId w:val="0"/>
  </w:num>
  <w:num w:numId="3" w16cid:durableId="1549873928">
    <w:abstractNumId w:val="4"/>
  </w:num>
  <w:num w:numId="4" w16cid:durableId="1500653696">
    <w:abstractNumId w:val="2"/>
  </w:num>
  <w:num w:numId="5" w16cid:durableId="909079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CF8"/>
    <w:rsid w:val="00013114"/>
    <w:rsid w:val="00022550"/>
    <w:rsid w:val="00026F1C"/>
    <w:rsid w:val="000B0060"/>
    <w:rsid w:val="000C581C"/>
    <w:rsid w:val="000F2EE4"/>
    <w:rsid w:val="001345BA"/>
    <w:rsid w:val="001A18EA"/>
    <w:rsid w:val="001E5209"/>
    <w:rsid w:val="00256E93"/>
    <w:rsid w:val="00326660"/>
    <w:rsid w:val="00362A13"/>
    <w:rsid w:val="00362E85"/>
    <w:rsid w:val="003A198F"/>
    <w:rsid w:val="003E6323"/>
    <w:rsid w:val="00401980"/>
    <w:rsid w:val="004064ED"/>
    <w:rsid w:val="00417CF8"/>
    <w:rsid w:val="00460E1F"/>
    <w:rsid w:val="0046437C"/>
    <w:rsid w:val="0048449E"/>
    <w:rsid w:val="00487C98"/>
    <w:rsid w:val="0049202A"/>
    <w:rsid w:val="00497788"/>
    <w:rsid w:val="004A5EE8"/>
    <w:rsid w:val="004C750C"/>
    <w:rsid w:val="004E3A21"/>
    <w:rsid w:val="0050161C"/>
    <w:rsid w:val="0052001F"/>
    <w:rsid w:val="005215BF"/>
    <w:rsid w:val="00543290"/>
    <w:rsid w:val="00555B93"/>
    <w:rsid w:val="00560FA6"/>
    <w:rsid w:val="00577C5C"/>
    <w:rsid w:val="005F2F55"/>
    <w:rsid w:val="005F3851"/>
    <w:rsid w:val="005F3DB5"/>
    <w:rsid w:val="00603284"/>
    <w:rsid w:val="00606370"/>
    <w:rsid w:val="0064212B"/>
    <w:rsid w:val="00650902"/>
    <w:rsid w:val="00697894"/>
    <w:rsid w:val="006A4459"/>
    <w:rsid w:val="006B75E5"/>
    <w:rsid w:val="006C4FCB"/>
    <w:rsid w:val="006D138E"/>
    <w:rsid w:val="007178C1"/>
    <w:rsid w:val="007644C4"/>
    <w:rsid w:val="00785AD0"/>
    <w:rsid w:val="007B391A"/>
    <w:rsid w:val="00870A6A"/>
    <w:rsid w:val="008C7037"/>
    <w:rsid w:val="008E7F3D"/>
    <w:rsid w:val="008F65F1"/>
    <w:rsid w:val="00912CD0"/>
    <w:rsid w:val="00935351"/>
    <w:rsid w:val="00966BC2"/>
    <w:rsid w:val="00967616"/>
    <w:rsid w:val="009A12AA"/>
    <w:rsid w:val="009D0DFA"/>
    <w:rsid w:val="009D0F01"/>
    <w:rsid w:val="009D7278"/>
    <w:rsid w:val="00A460F5"/>
    <w:rsid w:val="00A636C0"/>
    <w:rsid w:val="00A85B29"/>
    <w:rsid w:val="00AA3437"/>
    <w:rsid w:val="00AB57EE"/>
    <w:rsid w:val="00AB6A45"/>
    <w:rsid w:val="00AC72F0"/>
    <w:rsid w:val="00AD2828"/>
    <w:rsid w:val="00AF1017"/>
    <w:rsid w:val="00AF22F2"/>
    <w:rsid w:val="00AF7A68"/>
    <w:rsid w:val="00B23E55"/>
    <w:rsid w:val="00B25526"/>
    <w:rsid w:val="00B47543"/>
    <w:rsid w:val="00B60073"/>
    <w:rsid w:val="00B627D2"/>
    <w:rsid w:val="00B73DCE"/>
    <w:rsid w:val="00BA2F9E"/>
    <w:rsid w:val="00BC32C1"/>
    <w:rsid w:val="00BD18F6"/>
    <w:rsid w:val="00BF0242"/>
    <w:rsid w:val="00C239EC"/>
    <w:rsid w:val="00C2567C"/>
    <w:rsid w:val="00C30B19"/>
    <w:rsid w:val="00C56770"/>
    <w:rsid w:val="00C7111A"/>
    <w:rsid w:val="00CB0444"/>
    <w:rsid w:val="00CC15F7"/>
    <w:rsid w:val="00CD4153"/>
    <w:rsid w:val="00D52529"/>
    <w:rsid w:val="00D54929"/>
    <w:rsid w:val="00D57B0C"/>
    <w:rsid w:val="00D721F4"/>
    <w:rsid w:val="00D7667F"/>
    <w:rsid w:val="00D76C79"/>
    <w:rsid w:val="00DC0A71"/>
    <w:rsid w:val="00DC6FF5"/>
    <w:rsid w:val="00DE5DA2"/>
    <w:rsid w:val="00DF14B3"/>
    <w:rsid w:val="00E073FD"/>
    <w:rsid w:val="00E14C1C"/>
    <w:rsid w:val="00E21113"/>
    <w:rsid w:val="00E64ED9"/>
    <w:rsid w:val="00E66C55"/>
    <w:rsid w:val="00E83179"/>
    <w:rsid w:val="00EB1AE4"/>
    <w:rsid w:val="00EC48BE"/>
    <w:rsid w:val="00F0713E"/>
    <w:rsid w:val="00F10A7E"/>
    <w:rsid w:val="00F448FC"/>
    <w:rsid w:val="00F52CA7"/>
    <w:rsid w:val="00F81D02"/>
    <w:rsid w:val="00F97EE5"/>
    <w:rsid w:val="00FA1BB0"/>
    <w:rsid w:val="00FB4675"/>
    <w:rsid w:val="00FF4A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E4A51"/>
  <w15:chartTrackingRefBased/>
  <w15:docId w15:val="{929DF0FC-330E-4A47-B9A7-C4E39D7CE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17C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417C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unhideWhenUsed/>
    <w:qFormat/>
    <w:rsid w:val="00417CF8"/>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unhideWhenUsed/>
    <w:qFormat/>
    <w:rsid w:val="00417CF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17CF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417CF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17CF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17CF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17CF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17CF8"/>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417CF8"/>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rsid w:val="00417CF8"/>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rsid w:val="00417CF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417CF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417CF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17CF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17CF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17CF8"/>
    <w:rPr>
      <w:rFonts w:eastAsiaTheme="majorEastAsia" w:cstheme="majorBidi"/>
      <w:color w:val="272727" w:themeColor="text1" w:themeTint="D8"/>
    </w:rPr>
  </w:style>
  <w:style w:type="paragraph" w:styleId="Titel">
    <w:name w:val="Title"/>
    <w:basedOn w:val="Standard"/>
    <w:next w:val="Standard"/>
    <w:link w:val="TitelZchn"/>
    <w:uiPriority w:val="10"/>
    <w:qFormat/>
    <w:rsid w:val="00417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17CF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17CF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17CF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17CF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17CF8"/>
    <w:rPr>
      <w:i/>
      <w:iCs/>
      <w:color w:val="404040" w:themeColor="text1" w:themeTint="BF"/>
    </w:rPr>
  </w:style>
  <w:style w:type="paragraph" w:styleId="Listenabsatz">
    <w:name w:val="List Paragraph"/>
    <w:basedOn w:val="Standard"/>
    <w:uiPriority w:val="34"/>
    <w:qFormat/>
    <w:rsid w:val="00417CF8"/>
    <w:pPr>
      <w:ind w:left="720"/>
      <w:contextualSpacing/>
    </w:pPr>
  </w:style>
  <w:style w:type="character" w:styleId="IntensiveHervorhebung">
    <w:name w:val="Intense Emphasis"/>
    <w:basedOn w:val="Absatz-Standardschriftart"/>
    <w:uiPriority w:val="21"/>
    <w:qFormat/>
    <w:rsid w:val="00417CF8"/>
    <w:rPr>
      <w:i/>
      <w:iCs/>
      <w:color w:val="2F5496" w:themeColor="accent1" w:themeShade="BF"/>
    </w:rPr>
  </w:style>
  <w:style w:type="paragraph" w:styleId="IntensivesZitat">
    <w:name w:val="Intense Quote"/>
    <w:basedOn w:val="Standard"/>
    <w:next w:val="Standard"/>
    <w:link w:val="IntensivesZitatZchn"/>
    <w:uiPriority w:val="30"/>
    <w:qFormat/>
    <w:rsid w:val="00417C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417CF8"/>
    <w:rPr>
      <w:i/>
      <w:iCs/>
      <w:color w:val="2F5496" w:themeColor="accent1" w:themeShade="BF"/>
    </w:rPr>
  </w:style>
  <w:style w:type="character" w:styleId="IntensiverVerweis">
    <w:name w:val="Intense Reference"/>
    <w:basedOn w:val="Absatz-Standardschriftart"/>
    <w:uiPriority w:val="32"/>
    <w:qFormat/>
    <w:rsid w:val="00417CF8"/>
    <w:rPr>
      <w:b/>
      <w:bCs/>
      <w:smallCaps/>
      <w:color w:val="2F5496" w:themeColor="accent1" w:themeShade="BF"/>
      <w:spacing w:val="5"/>
    </w:rPr>
  </w:style>
  <w:style w:type="paragraph" w:styleId="berarbeitung">
    <w:name w:val="Revision"/>
    <w:hidden/>
    <w:uiPriority w:val="99"/>
    <w:semiHidden/>
    <w:rsid w:val="009D0F01"/>
    <w:pPr>
      <w:spacing w:after="0" w:line="240" w:lineRule="auto"/>
    </w:pPr>
  </w:style>
  <w:style w:type="character" w:styleId="Kommentarzeichen">
    <w:name w:val="annotation reference"/>
    <w:basedOn w:val="Absatz-Standardschriftart"/>
    <w:uiPriority w:val="99"/>
    <w:semiHidden/>
    <w:unhideWhenUsed/>
    <w:rsid w:val="009D0F01"/>
    <w:rPr>
      <w:sz w:val="16"/>
      <w:szCs w:val="16"/>
    </w:rPr>
  </w:style>
  <w:style w:type="paragraph" w:styleId="Kommentartext">
    <w:name w:val="annotation text"/>
    <w:basedOn w:val="Standard"/>
    <w:link w:val="KommentartextZchn"/>
    <w:uiPriority w:val="99"/>
    <w:unhideWhenUsed/>
    <w:rsid w:val="009D0F01"/>
    <w:pPr>
      <w:spacing w:line="240" w:lineRule="auto"/>
    </w:pPr>
    <w:rPr>
      <w:sz w:val="20"/>
      <w:szCs w:val="20"/>
    </w:rPr>
  </w:style>
  <w:style w:type="character" w:customStyle="1" w:styleId="KommentartextZchn">
    <w:name w:val="Kommentartext Zchn"/>
    <w:basedOn w:val="Absatz-Standardschriftart"/>
    <w:link w:val="Kommentartext"/>
    <w:uiPriority w:val="99"/>
    <w:rsid w:val="009D0F01"/>
    <w:rPr>
      <w:sz w:val="20"/>
      <w:szCs w:val="20"/>
    </w:rPr>
  </w:style>
  <w:style w:type="paragraph" w:styleId="Kommentarthema">
    <w:name w:val="annotation subject"/>
    <w:basedOn w:val="Kommentartext"/>
    <w:next w:val="Kommentartext"/>
    <w:link w:val="KommentarthemaZchn"/>
    <w:uiPriority w:val="99"/>
    <w:semiHidden/>
    <w:unhideWhenUsed/>
    <w:rsid w:val="009D0F01"/>
    <w:rPr>
      <w:b/>
      <w:bCs/>
    </w:rPr>
  </w:style>
  <w:style w:type="character" w:customStyle="1" w:styleId="KommentarthemaZchn">
    <w:name w:val="Kommentarthema Zchn"/>
    <w:basedOn w:val="KommentartextZchn"/>
    <w:link w:val="Kommentarthema"/>
    <w:uiPriority w:val="99"/>
    <w:semiHidden/>
    <w:rsid w:val="009D0F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1271</Words>
  <Characters>8008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dc:creator>
  <cp:keywords/>
  <dc:description/>
  <cp:lastModifiedBy>Markus</cp:lastModifiedBy>
  <cp:revision>30</cp:revision>
  <dcterms:created xsi:type="dcterms:W3CDTF">2026-01-09T08:40:00Z</dcterms:created>
  <dcterms:modified xsi:type="dcterms:W3CDTF">2026-01-30T07:23:00Z</dcterms:modified>
</cp:coreProperties>
</file>