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9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283"/>
        <w:gridCol w:w="354"/>
        <w:gridCol w:w="497"/>
        <w:gridCol w:w="1417"/>
        <w:gridCol w:w="2296"/>
        <w:gridCol w:w="256"/>
        <w:gridCol w:w="2268"/>
        <w:gridCol w:w="850"/>
        <w:gridCol w:w="709"/>
        <w:gridCol w:w="1559"/>
        <w:gridCol w:w="1808"/>
        <w:gridCol w:w="2138"/>
        <w:gridCol w:w="238"/>
      </w:tblGrid>
      <w:tr>
        <w:tc>
          <w:tcPr>
            <w:tcW w:w="638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Absenderangaben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bottom w:val="nil"/>
            </w:tcBorders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4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right" w:pos="4287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Belegnummer</w:t>
            </w:r>
          </w:p>
        </w:tc>
      </w:tr>
      <w:tr>
        <w:trPr>
          <w:trHeight w:val="170"/>
        </w:trPr>
        <w:tc>
          <w:tcPr>
            <w:tcW w:w="15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Bereich</w:t>
            </w:r>
          </w:p>
        </w:tc>
        <w:tc>
          <w:tcPr>
            <w:tcW w:w="4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6" w:type="dxa"/>
            <w:tcBorders>
              <w:top w:val="nil"/>
              <w:left w:val="nil"/>
              <w:bottom w:val="nil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Umbuchung</w:t>
            </w: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</w:t>
            </w:r>
          </w:p>
        </w:tc>
      </w:tr>
      <w:tr>
        <w:trPr>
          <w:trHeight w:val="170"/>
        </w:trPr>
        <w:tc>
          <w:tcPr>
            <w:tcW w:w="15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6" w:type="dxa"/>
            <w:tcBorders>
              <w:top w:val="nil"/>
              <w:left w:val="nil"/>
              <w:bottom w:val="nil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vMerge/>
            <w:tcBorders>
              <w:bottom w:val="nil"/>
            </w:tcBorders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170"/>
        </w:trPr>
        <w:tc>
          <w:tcPr>
            <w:tcW w:w="15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6" w:type="dxa"/>
            <w:tcBorders>
              <w:top w:val="nil"/>
              <w:left w:val="nil"/>
              <w:bottom w:val="nil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170"/>
        </w:trPr>
        <w:tc>
          <w:tcPr>
            <w:tcW w:w="15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192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0"/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6" w:type="dxa"/>
            <w:tcBorders>
              <w:top w:val="nil"/>
              <w:left w:val="nil"/>
              <w:bottom w:val="nil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 Belegnummer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Geschäftsjahr: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</w:p>
        </w:tc>
      </w:tr>
      <w:tr>
        <w:trPr>
          <w:cantSplit/>
          <w:trHeight w:hRule="exact" w:val="113"/>
        </w:trPr>
        <w:tc>
          <w:tcPr>
            <w:tcW w:w="6380" w:type="dxa"/>
            <w:gridSpan w:val="8"/>
            <w:tcBorders>
              <w:top w:val="nil"/>
              <w:left w:val="single" w:sz="12" w:space="0" w:color="auto"/>
              <w:bottom w:val="single" w:sz="18" w:space="0" w:color="auto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18" w:space="0" w:color="auto"/>
              <w:right w:val="nil"/>
            </w:tcBorders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8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</w:tc>
        <w:tc>
          <w:tcPr>
            <w:tcW w:w="4184" w:type="dxa"/>
            <w:gridSpan w:val="3"/>
            <w:tcBorders>
              <w:top w:val="nil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7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Kostenstelle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(Finanzstelle)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Fonds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PSP Element / Projekt </w:t>
            </w:r>
            <w:r>
              <w:rPr>
                <w:rFonts w:ascii="Arial" w:hAnsi="Arial" w:cs="Arial"/>
                <w:b/>
                <w:sz w:val="16"/>
              </w:rPr>
              <w:br/>
              <w:t>oder Innenauftrag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Sachkonto</w:t>
            </w:r>
          </w:p>
          <w:p>
            <w:pPr>
              <w:spacing w:before="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(Kostenart, Finanzposition)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 / H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Steuerkennz.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Betrag</w:t>
            </w:r>
          </w:p>
        </w:tc>
        <w:tc>
          <w:tcPr>
            <w:tcW w:w="4184" w:type="dxa"/>
            <w:gridSpan w:val="3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Buchungstext</w:t>
            </w:r>
          </w:p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(Wenn gewünscht, die ersten 5 Stellen als Auswertungskennzeichen)</w:t>
            </w:r>
          </w:p>
        </w:tc>
      </w:tr>
      <w:tr>
        <w:tc>
          <w:tcPr>
            <w:tcW w:w="710" w:type="dxa"/>
            <w:tcBorders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1" w:name="Text10"/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Soll</w:t>
            </w:r>
          </w:p>
        </w:tc>
        <w:bookmarkStart w:id="3" w:name="Text14"/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bookmarkEnd w:id="3"/>
        <w:tc>
          <w:tcPr>
            <w:tcW w:w="1559" w:type="dxa"/>
            <w:vMerge w:val="restart"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/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/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329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/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329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/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jc w:val="right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>
            <w:pPr>
              <w:jc w:val="right"/>
            </w:pPr>
          </w:p>
        </w:tc>
        <w:tc>
          <w:tcPr>
            <w:tcW w:w="418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/>
        </w:tc>
      </w:tr>
      <w:tr>
        <w:tc>
          <w:tcPr>
            <w:tcW w:w="710" w:type="dxa"/>
            <w:tcBorders>
              <w:left w:val="single" w:sz="12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Soll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18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14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8" w:space="0" w:color="auto"/>
            </w:tcBorders>
          </w:tcPr>
          <w:p/>
        </w:tc>
        <w:tc>
          <w:tcPr>
            <w:tcW w:w="1701" w:type="dxa"/>
            <w:gridSpan w:val="4"/>
            <w:tcBorders>
              <w:top w:val="nil"/>
              <w:bottom w:val="single" w:sz="18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18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18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2268" w:type="dxa"/>
            <w:tcBorders>
              <w:top w:val="nil"/>
              <w:bottom w:val="single" w:sz="18" w:space="0" w:color="auto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850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Haben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/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/>
        </w:tc>
        <w:tc>
          <w:tcPr>
            <w:tcW w:w="4184" w:type="dxa"/>
            <w:gridSpan w:val="3"/>
            <w:vMerge/>
            <w:tcBorders>
              <w:bottom w:val="single" w:sz="18" w:space="0" w:color="auto"/>
              <w:right w:val="single" w:sz="12" w:space="0" w:color="auto"/>
            </w:tcBorders>
          </w:tcPr>
          <w:p/>
        </w:tc>
      </w:tr>
      <w:tr>
        <w:trPr>
          <w:trHeight w:val="397"/>
        </w:trPr>
        <w:tc>
          <w:tcPr>
            <w:tcW w:w="1277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  <w:tc>
          <w:tcPr>
            <w:tcW w:w="14435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8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rPr>
          <w:trHeight w:val="397"/>
        </w:trPr>
        <w:tc>
          <w:tcPr>
            <w:tcW w:w="12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16"/>
                <w:szCs w:val="16"/>
              </w:rPr>
            </w:pP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rPr>
          <w:trHeight w:val="57"/>
        </w:trPr>
        <w:tc>
          <w:tcPr>
            <w:tcW w:w="1277" w:type="dxa"/>
            <w:gridSpan w:val="2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2"/>
                <w:szCs w:val="2"/>
              </w:rPr>
            </w:pP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/>
        </w:trPr>
        <w:tc>
          <w:tcPr>
            <w:tcW w:w="3828" w:type="dxa"/>
            <w:gridSpan w:val="6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Sachlich und rechnerisch richtig</w:t>
            </w:r>
          </w:p>
        </w:tc>
        <w:tc>
          <w:tcPr>
            <w:tcW w:w="12122" w:type="dxa"/>
            <w:gridSpan w:val="9"/>
            <w:tcBorders>
              <w:top w:val="single" w:sz="1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Die Abteilung Rechnungswesen wird angewiesen, den Betrag wie angegeben umzubuchen.</w:t>
            </w:r>
          </w:p>
        </w:tc>
      </w:tr>
      <w:tr>
        <w:trPr>
          <w:trHeight w:val="454"/>
        </w:trPr>
        <w:tc>
          <w:tcPr>
            <w:tcW w:w="191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/ Unterschrift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Name in Druckbuchstaben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/ Unterschrift der/s Anordnungsbefugten</w:t>
            </w:r>
          </w:p>
        </w:tc>
        <w:tc>
          <w:tcPr>
            <w:tcW w:w="645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Name in Druckbuchstaben</w:t>
            </w:r>
          </w:p>
        </w:tc>
      </w:tr>
      <w:tr>
        <w:trPr>
          <w:trHeight w:val="256"/>
        </w:trPr>
        <w:tc>
          <w:tcPr>
            <w:tcW w:w="191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82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grauhinterlegten Felder werden von der Abt. Rechnungswesen ausgefüllt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sectPr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236F7-7E57-44D6-94F3-FCF865AC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118B-EB05-4642-B81B-0E4892CF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Schreiner</dc:creator>
  <cp:lastModifiedBy>Andreas Schelzel</cp:lastModifiedBy>
  <cp:revision>7</cp:revision>
  <cp:lastPrinted>2023-10-18T07:15:00Z</cp:lastPrinted>
  <dcterms:created xsi:type="dcterms:W3CDTF">2015-09-29T11:54:00Z</dcterms:created>
  <dcterms:modified xsi:type="dcterms:W3CDTF">2023-10-30T13:47:00Z</dcterms:modified>
</cp:coreProperties>
</file>