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el"/>
        <w:rPr>
          <w:u w:val="none"/>
        </w:rPr>
      </w:pPr>
      <w:bookmarkStart w:id="0" w:name="_GoBack"/>
      <w:bookmarkEnd w:id="0"/>
      <w:r>
        <w:rPr>
          <w:spacing w:val="-2"/>
        </w:rPr>
        <w:t>Gastvorträge</w:t>
      </w:r>
    </w:p>
    <w:p>
      <w:pPr>
        <w:pStyle w:val="Textkrper"/>
        <w:spacing w:before="230"/>
        <w:rPr>
          <w:b/>
          <w:sz w:val="28"/>
        </w:rPr>
      </w:pPr>
    </w:p>
    <w:p>
      <w:pPr>
        <w:pStyle w:val="berschrift1"/>
        <w:rPr>
          <w:u w:val="none"/>
        </w:rPr>
      </w:pPr>
      <w:r>
        <w:t>Pauschalen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den</w:t>
      </w:r>
      <w:r>
        <w:rPr>
          <w:spacing w:val="-2"/>
        </w:rPr>
        <w:t xml:space="preserve"> Auslagenersatz</w:t>
      </w:r>
    </w:p>
    <w:p>
      <w:pPr>
        <w:pStyle w:val="Textkrper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408"/>
        <w:gridCol w:w="3336"/>
        <w:gridCol w:w="1341"/>
      </w:tblGrid>
      <w:tr>
        <w:trPr>
          <w:trHeight w:val="830"/>
        </w:trPr>
        <w:tc>
          <w:tcPr>
            <w:tcW w:w="3401" w:type="dxa"/>
            <w:shd w:val="clear" w:color="auto" w:fill="C0C0C0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An-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Rückreiseort</w:t>
            </w:r>
          </w:p>
        </w:tc>
        <w:tc>
          <w:tcPr>
            <w:tcW w:w="1408" w:type="dxa"/>
            <w:shd w:val="clear" w:color="auto" w:fill="C0C0C0"/>
          </w:tcPr>
          <w:p>
            <w:pPr>
              <w:pStyle w:val="TableParagraph"/>
              <w:spacing w:before="2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Auslagen- </w:t>
            </w:r>
            <w:proofErr w:type="spellStart"/>
            <w:r>
              <w:rPr>
                <w:b/>
                <w:sz w:val="24"/>
              </w:rPr>
              <w:t>ersatz</w:t>
            </w:r>
            <w:proofErr w:type="spellEnd"/>
            <w:r>
              <w:rPr>
                <w:b/>
                <w:sz w:val="24"/>
              </w:rPr>
              <w:t xml:space="preserve"> €</w:t>
            </w:r>
          </w:p>
        </w:tc>
        <w:tc>
          <w:tcPr>
            <w:tcW w:w="3336" w:type="dxa"/>
            <w:shd w:val="clear" w:color="auto" w:fill="C0C0C0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An-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Rückreiseort</w:t>
            </w:r>
          </w:p>
        </w:tc>
        <w:tc>
          <w:tcPr>
            <w:tcW w:w="1341" w:type="dxa"/>
            <w:shd w:val="clear" w:color="auto" w:fill="C0C0C0"/>
          </w:tcPr>
          <w:p>
            <w:pPr>
              <w:pStyle w:val="TableParagraph"/>
              <w:spacing w:before="2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Auslagen- </w:t>
            </w:r>
            <w:proofErr w:type="spellStart"/>
            <w:r>
              <w:rPr>
                <w:b/>
                <w:sz w:val="24"/>
              </w:rPr>
              <w:t>ersatz</w:t>
            </w:r>
            <w:proofErr w:type="spellEnd"/>
            <w:r>
              <w:rPr>
                <w:b/>
                <w:sz w:val="24"/>
              </w:rPr>
              <w:t xml:space="preserve"> €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Aachen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Barcelona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Aalen</w:t>
            </w:r>
          </w:p>
        </w:tc>
        <w:tc>
          <w:tcPr>
            <w:tcW w:w="1408" w:type="dxa"/>
          </w:tcPr>
          <w:p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60,--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100,--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Bari/Italien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340,-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Aarau/Schweiz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Basel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170,-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Aarhus/Dänemark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Bayreuth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Aberdeen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Belgrad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340,-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Aix-en-Provence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325,-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Bergamo/Italien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3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Amsterdam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Bergen/Norwegen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Andernach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Berlin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320,-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Antwerpen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Bern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Arnheim/Niederlande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Besançon/Frankreich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185,-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Aschaffenburg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Biberach/</w:t>
            </w:r>
            <w:proofErr w:type="spellStart"/>
            <w:r>
              <w:rPr>
                <w:spacing w:val="-2"/>
                <w:sz w:val="24"/>
              </w:rPr>
              <w:t>Riß</w:t>
            </w:r>
            <w:proofErr w:type="spellEnd"/>
          </w:p>
        </w:tc>
        <w:tc>
          <w:tcPr>
            <w:tcW w:w="1341" w:type="dxa"/>
          </w:tcPr>
          <w:p>
            <w:pPr>
              <w:pStyle w:val="TableParagraph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65,--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105,--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Athen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Bielefeld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300,-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Augsburg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 w:line="275" w:lineRule="exact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75,--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4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115,--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Bietigheim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50,-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3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Avignon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Bingen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150,-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Baden-Baden</w:t>
            </w:r>
          </w:p>
        </w:tc>
        <w:tc>
          <w:tcPr>
            <w:tcW w:w="1408" w:type="dxa"/>
          </w:tcPr>
          <w:p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70,--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110,--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Birmingham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Bad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Boll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Bochum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225,-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Bad </w:t>
            </w:r>
            <w:r>
              <w:rPr>
                <w:spacing w:val="-2"/>
                <w:sz w:val="24"/>
              </w:rPr>
              <w:t>Godesberg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Bologna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270,-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Bad</w:t>
            </w:r>
            <w:r>
              <w:rPr>
                <w:spacing w:val="-2"/>
                <w:sz w:val="24"/>
              </w:rPr>
              <w:t xml:space="preserve"> Hersfeld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Bonn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190,-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Bad </w:t>
            </w:r>
            <w:r>
              <w:rPr>
                <w:spacing w:val="-2"/>
                <w:sz w:val="24"/>
              </w:rPr>
              <w:t>Homburg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Bordeaux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3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Bad</w:t>
            </w:r>
            <w:r>
              <w:rPr>
                <w:spacing w:val="-2"/>
                <w:sz w:val="24"/>
              </w:rPr>
              <w:t xml:space="preserve"> Nauheim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Bozen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Bamberg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Bratislava/Slow.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315,-</w:t>
            </w: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spacing w:line="255" w:lineRule="exact"/>
        <w:rPr>
          <w:sz w:val="24"/>
        </w:rPr>
        <w:sectPr>
          <w:headerReference w:type="default" r:id="rId7"/>
          <w:footerReference w:type="default" r:id="rId8"/>
          <w:type w:val="continuous"/>
          <w:pgSz w:w="11910" w:h="16840"/>
          <w:pgMar w:top="1320" w:right="880" w:bottom="880" w:left="1300" w:header="725" w:footer="697" w:gutter="0"/>
          <w:pgNumType w:start="1"/>
          <w:cols w:space="720"/>
        </w:sectPr>
      </w:pPr>
    </w:p>
    <w:p>
      <w:pPr>
        <w:pStyle w:val="Textkrper"/>
        <w:spacing w:before="10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408"/>
        <w:gridCol w:w="3336"/>
        <w:gridCol w:w="1341"/>
      </w:tblGrid>
      <w:tr>
        <w:trPr>
          <w:trHeight w:val="827"/>
        </w:trPr>
        <w:tc>
          <w:tcPr>
            <w:tcW w:w="3401" w:type="dxa"/>
            <w:shd w:val="clear" w:color="auto" w:fill="C0C0C0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An-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Rückreiseort</w:t>
            </w:r>
          </w:p>
        </w:tc>
        <w:tc>
          <w:tcPr>
            <w:tcW w:w="1408" w:type="dxa"/>
            <w:shd w:val="clear" w:color="auto" w:fill="C0C0C0"/>
          </w:tcPr>
          <w:p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Auslagen- </w:t>
            </w:r>
            <w:proofErr w:type="spellStart"/>
            <w:r>
              <w:rPr>
                <w:b/>
                <w:sz w:val="24"/>
              </w:rPr>
              <w:t>ersatz</w:t>
            </w:r>
            <w:proofErr w:type="spellEnd"/>
            <w:r>
              <w:rPr>
                <w:b/>
                <w:sz w:val="24"/>
              </w:rPr>
              <w:t xml:space="preserve"> €</w:t>
            </w:r>
          </w:p>
        </w:tc>
        <w:tc>
          <w:tcPr>
            <w:tcW w:w="3336" w:type="dxa"/>
            <w:shd w:val="clear" w:color="auto" w:fill="C0C0C0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An-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Rückreiseort</w:t>
            </w:r>
          </w:p>
        </w:tc>
        <w:tc>
          <w:tcPr>
            <w:tcW w:w="1341" w:type="dxa"/>
            <w:shd w:val="clear" w:color="auto" w:fill="C0C0C0"/>
          </w:tcPr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Auslagen- </w:t>
            </w:r>
            <w:proofErr w:type="spellStart"/>
            <w:r>
              <w:rPr>
                <w:b/>
                <w:sz w:val="24"/>
              </w:rPr>
              <w:t>ersatz</w:t>
            </w:r>
            <w:proofErr w:type="spellEnd"/>
            <w:r>
              <w:rPr>
                <w:b/>
                <w:sz w:val="24"/>
              </w:rPr>
              <w:t xml:space="preserve"> €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Braunschweig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285,-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Dijon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240,-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Bregenz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135,-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Dillingen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Bremen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325,-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Dortmund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230,-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Breslau/Polen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325,-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Dover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Brest/Frankreich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Dresden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300,-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Bristol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Duisburg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Brixen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210,-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Düren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Brünn/</w:t>
            </w:r>
            <w:proofErr w:type="spellStart"/>
            <w:r>
              <w:rPr>
                <w:sz w:val="24"/>
              </w:rPr>
              <w:t>Tschech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Rep.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310,-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Durham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Brüssel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285,-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Düsseldorf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Budapest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355,-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Edinburgh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Bukarest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Eisenach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Cambridge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Erfurt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Cannes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340,-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Erlangen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145,-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Celle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300,-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Eschwege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195,-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Chemnitz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235,-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Essen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225,-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Chur/Schweiz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165,-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Flensburg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370,-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Clausthal-Zellerfeld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275,-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Florenz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280,-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Coburg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175,-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Frankfurt/Main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145,-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Como/Italien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190,-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Frankfurt/Oder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340,-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Crailsheim</w:t>
            </w:r>
          </w:p>
        </w:tc>
        <w:tc>
          <w:tcPr>
            <w:tcW w:w="1408" w:type="dxa"/>
          </w:tcPr>
          <w:p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70,--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before="1" w:line="255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110,--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Freiberg/Sachsen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265,-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Danzig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Freiburg/Br.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125,-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Darmstadt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135,-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Freilassing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185,-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829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Haag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320,-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Freudenstadt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50,-</w:t>
            </w: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rPr>
          <w:sz w:val="24"/>
        </w:rPr>
        <w:sectPr>
          <w:pgSz w:w="11910" w:h="16840"/>
          <w:pgMar w:top="1320" w:right="880" w:bottom="880" w:left="1300" w:header="725" w:footer="697" w:gutter="0"/>
          <w:cols w:space="720"/>
        </w:sectPr>
      </w:pPr>
    </w:p>
    <w:p>
      <w:pPr>
        <w:pStyle w:val="Textkrper"/>
        <w:spacing w:before="10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408"/>
        <w:gridCol w:w="3336"/>
        <w:gridCol w:w="1341"/>
      </w:tblGrid>
      <w:tr>
        <w:trPr>
          <w:trHeight w:val="827"/>
        </w:trPr>
        <w:tc>
          <w:tcPr>
            <w:tcW w:w="3401" w:type="dxa"/>
            <w:shd w:val="clear" w:color="auto" w:fill="C0C0C0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An-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Rückreiseort</w:t>
            </w:r>
          </w:p>
        </w:tc>
        <w:tc>
          <w:tcPr>
            <w:tcW w:w="1408" w:type="dxa"/>
            <w:shd w:val="clear" w:color="auto" w:fill="C0C0C0"/>
          </w:tcPr>
          <w:p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Auslagen- </w:t>
            </w:r>
            <w:proofErr w:type="spellStart"/>
            <w:r>
              <w:rPr>
                <w:b/>
                <w:sz w:val="24"/>
              </w:rPr>
              <w:t>ersatz</w:t>
            </w:r>
            <w:proofErr w:type="spellEnd"/>
            <w:r>
              <w:rPr>
                <w:b/>
                <w:sz w:val="24"/>
              </w:rPr>
              <w:t xml:space="preserve"> €</w:t>
            </w:r>
          </w:p>
        </w:tc>
        <w:tc>
          <w:tcPr>
            <w:tcW w:w="3336" w:type="dxa"/>
            <w:shd w:val="clear" w:color="auto" w:fill="C0C0C0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An-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Rückreiseort</w:t>
            </w:r>
          </w:p>
        </w:tc>
        <w:tc>
          <w:tcPr>
            <w:tcW w:w="1341" w:type="dxa"/>
            <w:shd w:val="clear" w:color="auto" w:fill="C0C0C0"/>
          </w:tcPr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Auslagen- </w:t>
            </w:r>
            <w:proofErr w:type="spellStart"/>
            <w:r>
              <w:rPr>
                <w:b/>
                <w:sz w:val="24"/>
              </w:rPr>
              <w:t>ersatz</w:t>
            </w:r>
            <w:proofErr w:type="spellEnd"/>
            <w:r>
              <w:rPr>
                <w:b/>
                <w:sz w:val="24"/>
              </w:rPr>
              <w:t xml:space="preserve"> €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Fribourg/Schweiz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190,-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Hannover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275,-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Friedrichshafen</w:t>
            </w:r>
          </w:p>
        </w:tc>
        <w:tc>
          <w:tcPr>
            <w:tcW w:w="1408" w:type="dxa"/>
          </w:tcPr>
          <w:p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70,--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110,--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Heide/Holstein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360,-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Fulda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170,-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Heidelberg</w:t>
            </w:r>
          </w:p>
        </w:tc>
        <w:tc>
          <w:tcPr>
            <w:tcW w:w="1341" w:type="dxa"/>
          </w:tcPr>
          <w:p>
            <w:pPr>
              <w:pStyle w:val="TableParagraph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75,--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115,--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</w:tr>
      <w:tr>
        <w:trPr>
          <w:trHeight w:val="554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Fürth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145,-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Heilbronn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ind w:left="205"/>
              <w:rPr>
                <w:sz w:val="24"/>
              </w:rPr>
            </w:pPr>
            <w:r>
              <w:rPr>
                <w:sz w:val="24"/>
              </w:rPr>
              <w:t>55,--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left="205"/>
              <w:rPr>
                <w:sz w:val="24"/>
              </w:rPr>
            </w:pPr>
            <w:r>
              <w:rPr>
                <w:sz w:val="24"/>
              </w:rPr>
              <w:t>95,--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Gelsenkirchen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225,-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Helsinki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Genf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195,-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Homburg/Saar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145,-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Gent/Belgien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300,-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Ingelheim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Genua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255,-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Innsbruck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185,-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Gießen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165,-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Jena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Glasgow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Jülich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Goslar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235,-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Kaiserslautern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140,-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Göteborg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Kassel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195,-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Gotha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205,-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Kempten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125,-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Göttingen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205,-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Kiel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360,-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Graz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300,-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Koblenz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170,-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Greifswald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365,-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Köln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195,-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Grenoble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Konstanz</w:t>
            </w:r>
          </w:p>
        </w:tc>
        <w:tc>
          <w:tcPr>
            <w:tcW w:w="1341" w:type="dxa"/>
          </w:tcPr>
          <w:p>
            <w:pPr>
              <w:pStyle w:val="TableParagraph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70,--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110,--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</w:tr>
      <w:tr>
        <w:trPr>
          <w:trHeight w:val="554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Groningen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320,-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Kopenhagen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Hagen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210,-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Krakau/Polen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340,-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Halle/Saale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285,-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Krefeld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Hamburg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325,-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Kufstein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185,-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Hamm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270,-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Landau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125,-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829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Hanau</w:t>
            </w:r>
          </w:p>
          <w:p/>
          <w:p/>
          <w:p>
            <w:pPr>
              <w:tabs>
                <w:tab w:val="left" w:pos="1095"/>
              </w:tabs>
            </w:pPr>
            <w:r>
              <w:tab/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150,-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Lausanne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185,-</w:t>
            </w: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rPr>
          <w:sz w:val="24"/>
        </w:rPr>
        <w:sectPr>
          <w:pgSz w:w="11910" w:h="16840"/>
          <w:pgMar w:top="1320" w:right="880" w:bottom="880" w:left="1300" w:header="725" w:footer="697" w:gutter="0"/>
          <w:cols w:space="720"/>
        </w:sectPr>
      </w:pPr>
    </w:p>
    <w:p>
      <w:pPr>
        <w:pStyle w:val="Textkrper"/>
        <w:spacing w:before="10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408"/>
        <w:gridCol w:w="3336"/>
        <w:gridCol w:w="1341"/>
      </w:tblGrid>
      <w:tr>
        <w:trPr>
          <w:trHeight w:val="827"/>
        </w:trPr>
        <w:tc>
          <w:tcPr>
            <w:tcW w:w="3401" w:type="dxa"/>
            <w:shd w:val="clear" w:color="auto" w:fill="C0C0C0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An-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Rückreiseort</w:t>
            </w:r>
          </w:p>
        </w:tc>
        <w:tc>
          <w:tcPr>
            <w:tcW w:w="1408" w:type="dxa"/>
            <w:shd w:val="clear" w:color="auto" w:fill="C0C0C0"/>
          </w:tcPr>
          <w:p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Auslagen- </w:t>
            </w:r>
            <w:proofErr w:type="spellStart"/>
            <w:r>
              <w:rPr>
                <w:b/>
                <w:sz w:val="24"/>
              </w:rPr>
              <w:t>ersatz</w:t>
            </w:r>
            <w:proofErr w:type="spellEnd"/>
            <w:r>
              <w:rPr>
                <w:b/>
                <w:sz w:val="24"/>
              </w:rPr>
              <w:t xml:space="preserve"> €</w:t>
            </w:r>
          </w:p>
        </w:tc>
        <w:tc>
          <w:tcPr>
            <w:tcW w:w="3336" w:type="dxa"/>
            <w:shd w:val="clear" w:color="auto" w:fill="C0C0C0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An-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Rückreiseort</w:t>
            </w:r>
          </w:p>
        </w:tc>
        <w:tc>
          <w:tcPr>
            <w:tcW w:w="1341" w:type="dxa"/>
            <w:shd w:val="clear" w:color="auto" w:fill="C0C0C0"/>
          </w:tcPr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Auslagen- </w:t>
            </w:r>
            <w:proofErr w:type="spellStart"/>
            <w:r>
              <w:rPr>
                <w:b/>
                <w:sz w:val="24"/>
              </w:rPr>
              <w:t>ersatz</w:t>
            </w:r>
            <w:proofErr w:type="spellEnd"/>
            <w:r>
              <w:rPr>
                <w:b/>
                <w:sz w:val="24"/>
              </w:rPr>
              <w:t xml:space="preserve"> €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Leeds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Mainz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145,-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Leiden/Niederlande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Mannheim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125,-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Leipzig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Marburg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170,-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Leverkusen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Marseille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320,-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Lille/Frankreich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Meran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Limoges/Frankreich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325,-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Metz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Lindau</w:t>
            </w:r>
          </w:p>
        </w:tc>
        <w:tc>
          <w:tcPr>
            <w:tcW w:w="1408" w:type="dxa"/>
          </w:tcPr>
          <w:p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90,--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125,--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Montpellier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330,-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Linz/Österreich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Montreux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185,-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Ljubljana/Slowenien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Moskau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Lodz/Polen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355,-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Mühlheim/Ruhr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London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München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145,-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Lübeck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335,-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Münster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275,-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Ludwigsburg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Nancy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Ludwigshafen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Nantes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320,-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Lugano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Neapel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340,-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Lund/Schweden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Neckargmünd</w:t>
            </w:r>
          </w:p>
        </w:tc>
        <w:tc>
          <w:tcPr>
            <w:tcW w:w="1341" w:type="dxa"/>
          </w:tcPr>
          <w:p>
            <w:pPr>
              <w:pStyle w:val="TableParagraph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75,--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115,--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Lüttich/Belgien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Neuchâtel/Schweiz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170,-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Luxemburg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Neunkirchen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150,-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Luzern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Neuß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Lyon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Nijmegen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265,-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Madrid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Nizza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320,-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Magdeburg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Nürnberg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140,-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829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Mailand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Oberhausen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210,-</w:t>
            </w: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rPr>
          <w:sz w:val="24"/>
        </w:rPr>
        <w:sectPr>
          <w:pgSz w:w="11910" w:h="16840"/>
          <w:pgMar w:top="1320" w:right="880" w:bottom="880" w:left="1300" w:header="725" w:footer="697" w:gutter="0"/>
          <w:cols w:space="720"/>
        </w:sectPr>
      </w:pPr>
    </w:p>
    <w:p>
      <w:pPr>
        <w:pStyle w:val="Textkrper"/>
        <w:spacing w:before="10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408"/>
        <w:gridCol w:w="3336"/>
        <w:gridCol w:w="1341"/>
      </w:tblGrid>
      <w:tr>
        <w:trPr>
          <w:trHeight w:val="827"/>
        </w:trPr>
        <w:tc>
          <w:tcPr>
            <w:tcW w:w="3401" w:type="dxa"/>
            <w:shd w:val="clear" w:color="auto" w:fill="C0C0C0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An-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Rückreiseort</w:t>
            </w:r>
          </w:p>
        </w:tc>
        <w:tc>
          <w:tcPr>
            <w:tcW w:w="1408" w:type="dxa"/>
            <w:shd w:val="clear" w:color="auto" w:fill="C0C0C0"/>
          </w:tcPr>
          <w:p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Auslagen- </w:t>
            </w:r>
            <w:proofErr w:type="spellStart"/>
            <w:r>
              <w:rPr>
                <w:b/>
                <w:sz w:val="24"/>
              </w:rPr>
              <w:t>ersatz</w:t>
            </w:r>
            <w:proofErr w:type="spellEnd"/>
            <w:r>
              <w:rPr>
                <w:b/>
                <w:sz w:val="24"/>
              </w:rPr>
              <w:t xml:space="preserve"> €</w:t>
            </w:r>
          </w:p>
        </w:tc>
        <w:tc>
          <w:tcPr>
            <w:tcW w:w="3336" w:type="dxa"/>
            <w:shd w:val="clear" w:color="auto" w:fill="C0C0C0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An-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Rückreiseort</w:t>
            </w:r>
          </w:p>
        </w:tc>
        <w:tc>
          <w:tcPr>
            <w:tcW w:w="1341" w:type="dxa"/>
            <w:shd w:val="clear" w:color="auto" w:fill="C0C0C0"/>
          </w:tcPr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Auslagen- </w:t>
            </w:r>
            <w:proofErr w:type="spellStart"/>
            <w:r>
              <w:rPr>
                <w:b/>
                <w:sz w:val="24"/>
              </w:rPr>
              <w:t>ersatz</w:t>
            </w:r>
            <w:proofErr w:type="spellEnd"/>
            <w:r>
              <w:rPr>
                <w:b/>
                <w:sz w:val="24"/>
              </w:rPr>
              <w:t xml:space="preserve"> €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Offenburg</w:t>
            </w:r>
          </w:p>
        </w:tc>
        <w:tc>
          <w:tcPr>
            <w:tcW w:w="1408" w:type="dxa"/>
          </w:tcPr>
          <w:p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75,--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115,--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Rheydt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Oldenburg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320,-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Rom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320,-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Orleans/Frankreich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285,-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Rostock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365,-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Oslo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Rotterdam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300,-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Osnabrück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300,-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Saarbrücken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150,-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Ostende/Belgien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300,-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Salzburg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Paderborn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230,-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Seewiesen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145,-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Padua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270,-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Siegen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185,-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Paris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270,-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Sigmaringen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50,-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Passau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200,-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Soest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270,-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Pecz</w:t>
            </w:r>
            <w:proofErr w:type="spellEnd"/>
            <w:r>
              <w:rPr>
                <w:spacing w:val="-2"/>
                <w:sz w:val="24"/>
              </w:rPr>
              <w:t>/Ungarn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350,-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Sofia/Bulgarien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Perugia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285,-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Solingen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Pforzheim</w:t>
            </w:r>
          </w:p>
        </w:tc>
        <w:tc>
          <w:tcPr>
            <w:tcW w:w="1408" w:type="dxa"/>
          </w:tcPr>
          <w:p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60,--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100,--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Speyer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125,-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Pirmasens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140,-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Szeged/Ungarn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355,-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Pisa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285,-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Schwäbisch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Gmünd</w:t>
            </w:r>
          </w:p>
        </w:tc>
        <w:tc>
          <w:tcPr>
            <w:tcW w:w="1341" w:type="dxa"/>
          </w:tcPr>
          <w:p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55,--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left="205"/>
              <w:rPr>
                <w:sz w:val="24"/>
              </w:rPr>
            </w:pPr>
            <w:r>
              <w:rPr>
                <w:sz w:val="24"/>
              </w:rPr>
              <w:t>95,--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Posen/Polen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325,-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Schwerin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340,-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Prag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255,-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Starnberg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150,-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Radolfzell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65,--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105,--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 xml:space="preserve">St. </w:t>
            </w:r>
            <w:r>
              <w:rPr>
                <w:spacing w:val="-2"/>
                <w:sz w:val="24"/>
              </w:rPr>
              <w:t>Gallen/Schweiz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150,-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Ravenna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270,-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Stöckheim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285,-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Ravensburg</w:t>
            </w:r>
          </w:p>
        </w:tc>
        <w:tc>
          <w:tcPr>
            <w:tcW w:w="1408" w:type="dxa"/>
          </w:tcPr>
          <w:p>
            <w:pPr>
              <w:pStyle w:val="TableParagraph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70,--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before="1" w:line="255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110,--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Stockholm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Recklinghausen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230,-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Straßburg</w:t>
            </w:r>
          </w:p>
        </w:tc>
        <w:tc>
          <w:tcPr>
            <w:tcW w:w="1341" w:type="dxa"/>
          </w:tcPr>
          <w:p>
            <w:pPr>
              <w:pStyle w:val="TableParagraph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70,--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110,--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Regensburg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170,-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Straubing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829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Reims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205,-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Stuttgart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40,-</w:t>
            </w: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rPr>
          <w:sz w:val="24"/>
        </w:rPr>
        <w:sectPr>
          <w:pgSz w:w="11910" w:h="16840"/>
          <w:pgMar w:top="1320" w:right="880" w:bottom="880" w:left="1300" w:header="725" w:footer="697" w:gutter="0"/>
          <w:cols w:space="720"/>
        </w:sectPr>
      </w:pPr>
    </w:p>
    <w:p>
      <w:pPr>
        <w:pStyle w:val="Textkrper"/>
        <w:spacing w:before="10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1408"/>
        <w:gridCol w:w="3336"/>
        <w:gridCol w:w="1341"/>
      </w:tblGrid>
      <w:tr>
        <w:trPr>
          <w:trHeight w:val="827"/>
        </w:trPr>
        <w:tc>
          <w:tcPr>
            <w:tcW w:w="3401" w:type="dxa"/>
            <w:shd w:val="clear" w:color="auto" w:fill="C0C0C0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An-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Rückreiseort</w:t>
            </w:r>
          </w:p>
        </w:tc>
        <w:tc>
          <w:tcPr>
            <w:tcW w:w="1408" w:type="dxa"/>
            <w:shd w:val="clear" w:color="auto" w:fill="C0C0C0"/>
          </w:tcPr>
          <w:p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Auslagen- </w:t>
            </w:r>
            <w:proofErr w:type="spellStart"/>
            <w:r>
              <w:rPr>
                <w:b/>
                <w:sz w:val="24"/>
              </w:rPr>
              <w:t>ersatz</w:t>
            </w:r>
            <w:proofErr w:type="spellEnd"/>
            <w:r>
              <w:rPr>
                <w:b/>
                <w:sz w:val="24"/>
              </w:rPr>
              <w:t xml:space="preserve"> €</w:t>
            </w:r>
          </w:p>
        </w:tc>
        <w:tc>
          <w:tcPr>
            <w:tcW w:w="3336" w:type="dxa"/>
            <w:shd w:val="clear" w:color="auto" w:fill="C0C0C0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An-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Rückreiseort</w:t>
            </w:r>
          </w:p>
        </w:tc>
        <w:tc>
          <w:tcPr>
            <w:tcW w:w="1341" w:type="dxa"/>
            <w:shd w:val="clear" w:color="auto" w:fill="C0C0C0"/>
          </w:tcPr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Auslagen- </w:t>
            </w:r>
            <w:proofErr w:type="spellStart"/>
            <w:r>
              <w:rPr>
                <w:b/>
                <w:sz w:val="24"/>
              </w:rPr>
              <w:t>ersatz</w:t>
            </w:r>
            <w:proofErr w:type="spellEnd"/>
            <w:r>
              <w:rPr>
                <w:b/>
                <w:sz w:val="24"/>
              </w:rPr>
              <w:t xml:space="preserve"> €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Toulouse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340,-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Weimar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230,-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Trient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Weißenau</w:t>
            </w:r>
            <w:proofErr w:type="spellEnd"/>
          </w:p>
        </w:tc>
        <w:tc>
          <w:tcPr>
            <w:tcW w:w="1341" w:type="dxa"/>
          </w:tcPr>
          <w:p>
            <w:pPr>
              <w:pStyle w:val="TableParagraph"/>
              <w:ind w:right="468"/>
              <w:jc w:val="right"/>
              <w:rPr>
                <w:sz w:val="24"/>
              </w:rPr>
            </w:pPr>
            <w:r>
              <w:rPr>
                <w:sz w:val="24"/>
              </w:rPr>
              <w:t>65,--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105,--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Trier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Wetzlar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Triest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Wien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300,-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Turin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Wiesbaden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Tuttlingen</w:t>
            </w:r>
          </w:p>
        </w:tc>
        <w:tc>
          <w:tcPr>
            <w:tcW w:w="1408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55,--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left="204"/>
              <w:rPr>
                <w:sz w:val="24"/>
              </w:rPr>
            </w:pPr>
            <w:r>
              <w:rPr>
                <w:sz w:val="24"/>
              </w:rPr>
              <w:t>95,--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Wilhelmshaven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340,-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2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Überlingen</w:t>
            </w:r>
          </w:p>
        </w:tc>
        <w:tc>
          <w:tcPr>
            <w:tcW w:w="1408" w:type="dxa"/>
          </w:tcPr>
          <w:p>
            <w:pPr>
              <w:pStyle w:val="TableParagraph"/>
              <w:spacing w:before="1"/>
              <w:ind w:right="536"/>
              <w:jc w:val="right"/>
              <w:rPr>
                <w:sz w:val="24"/>
              </w:rPr>
            </w:pPr>
            <w:r>
              <w:rPr>
                <w:sz w:val="24"/>
              </w:rPr>
              <w:t>70,--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right="443"/>
              <w:jc w:val="right"/>
              <w:rPr>
                <w:sz w:val="24"/>
              </w:rPr>
            </w:pPr>
            <w:r>
              <w:rPr>
                <w:sz w:val="24"/>
              </w:rPr>
              <w:t>110,--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Winterthur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135,-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Udine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Witten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Ulm</w:t>
            </w:r>
          </w:p>
        </w:tc>
        <w:tc>
          <w:tcPr>
            <w:tcW w:w="1408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55,--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left="204"/>
              <w:rPr>
                <w:sz w:val="24"/>
              </w:rPr>
            </w:pPr>
            <w:r>
              <w:rPr>
                <w:sz w:val="24"/>
              </w:rPr>
              <w:t>95,--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Wolfach</w:t>
            </w:r>
          </w:p>
        </w:tc>
        <w:tc>
          <w:tcPr>
            <w:tcW w:w="1341" w:type="dxa"/>
          </w:tcPr>
          <w:p>
            <w:pPr>
              <w:pStyle w:val="TableParagraph"/>
              <w:ind w:left="205"/>
              <w:rPr>
                <w:sz w:val="24"/>
              </w:rPr>
            </w:pPr>
            <w:r>
              <w:rPr>
                <w:sz w:val="24"/>
              </w:rPr>
              <w:t>55,--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left="205"/>
              <w:rPr>
                <w:sz w:val="24"/>
              </w:rPr>
            </w:pPr>
            <w:r>
              <w:rPr>
                <w:sz w:val="24"/>
              </w:rPr>
              <w:t>95,--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Ülzen</w:t>
            </w:r>
            <w:proofErr w:type="spellEnd"/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Wolfenbüttel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285,-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Uppsala/Schweden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Wuppertal</w:t>
            </w:r>
          </w:p>
        </w:tc>
        <w:tc>
          <w:tcPr>
            <w:tcW w:w="134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205,-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Utrecht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Würzburg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135,-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Vaihingen/Enz</w:t>
            </w:r>
          </w:p>
        </w:tc>
        <w:tc>
          <w:tcPr>
            <w:tcW w:w="1408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55,--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left="204"/>
              <w:rPr>
                <w:sz w:val="24"/>
              </w:rPr>
            </w:pPr>
            <w:r>
              <w:rPr>
                <w:sz w:val="24"/>
              </w:rPr>
              <w:t>95,--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York/England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Venedig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Zagreb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300,-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Verona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Zürich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125,-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Villingen</w:t>
            </w:r>
          </w:p>
        </w:tc>
        <w:tc>
          <w:tcPr>
            <w:tcW w:w="1408" w:type="dxa"/>
          </w:tcPr>
          <w:p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55,--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  <w:p>
            <w:pPr>
              <w:pStyle w:val="TableParagraph"/>
              <w:spacing w:line="255" w:lineRule="exact"/>
              <w:ind w:left="204"/>
              <w:rPr>
                <w:sz w:val="24"/>
              </w:rPr>
            </w:pPr>
            <w:r>
              <w:rPr>
                <w:sz w:val="24"/>
              </w:rPr>
              <w:t>95,--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Zweibrücken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145,-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1"/>
        </w:trPr>
        <w:tc>
          <w:tcPr>
            <w:tcW w:w="34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Waiblingen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45,-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Zwickau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210,-</w:t>
            </w: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4"/>
        </w:trPr>
        <w:tc>
          <w:tcPr>
            <w:tcW w:w="340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Warschau</w:t>
            </w:r>
          </w:p>
        </w:tc>
        <w:tc>
          <w:tcPr>
            <w:tcW w:w="1408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right="6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380,-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36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</w:rPr>
            </w:pPr>
          </w:p>
        </w:tc>
      </w:tr>
    </w:tbl>
    <w:p>
      <w:pPr>
        <w:pStyle w:val="Textkrper"/>
        <w:rPr>
          <w:b/>
        </w:rPr>
      </w:pPr>
    </w:p>
    <w:p>
      <w:pPr>
        <w:pStyle w:val="Textkrper"/>
        <w:rPr>
          <w:b/>
        </w:rPr>
      </w:pPr>
    </w:p>
    <w:p>
      <w:pPr>
        <w:pStyle w:val="Textkrper"/>
        <w:spacing w:before="11"/>
        <w:rPr>
          <w:b/>
        </w:rPr>
      </w:pPr>
    </w:p>
    <w:p>
      <w:pPr>
        <w:pStyle w:val="Textkrper"/>
        <w:ind w:left="320"/>
      </w:pPr>
      <w:r>
        <w:t>*</w:t>
      </w:r>
      <w:r>
        <w:rPr>
          <w:spacing w:val="31"/>
        </w:rPr>
        <w:t xml:space="preserve">  </w:t>
      </w:r>
      <w:r>
        <w:t xml:space="preserve">ohne </w:t>
      </w:r>
      <w:r>
        <w:rPr>
          <w:spacing w:val="-2"/>
        </w:rPr>
        <w:t>Übernachtung</w:t>
      </w:r>
    </w:p>
    <w:p>
      <w:pPr>
        <w:pStyle w:val="Textkrper"/>
        <w:ind w:left="320"/>
      </w:pPr>
      <w:r>
        <w:t>**</w:t>
      </w:r>
      <w:r>
        <w:rPr>
          <w:spacing w:val="63"/>
        </w:rPr>
        <w:t xml:space="preserve"> </w:t>
      </w:r>
      <w:r>
        <w:t xml:space="preserve">mit </w:t>
      </w:r>
      <w:r>
        <w:rPr>
          <w:spacing w:val="-2"/>
        </w:rPr>
        <w:t>Übernachtung</w:t>
      </w:r>
    </w:p>
    <w:p>
      <w:pPr>
        <w:sectPr>
          <w:pgSz w:w="11910" w:h="16840"/>
          <w:pgMar w:top="1320" w:right="880" w:bottom="880" w:left="1300" w:header="725" w:footer="697" w:gutter="0"/>
          <w:cols w:space="720"/>
        </w:sectPr>
      </w:pPr>
    </w:p>
    <w:p>
      <w:pPr>
        <w:pStyle w:val="Textkrper"/>
        <w:rPr>
          <w:sz w:val="28"/>
        </w:rPr>
      </w:pPr>
    </w:p>
    <w:p>
      <w:pPr>
        <w:pStyle w:val="Textkrper"/>
        <w:spacing w:before="263"/>
        <w:rPr>
          <w:sz w:val="28"/>
        </w:rPr>
      </w:pPr>
    </w:p>
    <w:p>
      <w:pPr>
        <w:pStyle w:val="berschrift1"/>
        <w:tabs>
          <w:tab w:val="left" w:pos="2127"/>
        </w:tabs>
        <w:rPr>
          <w:u w:val="none"/>
        </w:rPr>
      </w:pPr>
      <w:r>
        <w:t>Barzahlung</w:t>
      </w:r>
      <w:r>
        <w:rPr>
          <w:spacing w:val="68"/>
        </w:rPr>
        <w:t xml:space="preserve"> </w:t>
      </w:r>
      <w:r>
        <w:rPr>
          <w:spacing w:val="-10"/>
        </w:rPr>
        <w:t>-</w:t>
      </w:r>
      <w:r>
        <w:tab/>
        <w:t>bei</w:t>
      </w:r>
      <w:r>
        <w:rPr>
          <w:spacing w:val="-9"/>
        </w:rPr>
        <w:t xml:space="preserve"> </w:t>
      </w:r>
      <w:r>
        <w:t>allen</w:t>
      </w:r>
      <w:r>
        <w:rPr>
          <w:spacing w:val="-8"/>
        </w:rPr>
        <w:t xml:space="preserve"> </w:t>
      </w:r>
      <w:proofErr w:type="spellStart"/>
      <w:r>
        <w:t>GastrednerInnen</w:t>
      </w:r>
      <w:proofErr w:type="spellEnd"/>
      <w:r>
        <w:rPr>
          <w:spacing w:val="-6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dem</w:t>
      </w:r>
      <w:r>
        <w:rPr>
          <w:spacing w:val="-2"/>
        </w:rPr>
        <w:t xml:space="preserve"> Ausland</w:t>
      </w:r>
    </w:p>
    <w:p>
      <w:pPr>
        <w:pStyle w:val="Textkrper"/>
        <w:spacing w:before="1"/>
        <w:rPr>
          <w:b/>
        </w:rPr>
      </w:pPr>
    </w:p>
    <w:p>
      <w:pPr>
        <w:pStyle w:val="Listenabsatz"/>
        <w:numPr>
          <w:ilvl w:val="0"/>
          <w:numId w:val="1"/>
        </w:numPr>
        <w:tabs>
          <w:tab w:val="left" w:pos="1184"/>
        </w:tabs>
        <w:ind w:right="844"/>
        <w:rPr>
          <w:rFonts w:ascii="Times New Roman" w:hAnsi="Times New Roman"/>
          <w:sz w:val="24"/>
        </w:rPr>
      </w:pPr>
      <w:r>
        <w:rPr>
          <w:sz w:val="24"/>
        </w:rPr>
        <w:t>Die</w:t>
      </w:r>
      <w:r>
        <w:rPr>
          <w:spacing w:val="-3"/>
          <w:sz w:val="24"/>
        </w:rPr>
        <w:t xml:space="preserve"> </w:t>
      </w:r>
      <w:r>
        <w:rPr>
          <w:sz w:val="24"/>
        </w:rPr>
        <w:t>Anträge</w:t>
      </w:r>
      <w:r>
        <w:rPr>
          <w:spacing w:val="-3"/>
          <w:sz w:val="24"/>
        </w:rPr>
        <w:t xml:space="preserve"> </w:t>
      </w:r>
      <w:r>
        <w:rPr>
          <w:sz w:val="24"/>
        </w:rPr>
        <w:t>sind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rechtzeitig</w:t>
      </w:r>
      <w:r>
        <w:rPr>
          <w:spacing w:val="-3"/>
          <w:sz w:val="24"/>
        </w:rPr>
        <w:t xml:space="preserve"> </w:t>
      </w:r>
      <w:r>
        <w:rPr>
          <w:sz w:val="24"/>
        </w:rPr>
        <w:t>zu stellen,</w:t>
      </w:r>
      <w:r>
        <w:rPr>
          <w:spacing w:val="-5"/>
          <w:sz w:val="24"/>
        </w:rPr>
        <w:t xml:space="preserve"> </w:t>
      </w:r>
      <w:r>
        <w:rPr>
          <w:sz w:val="24"/>
        </w:rPr>
        <w:t>dass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Geld</w:t>
      </w:r>
      <w:r>
        <w:rPr>
          <w:spacing w:val="-5"/>
          <w:sz w:val="24"/>
        </w:rPr>
        <w:t xml:space="preserve"> </w:t>
      </w:r>
      <w:r>
        <w:rPr>
          <w:sz w:val="24"/>
        </w:rPr>
        <w:t>dem</w:t>
      </w:r>
      <w:r>
        <w:rPr>
          <w:spacing w:val="-2"/>
          <w:sz w:val="24"/>
        </w:rPr>
        <w:t xml:space="preserve"> </w:t>
      </w:r>
      <w:r>
        <w:rPr>
          <w:sz w:val="24"/>
        </w:rPr>
        <w:t>Gast</w:t>
      </w:r>
      <w:r>
        <w:rPr>
          <w:spacing w:val="-5"/>
          <w:sz w:val="24"/>
        </w:rPr>
        <w:t xml:space="preserve"> </w:t>
      </w:r>
      <w:r>
        <w:rPr>
          <w:sz w:val="24"/>
        </w:rPr>
        <w:t>noch während seiner Anwesenheit in Tübingen ausgehändigt werden kann.</w:t>
      </w:r>
    </w:p>
    <w:p>
      <w:pPr>
        <w:pStyle w:val="Listenabsatz"/>
        <w:numPr>
          <w:ilvl w:val="0"/>
          <w:numId w:val="1"/>
        </w:numPr>
        <w:tabs>
          <w:tab w:val="left" w:pos="1184"/>
        </w:tabs>
        <w:spacing w:before="275"/>
        <w:ind w:right="699"/>
        <w:rPr>
          <w:rFonts w:ascii="Times New Roman" w:hAnsi="Times New Roman"/>
          <w:sz w:val="24"/>
        </w:rPr>
      </w:pPr>
      <w:r>
        <w:rPr>
          <w:sz w:val="24"/>
        </w:rPr>
        <w:t>Die</w:t>
      </w:r>
      <w:r>
        <w:rPr>
          <w:spacing w:val="-4"/>
          <w:sz w:val="24"/>
        </w:rPr>
        <w:t xml:space="preserve"> </w:t>
      </w:r>
      <w:r>
        <w:rPr>
          <w:sz w:val="24"/>
        </w:rPr>
        <w:t>Verauslagung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Betrages</w:t>
      </w:r>
      <w:r>
        <w:rPr>
          <w:spacing w:val="-4"/>
          <w:sz w:val="24"/>
        </w:rPr>
        <w:t xml:space="preserve"> </w:t>
      </w:r>
      <w:r>
        <w:rPr>
          <w:sz w:val="24"/>
        </w:rPr>
        <w:t>stellt</w:t>
      </w:r>
      <w:r>
        <w:rPr>
          <w:spacing w:val="-4"/>
          <w:sz w:val="24"/>
        </w:rPr>
        <w:t xml:space="preserve"> </w:t>
      </w:r>
      <w:r>
        <w:rPr>
          <w:sz w:val="24"/>
        </w:rPr>
        <w:t>eine</w:t>
      </w:r>
      <w:r>
        <w:rPr>
          <w:spacing w:val="-5"/>
          <w:sz w:val="24"/>
        </w:rPr>
        <w:t xml:space="preserve"> </w:t>
      </w:r>
      <w:r>
        <w:rPr>
          <w:sz w:val="24"/>
        </w:rPr>
        <w:t>Vermischung</w:t>
      </w:r>
      <w:r>
        <w:rPr>
          <w:spacing w:val="-6"/>
          <w:sz w:val="24"/>
        </w:rPr>
        <w:t xml:space="preserve"> </w:t>
      </w:r>
      <w:r>
        <w:rPr>
          <w:sz w:val="24"/>
        </w:rPr>
        <w:t>von</w:t>
      </w:r>
      <w:r>
        <w:rPr>
          <w:spacing w:val="-4"/>
          <w:sz w:val="24"/>
        </w:rPr>
        <w:t xml:space="preserve"> </w:t>
      </w:r>
      <w:r>
        <w:rPr>
          <w:sz w:val="24"/>
        </w:rPr>
        <w:t>privatem</w:t>
      </w:r>
      <w:r>
        <w:rPr>
          <w:spacing w:val="-3"/>
          <w:sz w:val="24"/>
        </w:rPr>
        <w:t xml:space="preserve"> </w:t>
      </w:r>
      <w:r>
        <w:rPr>
          <w:sz w:val="24"/>
        </w:rPr>
        <w:t>und dienstlichem Geld dar und ist haushaltsrechtlich nicht zulässig.</w:t>
      </w:r>
    </w:p>
    <w:p>
      <w:pPr>
        <w:pStyle w:val="Listenabsatz"/>
        <w:numPr>
          <w:ilvl w:val="0"/>
          <w:numId w:val="1"/>
        </w:numPr>
        <w:tabs>
          <w:tab w:val="left" w:pos="1174"/>
          <w:tab w:val="left" w:pos="1184"/>
        </w:tabs>
        <w:spacing w:before="275"/>
        <w:ind w:left="1174" w:hanging="696"/>
        <w:rPr>
          <w:rFonts w:ascii="Times New Roman" w:hAnsi="Times New Roman"/>
          <w:sz w:val="24"/>
        </w:rPr>
      </w:pPr>
      <w:r>
        <w:rPr>
          <w:sz w:val="24"/>
        </w:rPr>
        <w:t>Auslandsüberweisungen sind wegen der anfallenden Überweisungskosten, die</w:t>
      </w:r>
      <w:r>
        <w:rPr>
          <w:spacing w:val="-3"/>
          <w:sz w:val="24"/>
        </w:rPr>
        <w:t xml:space="preserve"> </w:t>
      </w:r>
      <w:r>
        <w:rPr>
          <w:sz w:val="24"/>
        </w:rPr>
        <w:t>zu</w:t>
      </w:r>
      <w:r>
        <w:rPr>
          <w:spacing w:val="-3"/>
          <w:sz w:val="24"/>
        </w:rPr>
        <w:t xml:space="preserve"> </w:t>
      </w:r>
      <w:r>
        <w:rPr>
          <w:sz w:val="24"/>
        </w:rPr>
        <w:t>Lasten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Fakultätsetats</w:t>
      </w:r>
      <w:r>
        <w:rPr>
          <w:spacing w:val="-3"/>
          <w:sz w:val="24"/>
        </w:rPr>
        <w:t xml:space="preserve"> </w:t>
      </w:r>
      <w:r>
        <w:rPr>
          <w:sz w:val="24"/>
        </w:rPr>
        <w:t>gehen,</w:t>
      </w:r>
      <w:r>
        <w:rPr>
          <w:spacing w:val="-5"/>
          <w:sz w:val="24"/>
        </w:rPr>
        <w:t xml:space="preserve"> </w:t>
      </w:r>
      <w:r>
        <w:rPr>
          <w:sz w:val="24"/>
        </w:rPr>
        <w:t>und</w:t>
      </w:r>
      <w:r>
        <w:rPr>
          <w:spacing w:val="-5"/>
          <w:sz w:val="24"/>
        </w:rPr>
        <w:t xml:space="preserve"> </w:t>
      </w:r>
      <w:r>
        <w:rPr>
          <w:sz w:val="24"/>
        </w:rPr>
        <w:t>wegen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hohen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Verwaltungs- </w:t>
      </w:r>
      <w:proofErr w:type="spellStart"/>
      <w:r>
        <w:rPr>
          <w:sz w:val="24"/>
        </w:rPr>
        <w:t>aufwandes</w:t>
      </w:r>
      <w:proofErr w:type="spellEnd"/>
      <w:r>
        <w:rPr>
          <w:sz w:val="24"/>
        </w:rPr>
        <w:t xml:space="preserve"> möglichst zu vermeiden.</w:t>
      </w:r>
    </w:p>
    <w:p>
      <w:pPr>
        <w:pStyle w:val="Textkrper"/>
      </w:pPr>
    </w:p>
    <w:p>
      <w:pPr>
        <w:pStyle w:val="Listenabsatz"/>
        <w:numPr>
          <w:ilvl w:val="0"/>
          <w:numId w:val="1"/>
        </w:numPr>
        <w:tabs>
          <w:tab w:val="left" w:pos="1174"/>
        </w:tabs>
        <w:ind w:left="1174" w:right="617" w:hanging="648"/>
        <w:rPr>
          <w:sz w:val="24"/>
        </w:rPr>
      </w:pPr>
      <w:r>
        <w:rPr>
          <w:sz w:val="24"/>
        </w:rPr>
        <w:t xml:space="preserve">Bitte berücksichtigen Sie, dass bei </w:t>
      </w:r>
      <w:proofErr w:type="spellStart"/>
      <w:r>
        <w:rPr>
          <w:sz w:val="24"/>
        </w:rPr>
        <w:t>GastrednerInnen</w:t>
      </w:r>
      <w:proofErr w:type="spellEnd"/>
      <w:r>
        <w:rPr>
          <w:sz w:val="24"/>
        </w:rPr>
        <w:t xml:space="preserve"> aus dem Ausland Ihr Konto</w:t>
      </w:r>
      <w:r>
        <w:rPr>
          <w:spacing w:val="-4"/>
          <w:sz w:val="24"/>
        </w:rPr>
        <w:t xml:space="preserve"> </w:t>
      </w:r>
      <w:r>
        <w:rPr>
          <w:sz w:val="24"/>
        </w:rPr>
        <w:t>mit</w:t>
      </w:r>
      <w:r>
        <w:rPr>
          <w:spacing w:val="40"/>
          <w:sz w:val="24"/>
        </w:rPr>
        <w:t xml:space="preserve"> </w:t>
      </w:r>
      <w:r>
        <w:rPr>
          <w:sz w:val="24"/>
        </w:rPr>
        <w:t>einer</w:t>
      </w:r>
      <w:r>
        <w:rPr>
          <w:spacing w:val="-3"/>
          <w:sz w:val="24"/>
        </w:rPr>
        <w:t xml:space="preserve"> </w:t>
      </w:r>
      <w:r>
        <w:rPr>
          <w:sz w:val="24"/>
        </w:rPr>
        <w:t>Steuer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Höhe</w:t>
      </w:r>
      <w:r>
        <w:rPr>
          <w:spacing w:val="-3"/>
          <w:sz w:val="24"/>
        </w:rPr>
        <w:t xml:space="preserve"> </w:t>
      </w:r>
      <w:r>
        <w:rPr>
          <w:sz w:val="24"/>
        </w:rPr>
        <w:t>von</w:t>
      </w:r>
      <w:r>
        <w:rPr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40"/>
          <w:sz w:val="24"/>
        </w:rPr>
        <w:t xml:space="preserve"> </w:t>
      </w:r>
      <w:r>
        <w:rPr>
          <w:sz w:val="24"/>
        </w:rPr>
        <w:t>zusätzlich</w:t>
      </w:r>
      <w:r>
        <w:rPr>
          <w:spacing w:val="-3"/>
          <w:sz w:val="24"/>
        </w:rPr>
        <w:t xml:space="preserve"> </w:t>
      </w:r>
      <w:r>
        <w:rPr>
          <w:sz w:val="24"/>
        </w:rPr>
        <w:t>zum</w:t>
      </w:r>
      <w:r>
        <w:rPr>
          <w:spacing w:val="-2"/>
          <w:sz w:val="24"/>
        </w:rPr>
        <w:t xml:space="preserve"> </w:t>
      </w:r>
      <w:r>
        <w:rPr>
          <w:sz w:val="24"/>
        </w:rPr>
        <w:t>auszuzahlenden Betrag belastet wird.</w:t>
      </w:r>
    </w:p>
    <w:p>
      <w:pPr>
        <w:pStyle w:val="Textkrper"/>
      </w:pPr>
    </w:p>
    <w:p>
      <w:pPr>
        <w:pStyle w:val="Textkrper"/>
      </w:pPr>
    </w:p>
    <w:p>
      <w:pPr>
        <w:pStyle w:val="Textkrper"/>
        <w:spacing w:before="274"/>
      </w:pPr>
    </w:p>
    <w:p>
      <w:pPr>
        <w:pStyle w:val="berschrift1"/>
        <w:rPr>
          <w:u w:val="none"/>
        </w:rPr>
      </w:pPr>
      <w:r>
        <w:rPr>
          <w:spacing w:val="-2"/>
        </w:rPr>
        <w:t>Honorar</w:t>
      </w:r>
    </w:p>
    <w:p>
      <w:pPr>
        <w:pStyle w:val="Textkrper"/>
        <w:spacing w:before="1"/>
        <w:rPr>
          <w:b/>
        </w:rPr>
      </w:pPr>
    </w:p>
    <w:p>
      <w:pPr>
        <w:pStyle w:val="Textkrper"/>
        <w:spacing w:before="1"/>
        <w:ind w:left="118" w:right="844"/>
      </w:pPr>
      <w:r>
        <w:t>Über</w:t>
      </w:r>
      <w:r>
        <w:rPr>
          <w:spacing w:val="-3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Pauschalen</w:t>
      </w:r>
      <w:r>
        <w:rPr>
          <w:spacing w:val="-5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Auslagenersatz</w:t>
      </w:r>
      <w:r>
        <w:rPr>
          <w:spacing w:val="-6"/>
        </w:rPr>
        <w:t xml:space="preserve"> </w:t>
      </w:r>
      <w:r>
        <w:t>hinaus</w:t>
      </w:r>
      <w:r>
        <w:rPr>
          <w:spacing w:val="-3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noch</w:t>
      </w:r>
      <w:r>
        <w:rPr>
          <w:spacing w:val="-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Gewährung</w:t>
      </w:r>
      <w:r>
        <w:rPr>
          <w:spacing w:val="-5"/>
        </w:rPr>
        <w:t xml:space="preserve"> </w:t>
      </w:r>
      <w:r>
        <w:t>eines Honorars bis zu 310 € je Vortrag – sofern die Dauer mindestens 1 ½ Stunden beträgt – möglich.</w:t>
      </w:r>
    </w:p>
    <w:p>
      <w:pPr>
        <w:pStyle w:val="Textkrper"/>
      </w:pPr>
    </w:p>
    <w:p>
      <w:pPr>
        <w:pStyle w:val="Textkrper"/>
      </w:pPr>
    </w:p>
    <w:p>
      <w:pPr>
        <w:pStyle w:val="Textkrper"/>
        <w:spacing w:before="274"/>
      </w:pPr>
    </w:p>
    <w:p>
      <w:pPr>
        <w:pStyle w:val="berschrift1"/>
        <w:spacing w:before="1"/>
        <w:rPr>
          <w:u w:val="none"/>
        </w:rPr>
      </w:pPr>
      <w:r>
        <w:rPr>
          <w:spacing w:val="-2"/>
        </w:rPr>
        <w:t>Rückfragen</w:t>
      </w:r>
    </w:p>
    <w:p>
      <w:pPr>
        <w:pStyle w:val="Textkrper"/>
        <w:spacing w:before="46"/>
        <w:rPr>
          <w:b/>
        </w:rPr>
      </w:pPr>
    </w:p>
    <w:p>
      <w:pPr>
        <w:pStyle w:val="Textkrper"/>
        <w:ind w:left="118"/>
      </w:pPr>
      <w:r>
        <w:t>Zentrale</w:t>
      </w:r>
      <w:r>
        <w:rPr>
          <w:spacing w:val="-6"/>
        </w:rPr>
        <w:t xml:space="preserve"> </w:t>
      </w:r>
      <w:r>
        <w:t>Verwaltung,</w:t>
      </w:r>
      <w:r>
        <w:rPr>
          <w:spacing w:val="-3"/>
        </w:rPr>
        <w:t xml:space="preserve"> </w:t>
      </w:r>
      <w:r>
        <w:t>Dez.</w:t>
      </w:r>
      <w:r>
        <w:rPr>
          <w:spacing w:val="-3"/>
        </w:rPr>
        <w:t xml:space="preserve"> </w:t>
      </w:r>
      <w:r>
        <w:t>VII,</w:t>
      </w:r>
      <w:r>
        <w:rPr>
          <w:spacing w:val="-5"/>
        </w:rPr>
        <w:t xml:space="preserve"> </w:t>
      </w:r>
      <w:r>
        <w:t>Tel.:</w:t>
      </w:r>
      <w:r>
        <w:rPr>
          <w:spacing w:val="-5"/>
        </w:rPr>
        <w:t xml:space="preserve"> </w:t>
      </w:r>
      <w:r>
        <w:t>29-</w:t>
      </w:r>
      <w:r>
        <w:rPr>
          <w:spacing w:val="-4"/>
        </w:rPr>
        <w:t>76843</w:t>
      </w:r>
    </w:p>
    <w:sectPr>
      <w:pgSz w:w="11910" w:h="16840"/>
      <w:pgMar w:top="1320" w:right="880" w:bottom="880" w:left="1300" w:header="72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25600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10109930</wp:posOffset>
              </wp:positionV>
              <wp:extent cx="85788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Stand: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24.09.2024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9.95pt;margin-top:796.05pt;width:67.55pt;height:11pt;z-index:-1689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" filled="f" stroked="f">
              <v:textbox inset="0,0,0,0">
                <w:txbxContent>
                  <w:p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Stand: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24.09.2024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425088" behindDoc="1" locked="0" layoutInCell="1" allowOverlap="1">
              <wp:simplePos x="0" y="0"/>
              <wp:positionH relativeFrom="page">
                <wp:posOffset>6830314</wp:posOffset>
              </wp:positionH>
              <wp:positionV relativeFrom="page">
                <wp:posOffset>447707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8pt;margin-top:35.25pt;width:12.05pt;height:12.1pt;z-index:-1689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" filled="f" stroked="f">
              <v:textbox inset="0,0,0,0">
                <w:txbxContent>
                  <w:p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F37FE"/>
    <w:multiLevelType w:val="hybridMultilevel"/>
    <w:tmpl w:val="A4F83DFA"/>
    <w:lvl w:ilvl="0" w:tplc="154A287C">
      <w:numFmt w:val="bullet"/>
      <w:lvlText w:val="-"/>
      <w:lvlJc w:val="left"/>
      <w:pPr>
        <w:ind w:left="1184" w:hanging="706"/>
      </w:pPr>
      <w:rPr>
        <w:rFonts w:ascii="Times New Roman" w:eastAsia="Times New Roman" w:hAnsi="Times New Roman" w:cs="Times New Roman" w:hint="default"/>
        <w:spacing w:val="0"/>
        <w:w w:val="100"/>
        <w:lang w:val="de-DE" w:eastAsia="en-US" w:bidi="ar-SA"/>
      </w:rPr>
    </w:lvl>
    <w:lvl w:ilvl="1" w:tplc="8C980E74">
      <w:numFmt w:val="bullet"/>
      <w:lvlText w:val="•"/>
      <w:lvlJc w:val="left"/>
      <w:pPr>
        <w:ind w:left="2034" w:hanging="706"/>
      </w:pPr>
      <w:rPr>
        <w:rFonts w:hint="default"/>
        <w:lang w:val="de-DE" w:eastAsia="en-US" w:bidi="ar-SA"/>
      </w:rPr>
    </w:lvl>
    <w:lvl w:ilvl="2" w:tplc="F51E47B4">
      <w:numFmt w:val="bullet"/>
      <w:lvlText w:val="•"/>
      <w:lvlJc w:val="left"/>
      <w:pPr>
        <w:ind w:left="2889" w:hanging="706"/>
      </w:pPr>
      <w:rPr>
        <w:rFonts w:hint="default"/>
        <w:lang w:val="de-DE" w:eastAsia="en-US" w:bidi="ar-SA"/>
      </w:rPr>
    </w:lvl>
    <w:lvl w:ilvl="3" w:tplc="28F4924C">
      <w:numFmt w:val="bullet"/>
      <w:lvlText w:val="•"/>
      <w:lvlJc w:val="left"/>
      <w:pPr>
        <w:ind w:left="3743" w:hanging="706"/>
      </w:pPr>
      <w:rPr>
        <w:rFonts w:hint="default"/>
        <w:lang w:val="de-DE" w:eastAsia="en-US" w:bidi="ar-SA"/>
      </w:rPr>
    </w:lvl>
    <w:lvl w:ilvl="4" w:tplc="D1A8C4F2">
      <w:numFmt w:val="bullet"/>
      <w:lvlText w:val="•"/>
      <w:lvlJc w:val="left"/>
      <w:pPr>
        <w:ind w:left="4598" w:hanging="706"/>
      </w:pPr>
      <w:rPr>
        <w:rFonts w:hint="default"/>
        <w:lang w:val="de-DE" w:eastAsia="en-US" w:bidi="ar-SA"/>
      </w:rPr>
    </w:lvl>
    <w:lvl w:ilvl="5" w:tplc="06BE22EE">
      <w:numFmt w:val="bullet"/>
      <w:lvlText w:val="•"/>
      <w:lvlJc w:val="left"/>
      <w:pPr>
        <w:ind w:left="5453" w:hanging="706"/>
      </w:pPr>
      <w:rPr>
        <w:rFonts w:hint="default"/>
        <w:lang w:val="de-DE" w:eastAsia="en-US" w:bidi="ar-SA"/>
      </w:rPr>
    </w:lvl>
    <w:lvl w:ilvl="6" w:tplc="5A4CAC0C">
      <w:numFmt w:val="bullet"/>
      <w:lvlText w:val="•"/>
      <w:lvlJc w:val="left"/>
      <w:pPr>
        <w:ind w:left="6307" w:hanging="706"/>
      </w:pPr>
      <w:rPr>
        <w:rFonts w:hint="default"/>
        <w:lang w:val="de-DE" w:eastAsia="en-US" w:bidi="ar-SA"/>
      </w:rPr>
    </w:lvl>
    <w:lvl w:ilvl="7" w:tplc="B45EFF06">
      <w:numFmt w:val="bullet"/>
      <w:lvlText w:val="•"/>
      <w:lvlJc w:val="left"/>
      <w:pPr>
        <w:ind w:left="7162" w:hanging="706"/>
      </w:pPr>
      <w:rPr>
        <w:rFonts w:hint="default"/>
        <w:lang w:val="de-DE" w:eastAsia="en-US" w:bidi="ar-SA"/>
      </w:rPr>
    </w:lvl>
    <w:lvl w:ilvl="8" w:tplc="304AE22E">
      <w:numFmt w:val="bullet"/>
      <w:lvlText w:val="•"/>
      <w:lvlJc w:val="left"/>
      <w:pPr>
        <w:ind w:left="8017" w:hanging="706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83F8608-E516-4DEC-9ECB-3D25F5B3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18"/>
      <w:outlineLvl w:val="0"/>
    </w:pPr>
    <w:rPr>
      <w:b/>
      <w:bCs/>
      <w:sz w:val="28"/>
      <w:szCs w:val="28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78"/>
      <w:ind w:left="4"/>
      <w:jc w:val="center"/>
    </w:pPr>
    <w:rPr>
      <w:b/>
      <w:bCs/>
      <w:sz w:val="36"/>
      <w:szCs w:val="36"/>
      <w:u w:val="single" w:color="000000"/>
    </w:rPr>
  </w:style>
  <w:style w:type="paragraph" w:styleId="Listenabsatz">
    <w:name w:val="List Paragraph"/>
    <w:basedOn w:val="Standard"/>
    <w:uiPriority w:val="1"/>
    <w:qFormat/>
    <w:pPr>
      <w:ind w:left="1174" w:right="411" w:hanging="70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931</Words>
  <Characters>5868</Characters>
  <Application>Microsoft Office Word</Application>
  <DocSecurity>4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Wolter, Astrid</dc:creator>
  <cp:lastModifiedBy>Martina Rodi</cp:lastModifiedBy>
  <cp:revision>2</cp:revision>
  <dcterms:created xsi:type="dcterms:W3CDTF">2024-10-09T07:07:00Z</dcterms:created>
  <dcterms:modified xsi:type="dcterms:W3CDTF">2024-10-09T07:07:00Z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2024-09-24T00:00:00Z</vt:filetime>
  </property>
</Properties>
</file>