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9199" w14:textId="77777777" w:rsidR="000B58F0" w:rsidRPr="00605456" w:rsidRDefault="0016448E" w:rsidP="00313F38">
      <w:pPr>
        <w:pStyle w:val="berschrift1"/>
        <w:jc w:val="center"/>
        <w:rPr>
          <w:color w:val="93B1C2"/>
        </w:rPr>
      </w:pPr>
      <w:r w:rsidRPr="00605456">
        <w:rPr>
          <w:color w:val="93B1C2"/>
        </w:rPr>
        <w:t>Materialliste</w:t>
      </w:r>
      <w:r w:rsidRPr="00605456">
        <w:rPr>
          <w:rStyle w:val="Funotenzeichen"/>
          <w:rFonts w:ascii="Arial" w:hAnsi="Arial" w:cs="Arial"/>
          <w:b/>
          <w:bCs/>
          <w:color w:val="93B1C2"/>
          <w:sz w:val="28"/>
          <w:szCs w:val="28"/>
        </w:rPr>
        <w:footnoteReference w:id="1"/>
      </w:r>
      <w:r w:rsidRPr="00605456">
        <w:rPr>
          <w:color w:val="93B1C2"/>
        </w:rPr>
        <w:t xml:space="preserve"> für den Hector Core Course </w:t>
      </w:r>
    </w:p>
    <w:p w14:paraId="1FD27C5D" w14:textId="25DEDE9C" w:rsidR="0016448E" w:rsidRPr="00605456" w:rsidRDefault="00D52ECC" w:rsidP="00313F38">
      <w:pPr>
        <w:pStyle w:val="berschrift1"/>
        <w:jc w:val="center"/>
        <w:rPr>
          <w:color w:val="93B1C2"/>
          <w:sz w:val="28"/>
          <w:szCs w:val="36"/>
        </w:rPr>
      </w:pPr>
      <w:r>
        <w:rPr>
          <w:color w:val="93B1C2"/>
          <w:sz w:val="28"/>
          <w:szCs w:val="36"/>
        </w:rPr>
        <w:t xml:space="preserve">Beats und Bewegung – </w:t>
      </w:r>
      <w:r w:rsidR="00594824">
        <w:rPr>
          <w:color w:val="93B1C2"/>
          <w:sz w:val="28"/>
          <w:szCs w:val="36"/>
        </w:rPr>
        <w:t>wir entdecken Muster in Musik</w:t>
      </w:r>
    </w:p>
    <w:p w14:paraId="4C50F4A6" w14:textId="77777777" w:rsidR="000B58F0" w:rsidRDefault="000B58F0" w:rsidP="000B58F0">
      <w:pPr>
        <w:jc w:val="both"/>
        <w:rPr>
          <w:rFonts w:cs="Arial"/>
          <w:b/>
          <w:bCs/>
          <w:szCs w:val="28"/>
          <w:highlight w:val="lightGray"/>
        </w:rPr>
      </w:pPr>
    </w:p>
    <w:p w14:paraId="5191034C" w14:textId="7359D2FD" w:rsidR="0016448E" w:rsidRPr="00A50A5B" w:rsidRDefault="0016448E" w:rsidP="000B58F0">
      <w:pPr>
        <w:jc w:val="both"/>
        <w:rPr>
          <w:rFonts w:cs="Arial"/>
          <w:b/>
          <w:bCs/>
          <w:szCs w:val="28"/>
        </w:rPr>
      </w:pPr>
      <w:r w:rsidRPr="00BF5C73">
        <w:rPr>
          <w:rFonts w:cs="Arial"/>
          <w:b/>
          <w:bCs/>
          <w:szCs w:val="28"/>
        </w:rPr>
        <w:t xml:space="preserve">Kurs mit </w:t>
      </w:r>
      <w:r w:rsidR="004809BF">
        <w:rPr>
          <w:rFonts w:cs="Arial"/>
          <w:b/>
          <w:bCs/>
          <w:szCs w:val="28"/>
        </w:rPr>
        <w:t>10</w:t>
      </w:r>
      <w:r w:rsidRPr="00BF5C73">
        <w:rPr>
          <w:rFonts w:cs="Arial"/>
          <w:b/>
          <w:bCs/>
          <w:szCs w:val="28"/>
        </w:rPr>
        <w:t xml:space="preserve"> Kindern:</w:t>
      </w:r>
    </w:p>
    <w:tbl>
      <w:tblPr>
        <w:tblStyle w:val="Tabellenraster"/>
        <w:tblW w:w="949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395"/>
        <w:gridCol w:w="2250"/>
        <w:gridCol w:w="1848"/>
      </w:tblGrid>
      <w:tr w:rsidR="0016448E" w:rsidRPr="00A50A5B" w14:paraId="3DD049FF" w14:textId="77777777" w:rsidTr="00381068">
        <w:trPr>
          <w:trHeight w:val="340"/>
          <w:jc w:val="center"/>
        </w:trPr>
        <w:tc>
          <w:tcPr>
            <w:tcW w:w="5395" w:type="dxa"/>
            <w:tcBorders>
              <w:top w:val="nil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  <w:shd w:val="clear" w:color="auto" w:fill="14AF97" w:themeFill="accent4"/>
            <w:vAlign w:val="center"/>
          </w:tcPr>
          <w:p w14:paraId="66F4E471" w14:textId="428F27CC" w:rsidR="0016448E" w:rsidRPr="000B58F0" w:rsidRDefault="004809BF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2250" w:type="dxa"/>
            <w:tcBorders>
              <w:top w:val="nil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  <w:shd w:val="clear" w:color="auto" w:fill="14AF97" w:themeFill="accent4"/>
            <w:vAlign w:val="center"/>
          </w:tcPr>
          <w:p w14:paraId="5BECB41E" w14:textId="3D45F09D" w:rsidR="0016448E" w:rsidRPr="000B58F0" w:rsidRDefault="0016448E" w:rsidP="000B58F0">
            <w:pPr>
              <w:rPr>
                <w:rFonts w:cs="Arial"/>
                <w:color w:val="FFFFFF" w:themeColor="background1"/>
              </w:rPr>
            </w:pPr>
            <w:r w:rsidRPr="000B58F0">
              <w:rPr>
                <w:rFonts w:cs="Arial"/>
                <w:b/>
                <w:bCs/>
                <w:color w:val="FFFFFF" w:themeColor="background1"/>
              </w:rPr>
              <w:t>Menge</w:t>
            </w:r>
          </w:p>
        </w:tc>
        <w:tc>
          <w:tcPr>
            <w:tcW w:w="1848" w:type="dxa"/>
            <w:tcBorders>
              <w:top w:val="nil"/>
              <w:left w:val="single" w:sz="18" w:space="0" w:color="14AF97" w:themeColor="accent4"/>
              <w:bottom w:val="single" w:sz="18" w:space="0" w:color="14AF97" w:themeColor="accent4"/>
              <w:right w:val="nil"/>
            </w:tcBorders>
            <w:shd w:val="clear" w:color="auto" w:fill="14AF97" w:themeFill="accent4"/>
            <w:vAlign w:val="center"/>
          </w:tcPr>
          <w:p w14:paraId="22C6C069" w14:textId="77777777" w:rsidR="0016448E" w:rsidRPr="000B58F0" w:rsidRDefault="0016448E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 w:rsidRPr="000B58F0">
              <w:rPr>
                <w:rFonts w:cs="Arial"/>
                <w:b/>
                <w:bCs/>
                <w:color w:val="FFFFFF" w:themeColor="background1"/>
              </w:rPr>
              <w:t>Kosten</w:t>
            </w:r>
          </w:p>
        </w:tc>
      </w:tr>
      <w:tr w:rsidR="0016448E" w:rsidRPr="00A50A5B" w14:paraId="35A7F13B" w14:textId="77777777" w:rsidTr="00381068">
        <w:trPr>
          <w:jc w:val="center"/>
        </w:trPr>
        <w:tc>
          <w:tcPr>
            <w:tcW w:w="5395" w:type="dxa"/>
            <w:tcBorders>
              <w:top w:val="nil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0C413694" w14:textId="46FB24CC" w:rsidR="0016448E" w:rsidRPr="00A50A5B" w:rsidRDefault="00D22A79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Bodenklavier (z.B.</w:t>
            </w:r>
            <w:r w:rsidR="00910596" w:rsidRPr="00BF7A63">
              <w:rPr>
                <w:color w:val="000000" w:themeColor="text1"/>
              </w:rPr>
              <w:t xml:space="preserve"> </w:t>
            </w:r>
            <w:hyperlink r:id="rId11" w:history="1">
              <w:r w:rsidR="00910596" w:rsidRPr="00BF7A63">
                <w:rPr>
                  <w:rStyle w:val="Hyperlink"/>
                  <w:rFonts w:cs="Arial"/>
                  <w:color w:val="000000" w:themeColor="text1"/>
                </w:rPr>
                <w:t>https://www.pearl.de/a-NC1662-4471.shtml</w:t>
              </w:r>
            </w:hyperlink>
            <w:r w:rsidR="00BF7A63">
              <w:rPr>
                <w:rFonts w:cs="Arial"/>
              </w:rPr>
              <w:t>)</w:t>
            </w:r>
            <w:r w:rsidR="00A3535E">
              <w:rPr>
                <w:rFonts w:cs="Arial"/>
              </w:rPr>
              <w:t xml:space="preserve"> </w:t>
            </w:r>
            <w:r w:rsidR="00BF7A63">
              <w:rPr>
                <w:rFonts w:cs="Aria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3CD78443" w14:textId="052794BE" w:rsidR="0016448E" w:rsidRPr="00A50A5B" w:rsidRDefault="00D22A79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6448E" w:rsidRPr="00A50A5B">
              <w:rPr>
                <w:rFonts w:cs="Arial"/>
              </w:rPr>
              <w:t xml:space="preserve"> Stück</w:t>
            </w:r>
          </w:p>
        </w:tc>
        <w:tc>
          <w:tcPr>
            <w:tcW w:w="1848" w:type="dxa"/>
            <w:tcBorders>
              <w:top w:val="nil"/>
              <w:left w:val="single" w:sz="18" w:space="0" w:color="14AF97" w:themeColor="accent4"/>
              <w:bottom w:val="single" w:sz="18" w:space="0" w:color="14AF97" w:themeColor="accent4"/>
              <w:right w:val="nil"/>
            </w:tcBorders>
          </w:tcPr>
          <w:p w14:paraId="32F9D688" w14:textId="6BC02A30" w:rsidR="0016448E" w:rsidRPr="00A50A5B" w:rsidRDefault="00F41641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6448E" w:rsidRPr="00A50A5B">
              <w:rPr>
                <w:rFonts w:cs="Arial"/>
              </w:rPr>
              <w:t xml:space="preserve"> </w:t>
            </w:r>
            <w:r w:rsidR="00A757D9">
              <w:rPr>
                <w:rFonts w:cs="Arial"/>
              </w:rPr>
              <w:t>x 8</w:t>
            </w:r>
            <w:r w:rsidR="00910596">
              <w:rPr>
                <w:rFonts w:cs="Arial"/>
              </w:rPr>
              <w:t>3</w:t>
            </w:r>
            <w:r w:rsidR="00A757D9">
              <w:rPr>
                <w:rFonts w:cs="Arial"/>
              </w:rPr>
              <w:t xml:space="preserve"> €</w:t>
            </w:r>
            <w:r w:rsidR="00A757D9" w:rsidRPr="00A50A5B">
              <w:rPr>
                <w:rFonts w:cs="Arial"/>
              </w:rPr>
              <w:t xml:space="preserve"> </w:t>
            </w:r>
            <w:r w:rsidR="0016448E" w:rsidRPr="00A50A5B">
              <w:rPr>
                <w:rFonts w:cs="Arial"/>
              </w:rPr>
              <w:t xml:space="preserve">= </w:t>
            </w:r>
            <w:r w:rsidR="00910596">
              <w:rPr>
                <w:rFonts w:cs="Arial"/>
              </w:rPr>
              <w:t>166</w:t>
            </w:r>
            <w:r w:rsidR="0016448E" w:rsidRPr="00A50A5B">
              <w:rPr>
                <w:rFonts w:cs="Arial"/>
              </w:rPr>
              <w:t xml:space="preserve"> €</w:t>
            </w:r>
          </w:p>
        </w:tc>
      </w:tr>
      <w:tr w:rsidR="0016448E" w:rsidRPr="00A50A5B" w14:paraId="6DE51FA5" w14:textId="77777777" w:rsidTr="00381068">
        <w:trPr>
          <w:jc w:val="center"/>
        </w:trPr>
        <w:tc>
          <w:tcPr>
            <w:tcW w:w="5395" w:type="dxa"/>
            <w:tcBorders>
              <w:top w:val="single" w:sz="18" w:space="0" w:color="14AF97" w:themeColor="accent4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06DE2566" w14:textId="342D3B50" w:rsidR="0016448E" w:rsidRPr="00A50A5B" w:rsidRDefault="00A757D9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Batterien für die Bodenklaviere</w:t>
            </w:r>
          </w:p>
        </w:tc>
        <w:tc>
          <w:tcPr>
            <w:tcW w:w="2250" w:type="dxa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134D800A" w14:textId="30DF5F1F" w:rsidR="0016448E" w:rsidRPr="00A50A5B" w:rsidRDefault="00A757D9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 pro Bodenklavier</w:t>
            </w:r>
          </w:p>
        </w:tc>
        <w:tc>
          <w:tcPr>
            <w:tcW w:w="1848" w:type="dxa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nil"/>
            </w:tcBorders>
          </w:tcPr>
          <w:p w14:paraId="1F35CC23" w14:textId="500CE5AB" w:rsidR="0016448E" w:rsidRPr="00A50A5B" w:rsidRDefault="00C459DF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5 €</w:t>
            </w:r>
          </w:p>
        </w:tc>
      </w:tr>
      <w:tr w:rsidR="0016448E" w:rsidRPr="00A50A5B" w14:paraId="6E550A91" w14:textId="77777777" w:rsidTr="00381068">
        <w:trPr>
          <w:jc w:val="center"/>
        </w:trPr>
        <w:tc>
          <w:tcPr>
            <w:tcW w:w="5395" w:type="dxa"/>
            <w:tcBorders>
              <w:top w:val="single" w:sz="18" w:space="0" w:color="14AF97" w:themeColor="accent4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09FC0158" w14:textId="08357124" w:rsidR="0016448E" w:rsidRPr="00A50A5B" w:rsidRDefault="0031725C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Druckkosten</w:t>
            </w:r>
            <w:r w:rsidR="0016448E" w:rsidRPr="00A50A5B">
              <w:rPr>
                <w:rFonts w:cs="Arial"/>
              </w:rPr>
              <w:t xml:space="preserve"> </w:t>
            </w:r>
          </w:p>
        </w:tc>
        <w:tc>
          <w:tcPr>
            <w:tcW w:w="2250" w:type="dxa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23CC3EF3" w14:textId="7AD6F954" w:rsidR="0016448E" w:rsidRPr="00A50A5B" w:rsidRDefault="0031725C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 Seiten</w:t>
            </w:r>
          </w:p>
        </w:tc>
        <w:tc>
          <w:tcPr>
            <w:tcW w:w="1848" w:type="dxa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nil"/>
            </w:tcBorders>
          </w:tcPr>
          <w:p w14:paraId="6D97A9AC" w14:textId="2BE6CB2A" w:rsidR="0016448E" w:rsidRPr="00A50A5B" w:rsidRDefault="0031725C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16448E" w:rsidRPr="00A50A5B">
              <w:rPr>
                <w:rFonts w:cs="Arial"/>
              </w:rPr>
              <w:t xml:space="preserve"> €</w:t>
            </w:r>
          </w:p>
        </w:tc>
      </w:tr>
    </w:tbl>
    <w:p w14:paraId="60FB0888" w14:textId="77777777" w:rsidR="00E84685" w:rsidRPr="00E84685" w:rsidRDefault="00E84685" w:rsidP="00927D23">
      <w:pPr>
        <w:tabs>
          <w:tab w:val="left" w:pos="3383"/>
        </w:tabs>
        <w:rPr>
          <w:sz w:val="24"/>
          <w:szCs w:val="24"/>
        </w:rPr>
      </w:pPr>
    </w:p>
    <w:sectPr w:rsidR="00E84685" w:rsidRPr="00E84685" w:rsidSect="00275AD2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FE83" w14:textId="77777777" w:rsidR="004C136A" w:rsidRDefault="004C136A" w:rsidP="00411893">
      <w:pPr>
        <w:spacing w:after="0" w:line="240" w:lineRule="auto"/>
      </w:pPr>
      <w:r>
        <w:separator/>
      </w:r>
    </w:p>
  </w:endnote>
  <w:endnote w:type="continuationSeparator" w:id="0">
    <w:p w14:paraId="168A32B6" w14:textId="77777777" w:rsidR="004C136A" w:rsidRDefault="004C136A" w:rsidP="0041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F285" w14:textId="6D204809" w:rsidR="00C60CD0" w:rsidRDefault="00C60CD0" w:rsidP="00AA32EF">
    <w:pPr>
      <w:pStyle w:val="Fuzeile"/>
    </w:pPr>
  </w:p>
  <w:p w14:paraId="288984F6" w14:textId="77777777" w:rsidR="00C60CD0" w:rsidRDefault="00C60C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FA9D" w14:textId="77777777" w:rsidR="004C136A" w:rsidRDefault="004C136A" w:rsidP="00411893">
      <w:pPr>
        <w:spacing w:after="0" w:line="240" w:lineRule="auto"/>
      </w:pPr>
      <w:r>
        <w:separator/>
      </w:r>
    </w:p>
  </w:footnote>
  <w:footnote w:type="continuationSeparator" w:id="0">
    <w:p w14:paraId="45F6DB13" w14:textId="77777777" w:rsidR="004C136A" w:rsidRDefault="004C136A" w:rsidP="00411893">
      <w:pPr>
        <w:spacing w:after="0" w:line="240" w:lineRule="auto"/>
      </w:pPr>
      <w:r>
        <w:continuationSeparator/>
      </w:r>
    </w:p>
  </w:footnote>
  <w:footnote w:id="1">
    <w:p w14:paraId="7E1CCC49" w14:textId="561CEFE6" w:rsidR="0016448E" w:rsidRPr="00631715" w:rsidRDefault="0016448E" w:rsidP="00405A4B">
      <w:r w:rsidRPr="00631715">
        <w:rPr>
          <w:rStyle w:val="Funotenzeichen"/>
          <w:rFonts w:ascii="Arial" w:hAnsi="Arial" w:cs="Arial"/>
        </w:rPr>
        <w:footnoteRef/>
      </w:r>
      <w:r w:rsidRPr="00631715">
        <w:t xml:space="preserve"> Die Kosten für die aufgeführten Materialien können variieren.</w:t>
      </w:r>
      <w:r w:rsidRPr="006E71F6">
        <w:t xml:space="preserve"> </w:t>
      </w:r>
      <w:r w:rsidRPr="00631715">
        <w:t xml:space="preserve">Bitte beachten Sie, dass es noch </w:t>
      </w:r>
      <w:r>
        <w:t xml:space="preserve">zu </w:t>
      </w:r>
      <w:r w:rsidRPr="00631715">
        <w:t>geringfügigen Anpassungen der Material</w:t>
      </w:r>
      <w:r>
        <w:t>liste</w:t>
      </w:r>
      <w:r w:rsidRPr="00631715">
        <w:t xml:space="preserve"> kommen kann.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CCBD" w14:textId="6ECF29EB" w:rsidR="00927D23" w:rsidRDefault="00927D23" w:rsidP="00927D23">
    <w:pPr>
      <w:pStyle w:val="Kopfzeile"/>
      <w:jc w:val="right"/>
    </w:pPr>
    <w:r>
      <w:rPr>
        <w:b/>
        <w:bCs/>
        <w:noProof/>
        <w:color w:val="14AF97"/>
        <w:sz w:val="32"/>
        <w:szCs w:val="32"/>
      </w:rPr>
      <w:drawing>
        <wp:inline distT="0" distB="0" distL="0" distR="0" wp14:anchorId="1C87FD7B" wp14:editId="28141ABF">
          <wp:extent cx="1643687" cy="341644"/>
          <wp:effectExtent l="0" t="0" r="0" b="1270"/>
          <wp:docPr id="448510435" name="Grafik 1" descr="Ein Bild, das Tex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66749" name="Grafik 1" descr="Ein Bild, das Tex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208" cy="350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C272D">
      <w:rPr>
        <w:b/>
        <w:bCs/>
        <w:noProof/>
        <w:color w:val="14AF97"/>
        <w:sz w:val="32"/>
        <w:szCs w:val="32"/>
        <w:highlight w:val="yellow"/>
      </w:rPr>
      <w:drawing>
        <wp:anchor distT="0" distB="0" distL="114300" distR="114300" simplePos="0" relativeHeight="251658240" behindDoc="0" locked="0" layoutInCell="1" allowOverlap="1" wp14:anchorId="710EDFE5" wp14:editId="7439F568">
          <wp:simplePos x="0" y="0"/>
          <wp:positionH relativeFrom="margin">
            <wp:posOffset>6066790</wp:posOffset>
          </wp:positionH>
          <wp:positionV relativeFrom="margin">
            <wp:posOffset>-955675</wp:posOffset>
          </wp:positionV>
          <wp:extent cx="577215" cy="10737215"/>
          <wp:effectExtent l="0" t="0" r="0" b="6985"/>
          <wp:wrapSquare wrapText="bothSides"/>
          <wp:docPr id="1667068756" name="Grafik 8" descr="Ein Bild, das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485429" name="Grafik 8" descr="Ein Bild, das Desig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31"/>
                  <a:stretch/>
                </pic:blipFill>
                <pic:spPr bwMode="auto">
                  <a:xfrm>
                    <a:off x="0" y="0"/>
                    <a:ext cx="577215" cy="10737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37B97"/>
    <w:multiLevelType w:val="multilevel"/>
    <w:tmpl w:val="274846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8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num w:numId="1" w16cid:durableId="9110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D7"/>
    <w:rsid w:val="000B58F0"/>
    <w:rsid w:val="000C09DD"/>
    <w:rsid w:val="000C785A"/>
    <w:rsid w:val="00121DD7"/>
    <w:rsid w:val="00160DC1"/>
    <w:rsid w:val="0016448E"/>
    <w:rsid w:val="001D124A"/>
    <w:rsid w:val="00220185"/>
    <w:rsid w:val="00244424"/>
    <w:rsid w:val="0025480C"/>
    <w:rsid w:val="002621B8"/>
    <w:rsid w:val="00275AD2"/>
    <w:rsid w:val="00291B0C"/>
    <w:rsid w:val="002C477D"/>
    <w:rsid w:val="002F59AD"/>
    <w:rsid w:val="002F5A7C"/>
    <w:rsid w:val="00313F38"/>
    <w:rsid w:val="0031725C"/>
    <w:rsid w:val="003333CA"/>
    <w:rsid w:val="00346CEE"/>
    <w:rsid w:val="00355AFB"/>
    <w:rsid w:val="00381068"/>
    <w:rsid w:val="003A752C"/>
    <w:rsid w:val="003D0B4A"/>
    <w:rsid w:val="00405A4B"/>
    <w:rsid w:val="00411893"/>
    <w:rsid w:val="0041739A"/>
    <w:rsid w:val="0042282C"/>
    <w:rsid w:val="00436D80"/>
    <w:rsid w:val="004645A5"/>
    <w:rsid w:val="004809BF"/>
    <w:rsid w:val="004C136A"/>
    <w:rsid w:val="004C18F8"/>
    <w:rsid w:val="00594824"/>
    <w:rsid w:val="005B4B27"/>
    <w:rsid w:val="005F21C8"/>
    <w:rsid w:val="00605456"/>
    <w:rsid w:val="0066142C"/>
    <w:rsid w:val="00665DC7"/>
    <w:rsid w:val="006679C2"/>
    <w:rsid w:val="00695DB9"/>
    <w:rsid w:val="006D6755"/>
    <w:rsid w:val="006E36AF"/>
    <w:rsid w:val="00777115"/>
    <w:rsid w:val="007B2E9D"/>
    <w:rsid w:val="007E49D6"/>
    <w:rsid w:val="007E723B"/>
    <w:rsid w:val="00831601"/>
    <w:rsid w:val="008A4A92"/>
    <w:rsid w:val="008B660E"/>
    <w:rsid w:val="008D2121"/>
    <w:rsid w:val="008D773A"/>
    <w:rsid w:val="00910596"/>
    <w:rsid w:val="00927D23"/>
    <w:rsid w:val="00A3535E"/>
    <w:rsid w:val="00A50A5B"/>
    <w:rsid w:val="00A757D9"/>
    <w:rsid w:val="00A8209E"/>
    <w:rsid w:val="00AA32EF"/>
    <w:rsid w:val="00AE4694"/>
    <w:rsid w:val="00BC2161"/>
    <w:rsid w:val="00BF5C73"/>
    <w:rsid w:val="00BF7A63"/>
    <w:rsid w:val="00C3001B"/>
    <w:rsid w:val="00C459DF"/>
    <w:rsid w:val="00C60CD0"/>
    <w:rsid w:val="00CA58B4"/>
    <w:rsid w:val="00D22A79"/>
    <w:rsid w:val="00D52ECC"/>
    <w:rsid w:val="00D9017E"/>
    <w:rsid w:val="00DC4B75"/>
    <w:rsid w:val="00E00EF5"/>
    <w:rsid w:val="00E027BE"/>
    <w:rsid w:val="00E10B3B"/>
    <w:rsid w:val="00E3444C"/>
    <w:rsid w:val="00E7298B"/>
    <w:rsid w:val="00E84685"/>
    <w:rsid w:val="00E8638B"/>
    <w:rsid w:val="00E94A59"/>
    <w:rsid w:val="00EC272D"/>
    <w:rsid w:val="00F41641"/>
    <w:rsid w:val="00FB2B27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930E7"/>
  <w15:chartTrackingRefBased/>
  <w15:docId w15:val="{1B902CF8-08A9-42AD-99D9-08A3F81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0A5B"/>
    <w:rPr>
      <w:rFonts w:ascii="Franklin Gothic Book" w:hAnsi="Franklin Gothic Book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3F38"/>
    <w:pPr>
      <w:keepNext/>
      <w:keepLines/>
      <w:spacing w:before="360" w:after="80"/>
      <w:outlineLvl w:val="0"/>
    </w:pPr>
    <w:rPr>
      <w:rFonts w:ascii="Franklin Gothic Medium" w:eastAsiaTheme="majorEastAsia" w:hAnsi="Franklin Gothic Medium" w:cstheme="majorBidi"/>
      <w:color w:val="5C89A3" w:themeColor="accent1" w:themeShade="BF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C89A3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282C"/>
    <w:pPr>
      <w:keepNext/>
      <w:keepLines/>
      <w:spacing w:before="160" w:after="80"/>
      <w:outlineLvl w:val="2"/>
    </w:pPr>
    <w:rPr>
      <w:rFonts w:eastAsiaTheme="majorEastAsia" w:cstheme="majorBidi"/>
      <w:color w:val="5C89A3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2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C89A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282C"/>
    <w:pPr>
      <w:keepNext/>
      <w:keepLines/>
      <w:spacing w:before="80" w:after="40"/>
      <w:outlineLvl w:val="4"/>
    </w:pPr>
    <w:rPr>
      <w:rFonts w:eastAsiaTheme="majorEastAsia" w:cstheme="majorBidi"/>
      <w:color w:val="5C89A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2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2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2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2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3F38"/>
    <w:rPr>
      <w:rFonts w:ascii="Franklin Gothic Medium" w:eastAsiaTheme="majorEastAsia" w:hAnsi="Franklin Gothic Medium" w:cstheme="majorBidi"/>
      <w:color w:val="5C89A3" w:themeColor="accent1" w:themeShade="BF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82C"/>
    <w:rPr>
      <w:rFonts w:asciiTheme="majorHAnsi" w:eastAsiaTheme="majorEastAsia" w:hAnsiTheme="majorHAnsi" w:cstheme="majorBidi"/>
      <w:color w:val="5C89A3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282C"/>
    <w:rPr>
      <w:rFonts w:eastAsiaTheme="majorEastAsia" w:cstheme="majorBidi"/>
      <w:color w:val="5C89A3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282C"/>
    <w:rPr>
      <w:rFonts w:eastAsiaTheme="majorEastAsia" w:cstheme="majorBidi"/>
      <w:i/>
      <w:iCs/>
      <w:color w:val="5C89A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282C"/>
    <w:rPr>
      <w:rFonts w:eastAsiaTheme="majorEastAsia" w:cstheme="majorBidi"/>
      <w:color w:val="5C89A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28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28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28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28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2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2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2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2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2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28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28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282C"/>
    <w:rPr>
      <w:i/>
      <w:iCs/>
      <w:color w:val="5C89A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282C"/>
    <w:pPr>
      <w:pBdr>
        <w:top w:val="single" w:sz="4" w:space="10" w:color="5C89A3" w:themeColor="accent1" w:themeShade="BF"/>
        <w:bottom w:val="single" w:sz="4" w:space="10" w:color="5C89A3" w:themeColor="accent1" w:themeShade="BF"/>
      </w:pBdr>
      <w:spacing w:before="360" w:after="360"/>
      <w:ind w:left="864" w:right="864"/>
      <w:jc w:val="center"/>
    </w:pPr>
    <w:rPr>
      <w:i/>
      <w:iCs/>
      <w:color w:val="5C89A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282C"/>
    <w:rPr>
      <w:i/>
      <w:iCs/>
      <w:color w:val="5C89A3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282C"/>
    <w:rPr>
      <w:b/>
      <w:bCs/>
      <w:smallCaps/>
      <w:color w:val="5C89A3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11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1893"/>
  </w:style>
  <w:style w:type="paragraph" w:styleId="Fuzeile">
    <w:name w:val="footer"/>
    <w:basedOn w:val="Standard"/>
    <w:link w:val="FuzeileZchn"/>
    <w:uiPriority w:val="99"/>
    <w:unhideWhenUsed/>
    <w:rsid w:val="00411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1893"/>
  </w:style>
  <w:style w:type="character" w:styleId="Hyperlink">
    <w:name w:val="Hyperlink"/>
    <w:basedOn w:val="Absatz-Standardschriftart"/>
    <w:uiPriority w:val="99"/>
    <w:unhideWhenUsed/>
    <w:rsid w:val="00E10B3B"/>
    <w:rPr>
      <w:color w:val="C7D7E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0B3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2B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B2B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2B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2B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2B27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1644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6448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448E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16448E"/>
    <w:rPr>
      <w:vertAlign w:val="superscript"/>
    </w:rPr>
  </w:style>
  <w:style w:type="paragraph" w:styleId="berarbeitung">
    <w:name w:val="Revision"/>
    <w:hidden/>
    <w:uiPriority w:val="99"/>
    <w:semiHidden/>
    <w:rsid w:val="004C18F8"/>
    <w:pPr>
      <w:spacing w:after="0" w:line="240" w:lineRule="auto"/>
    </w:pPr>
    <w:rPr>
      <w:rFonts w:ascii="Franklin Gothic Book" w:hAnsi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l.de/a-NC1662-4471.s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Hector Kinderakademi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3B1C2"/>
      </a:accent1>
      <a:accent2>
        <a:srgbClr val="C7D7E1"/>
      </a:accent2>
      <a:accent3>
        <a:srgbClr val="E5D102"/>
      </a:accent3>
      <a:accent4>
        <a:srgbClr val="14AF97"/>
      </a:accent4>
      <a:accent5>
        <a:srgbClr val="E7334C"/>
      </a:accent5>
      <a:accent6>
        <a:srgbClr val="93B1C2"/>
      </a:accent6>
      <a:hlink>
        <a:srgbClr val="C7D7E1"/>
      </a:hlink>
      <a:folHlink>
        <a:srgbClr val="E7334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5393821452E4B9EE3F4BD0B4C179B" ma:contentTypeVersion="13" ma:contentTypeDescription="Create a new document." ma:contentTypeScope="" ma:versionID="03217d264e7fda255949f537b6a73cbe">
  <xsd:schema xmlns:xsd="http://www.w3.org/2001/XMLSchema" xmlns:xs="http://www.w3.org/2001/XMLSchema" xmlns:p="http://schemas.microsoft.com/office/2006/metadata/properties" xmlns:ns2="f302898f-c193-4189-9645-037cb4f96495" xmlns:ns3="165c61a5-b115-4395-aaa0-88c33d291860" targetNamespace="http://schemas.microsoft.com/office/2006/metadata/properties" ma:root="true" ma:fieldsID="a703f47635f4e534ebf3a8b078808cd3" ns2:_="" ns3:_="">
    <xsd:import namespace="f302898f-c193-4189-9645-037cb4f96495"/>
    <xsd:import namespace="165c61a5-b115-4395-aaa0-88c33d291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2898f-c193-4189-9645-037cb4f96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c61a5-b115-4395-aaa0-88c33d2918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862785-be4c-4228-99c9-d00543065e80}" ma:internalName="TaxCatchAll" ma:showField="CatchAllData" ma:web="165c61a5-b115-4395-aaa0-88c33d291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5c61a5-b115-4395-aaa0-88c33d291860" xsi:nil="true"/>
    <lcf76f155ced4ddcb4097134ff3c332f xmlns="f302898f-c193-4189-9645-037cb4f964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C5AFE9-7BFD-4DFD-8A0E-57B3BD0A1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2898f-c193-4189-9645-037cb4f96495"/>
    <ds:schemaRef ds:uri="165c61a5-b115-4395-aaa0-88c33d291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2EF66-FF0F-4AD9-975C-A3481DCA6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7DA51-BAE4-4BED-BE7A-67ACEF6762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A3CC4E-4478-4929-82B1-3B49D66518B4}">
  <ds:schemaRefs>
    <ds:schemaRef ds:uri="http://schemas.microsoft.com/office/2006/metadata/properties"/>
    <ds:schemaRef ds:uri="http://schemas.microsoft.com/office/infopath/2007/PartnerControls"/>
    <ds:schemaRef ds:uri="165c61a5-b115-4395-aaa0-88c33d291860"/>
    <ds:schemaRef ds:uri="f302898f-c193-4189-9645-037cb4f964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Wacker</dc:creator>
  <cp:keywords/>
  <dc:description/>
  <cp:lastModifiedBy>Amelie Rebmann</cp:lastModifiedBy>
  <cp:revision>2</cp:revision>
  <cp:lastPrinted>2025-10-10T20:49:00Z</cp:lastPrinted>
  <dcterms:created xsi:type="dcterms:W3CDTF">2025-10-27T12:34:00Z</dcterms:created>
  <dcterms:modified xsi:type="dcterms:W3CDTF">2025-10-27T12:34:00Z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0x010100DBA5393821452E4B9EE3F4BD0B4C179B</vt:lpwstr>
  </property>
  <property fmtid="{D5CDD505-2E9C-101B-9397-08002B2CF9AE}" pid="3" name="MediaServiceImageTags">
    <vt:lpwstr/>
  </property>
</Properties>
</file>