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685D2" w14:textId="5D48A5C0" w:rsidR="002E6B29" w:rsidRDefault="002E6B29" w:rsidP="008F7269">
      <w:pPr>
        <w:tabs>
          <w:tab w:val="left" w:pos="2268"/>
        </w:tabs>
      </w:pPr>
      <w:r>
        <w:t xml:space="preserve"> </w:t>
      </w:r>
    </w:p>
    <w:sdt>
      <w:sdtPr>
        <w:id w:val="1515180627"/>
        <w:docPartObj>
          <w:docPartGallery w:val="Cover Pages"/>
          <w:docPartUnique/>
        </w:docPartObj>
      </w:sdtPr>
      <w:sdtEndPr>
        <w:rPr>
          <w:noProof/>
        </w:rPr>
      </w:sdtEndPr>
      <w:sdtContent>
        <w:p w14:paraId="5F06FD32" w14:textId="049BCCA5" w:rsidR="001979B7" w:rsidRDefault="001979B7" w:rsidP="008F7269">
          <w:pPr>
            <w:tabs>
              <w:tab w:val="left" w:pos="2268"/>
            </w:tabs>
          </w:pPr>
          <w:r>
            <w:rPr>
              <w:noProof/>
            </w:rPr>
            <mc:AlternateContent>
              <mc:Choice Requires="wpg">
                <w:drawing>
                  <wp:anchor distT="0" distB="0" distL="114300" distR="114300" simplePos="0" relativeHeight="251662336" behindDoc="0" locked="0" layoutInCell="1" allowOverlap="1" wp14:anchorId="2A2C51F0" wp14:editId="015037D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pe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eck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pic="http://schemas.openxmlformats.org/drawingml/2006/picture" xmlns:a14="http://schemas.microsoft.com/office/drawing/2010/main" xmlns:a="http://schemas.openxmlformats.org/drawingml/2006/main">
                <w:pict>
                  <v:group id="Gruppe 149" style="position:absolute;margin-left:0;margin-top:0;width:8in;height:95.7pt;z-index:251662336;mso-width-percent:941;mso-height-percent:121;mso-top-percent:23;mso-position-horizontal:center;mso-position-horizontal-relative:page;mso-position-vertical-relative:page;mso-width-percent:941;mso-height-percent:121;mso-top-percent:23" coordsize="73152,12161" coordorigin="" o:spid="_x0000_s1026" w14:anchorId="2C9E3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3ReJGoMFAAB8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hteck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hteck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3"/>
                    </v:rect>
                    <w10:wrap anchorx="page" anchory="page"/>
                  </v:group>
                </w:pict>
              </mc:Fallback>
            </mc:AlternateContent>
          </w:r>
        </w:p>
        <w:p w14:paraId="0FE8396A" w14:textId="6E2693AE" w:rsidR="001979B7" w:rsidRDefault="009249A7" w:rsidP="00A323EE">
          <w:pPr>
            <w:rPr>
              <w:noProof/>
            </w:rPr>
          </w:pPr>
          <w:r>
            <w:rPr>
              <w:noProof/>
            </w:rPr>
            <mc:AlternateContent>
              <mc:Choice Requires="wps">
                <w:drawing>
                  <wp:anchor distT="0" distB="0" distL="114300" distR="114300" simplePos="0" relativeHeight="251659264" behindDoc="0" locked="0" layoutInCell="1" allowOverlap="1" wp14:anchorId="4F288790" wp14:editId="1FF3E095">
                    <wp:simplePos x="0" y="0"/>
                    <wp:positionH relativeFrom="page">
                      <wp:posOffset>-1105469</wp:posOffset>
                    </wp:positionH>
                    <wp:positionV relativeFrom="page">
                      <wp:posOffset>3207224</wp:posOffset>
                    </wp:positionV>
                    <wp:extent cx="8438373" cy="3638550"/>
                    <wp:effectExtent l="0" t="0" r="0" b="5080"/>
                    <wp:wrapSquare wrapText="bothSides"/>
                    <wp:docPr id="154" name="Textfeld 153"/>
                    <wp:cNvGraphicFramePr/>
                    <a:graphic xmlns:a="http://schemas.openxmlformats.org/drawingml/2006/main">
                      <a:graphicData uri="http://schemas.microsoft.com/office/word/2010/wordprocessingShape">
                        <wps:wsp>
                          <wps:cNvSpPr txBox="1"/>
                          <wps:spPr>
                            <a:xfrm>
                              <a:off x="0" y="0"/>
                              <a:ext cx="8438373"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CAA44" w14:textId="7A5726AF"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490AD0">
                                      <w:rPr>
                                        <w:caps/>
                                        <w:color w:val="4472C4" w:themeColor="accent1"/>
                                        <w:sz w:val="56"/>
                                        <w:szCs w:val="56"/>
                                      </w:rPr>
                                      <w:t>Anja K.</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4F288790" id="_x0000_t202" coordsize="21600,21600" o:spt="202" path="m,l,21600r21600,l21600,xe">
                    <v:stroke joinstyle="miter"/>
                    <v:path gradientshapeok="t" o:connecttype="rect"/>
                  </v:shapetype>
                  <v:shape id="Textfeld 153" o:spid="_x0000_s1026" type="#_x0000_t202" style="position:absolute;left:0;text-align:left;margin-left:-87.05pt;margin-top:252.55pt;width:664.45pt;height:286.5pt;z-index:251659264;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" filled="f" stroked="f" strokeweight=".5pt">
                    <v:textbox inset="126pt,0,54pt,0">
                      <w:txbxContent>
                        <w:p w14:paraId="327CAA44" w14:textId="7A5726AF"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490AD0">
                                <w:rPr>
                                  <w:caps/>
                                  <w:color w:val="4472C4" w:themeColor="accent1"/>
                                  <w:sz w:val="56"/>
                                  <w:szCs w:val="56"/>
                                </w:rPr>
                                <w:t>Anja K.</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v:textbox>
                    <w10:wrap type="square" anchorx="page" anchory="page"/>
                  </v:shape>
                </w:pict>
              </mc:Fallback>
            </mc:AlternateContent>
          </w:r>
          <w:r w:rsidR="001979B7">
            <w:rPr>
              <w:noProof/>
            </w:rPr>
            <w:br w:type="page"/>
          </w:r>
        </w:p>
      </w:sdtContent>
    </w:sdt>
    <w:sdt>
      <w:sdtPr>
        <w:rPr>
          <w:rFonts w:asciiTheme="minorHAnsi" w:eastAsiaTheme="minorHAnsi" w:hAnsiTheme="minorHAnsi" w:cstheme="minorBidi"/>
          <w:color w:val="auto"/>
          <w:kern w:val="2"/>
          <w:sz w:val="24"/>
          <w:szCs w:val="22"/>
          <w:u w:val="none"/>
          <w:lang w:eastAsia="en-US"/>
          <w14:ligatures w14:val="standardContextual"/>
        </w:rPr>
        <w:id w:val="305089769"/>
        <w:docPartObj>
          <w:docPartGallery w:val="Table of Contents"/>
          <w:docPartUnique/>
        </w:docPartObj>
      </w:sdtPr>
      <w:sdtContent>
        <w:p w14:paraId="3F48CB58" w14:textId="6CE5CF9B" w:rsidR="0082668E" w:rsidRDefault="0082668E">
          <w:pPr>
            <w:pStyle w:val="Inhaltsverzeichnisberschrift"/>
            <w:rPr>
              <w:b/>
              <w:bCs/>
              <w:color w:val="auto"/>
            </w:rPr>
          </w:pPr>
          <w:r w:rsidRPr="49E437B6">
            <w:rPr>
              <w:b/>
              <w:bCs/>
              <w:color w:val="auto"/>
            </w:rPr>
            <w:t>Inhaltsverzeichnis</w:t>
          </w:r>
          <w:r>
            <w:br/>
          </w:r>
        </w:p>
        <w:p w14:paraId="6E460CCB" w14:textId="70A9727C" w:rsidR="00843193" w:rsidRDefault="49E437B6">
          <w:pPr>
            <w:pStyle w:val="Verzeichnis1"/>
            <w:tabs>
              <w:tab w:val="right" w:leader="dot" w:pos="9062"/>
            </w:tabs>
            <w:rPr>
              <w:rFonts w:eastAsiaTheme="minorEastAsia"/>
              <w:noProof/>
              <w:szCs w:val="24"/>
              <w:lang w:eastAsia="de-DE"/>
            </w:rPr>
          </w:pPr>
          <w:r>
            <w:fldChar w:fldCharType="begin"/>
          </w:r>
          <w:r w:rsidR="0082668E">
            <w:instrText>TOC \o "1-3" \z \u \h</w:instrText>
          </w:r>
          <w:r>
            <w:fldChar w:fldCharType="separate"/>
          </w:r>
          <w:hyperlink w:anchor="_Toc239089905" w:history="1">
            <w:r w:rsidR="00843193" w:rsidRPr="001E0F7F">
              <w:rPr>
                <w:rStyle w:val="Hyperlink"/>
                <w:noProof/>
              </w:rPr>
              <w:t>Erläuterungen zum Dokument</w:t>
            </w:r>
            <w:r w:rsidR="00843193">
              <w:rPr>
                <w:noProof/>
                <w:webHidden/>
              </w:rPr>
              <w:tab/>
            </w:r>
            <w:r w:rsidR="00843193">
              <w:rPr>
                <w:noProof/>
                <w:webHidden/>
              </w:rPr>
              <w:fldChar w:fldCharType="begin"/>
            </w:r>
            <w:r w:rsidR="00843193">
              <w:rPr>
                <w:noProof/>
                <w:webHidden/>
              </w:rPr>
              <w:instrText xml:space="preserve"> PAGEREF _Toc239089905 \h </w:instrText>
            </w:r>
            <w:r w:rsidR="00843193">
              <w:rPr>
                <w:noProof/>
                <w:webHidden/>
              </w:rPr>
            </w:r>
            <w:r w:rsidR="00843193">
              <w:rPr>
                <w:noProof/>
                <w:webHidden/>
              </w:rPr>
              <w:fldChar w:fldCharType="separate"/>
            </w:r>
            <w:r w:rsidR="00843193">
              <w:rPr>
                <w:noProof/>
                <w:webHidden/>
              </w:rPr>
              <w:t>1</w:t>
            </w:r>
            <w:r w:rsidR="00843193">
              <w:rPr>
                <w:noProof/>
                <w:webHidden/>
              </w:rPr>
              <w:fldChar w:fldCharType="end"/>
            </w:r>
          </w:hyperlink>
        </w:p>
        <w:p w14:paraId="1065C494" w14:textId="3EABF0FC" w:rsidR="00843193" w:rsidRDefault="00843193">
          <w:pPr>
            <w:pStyle w:val="Verzeichnis1"/>
            <w:tabs>
              <w:tab w:val="right" w:leader="dot" w:pos="9062"/>
            </w:tabs>
            <w:rPr>
              <w:rFonts w:eastAsiaTheme="minorEastAsia"/>
              <w:noProof/>
              <w:szCs w:val="24"/>
              <w:lang w:eastAsia="de-DE"/>
            </w:rPr>
          </w:pPr>
          <w:hyperlink w:anchor="_Toc239089906" w:history="1">
            <w:r w:rsidRPr="001E0F7F">
              <w:rPr>
                <w:rStyle w:val="Hyperlink"/>
                <w:noProof/>
              </w:rPr>
              <w:t>Steckbrief zu Anja K.</w:t>
            </w:r>
            <w:r>
              <w:rPr>
                <w:noProof/>
                <w:webHidden/>
              </w:rPr>
              <w:tab/>
            </w:r>
            <w:r>
              <w:rPr>
                <w:noProof/>
                <w:webHidden/>
              </w:rPr>
              <w:fldChar w:fldCharType="begin"/>
            </w:r>
            <w:r>
              <w:rPr>
                <w:noProof/>
                <w:webHidden/>
              </w:rPr>
              <w:instrText xml:space="preserve"> PAGEREF _Toc239089906 \h </w:instrText>
            </w:r>
            <w:r>
              <w:rPr>
                <w:noProof/>
                <w:webHidden/>
              </w:rPr>
            </w:r>
            <w:r>
              <w:rPr>
                <w:noProof/>
                <w:webHidden/>
              </w:rPr>
              <w:fldChar w:fldCharType="separate"/>
            </w:r>
            <w:r>
              <w:rPr>
                <w:noProof/>
                <w:webHidden/>
              </w:rPr>
              <w:t>2</w:t>
            </w:r>
            <w:r>
              <w:rPr>
                <w:noProof/>
                <w:webHidden/>
              </w:rPr>
              <w:fldChar w:fldCharType="end"/>
            </w:r>
          </w:hyperlink>
        </w:p>
        <w:p w14:paraId="2B332CEC" w14:textId="345E07C0" w:rsidR="00843193" w:rsidRDefault="00843193">
          <w:pPr>
            <w:pStyle w:val="Verzeichnis1"/>
            <w:tabs>
              <w:tab w:val="right" w:leader="dot" w:pos="9062"/>
            </w:tabs>
            <w:rPr>
              <w:rFonts w:eastAsiaTheme="minorEastAsia"/>
              <w:noProof/>
              <w:szCs w:val="24"/>
              <w:lang w:eastAsia="de-DE"/>
            </w:rPr>
          </w:pPr>
          <w:hyperlink w:anchor="_Toc239089907" w:history="1">
            <w:r w:rsidRPr="001E0F7F">
              <w:rPr>
                <w:rStyle w:val="Hyperlink"/>
                <w:noProof/>
              </w:rPr>
              <w:t>Geschichte</w:t>
            </w:r>
            <w:r>
              <w:rPr>
                <w:noProof/>
                <w:webHidden/>
              </w:rPr>
              <w:tab/>
            </w:r>
            <w:r>
              <w:rPr>
                <w:noProof/>
                <w:webHidden/>
              </w:rPr>
              <w:fldChar w:fldCharType="begin"/>
            </w:r>
            <w:r>
              <w:rPr>
                <w:noProof/>
                <w:webHidden/>
              </w:rPr>
              <w:instrText xml:space="preserve"> PAGEREF _Toc239089907 \h </w:instrText>
            </w:r>
            <w:r>
              <w:rPr>
                <w:noProof/>
                <w:webHidden/>
              </w:rPr>
            </w:r>
            <w:r>
              <w:rPr>
                <w:noProof/>
                <w:webHidden/>
              </w:rPr>
              <w:fldChar w:fldCharType="separate"/>
            </w:r>
            <w:r>
              <w:rPr>
                <w:noProof/>
                <w:webHidden/>
              </w:rPr>
              <w:t>3</w:t>
            </w:r>
            <w:r>
              <w:rPr>
                <w:noProof/>
                <w:webHidden/>
              </w:rPr>
              <w:fldChar w:fldCharType="end"/>
            </w:r>
          </w:hyperlink>
        </w:p>
        <w:p w14:paraId="654F1454" w14:textId="68425B61" w:rsidR="00843193" w:rsidRDefault="00843193">
          <w:pPr>
            <w:pStyle w:val="Verzeichnis2"/>
            <w:tabs>
              <w:tab w:val="right" w:leader="dot" w:pos="9062"/>
            </w:tabs>
            <w:rPr>
              <w:rFonts w:eastAsiaTheme="minorEastAsia"/>
              <w:noProof/>
              <w:szCs w:val="24"/>
              <w:lang w:eastAsia="de-DE"/>
            </w:rPr>
          </w:pPr>
          <w:hyperlink w:anchor="_Toc239089908" w:history="1">
            <w:r w:rsidRPr="001E0F7F">
              <w:rPr>
                <w:rStyle w:val="Hyperlink"/>
                <w:noProof/>
              </w:rPr>
              <w:t>Bildungsplan allgemeines Gymnasium 2016 (Ba-Wü)</w:t>
            </w:r>
            <w:r>
              <w:rPr>
                <w:noProof/>
                <w:webHidden/>
              </w:rPr>
              <w:tab/>
            </w:r>
            <w:r>
              <w:rPr>
                <w:noProof/>
                <w:webHidden/>
              </w:rPr>
              <w:fldChar w:fldCharType="begin"/>
            </w:r>
            <w:r>
              <w:rPr>
                <w:noProof/>
                <w:webHidden/>
              </w:rPr>
              <w:instrText xml:space="preserve"> PAGEREF _Toc239089908 \h </w:instrText>
            </w:r>
            <w:r>
              <w:rPr>
                <w:noProof/>
                <w:webHidden/>
              </w:rPr>
            </w:r>
            <w:r>
              <w:rPr>
                <w:noProof/>
                <w:webHidden/>
              </w:rPr>
              <w:fldChar w:fldCharType="separate"/>
            </w:r>
            <w:r>
              <w:rPr>
                <w:noProof/>
                <w:webHidden/>
              </w:rPr>
              <w:t>3</w:t>
            </w:r>
            <w:r>
              <w:rPr>
                <w:noProof/>
                <w:webHidden/>
              </w:rPr>
              <w:fldChar w:fldCharType="end"/>
            </w:r>
          </w:hyperlink>
        </w:p>
        <w:p w14:paraId="25CBB601" w14:textId="46E86DCD" w:rsidR="00843193" w:rsidRDefault="00843193">
          <w:pPr>
            <w:pStyle w:val="Verzeichnis3"/>
            <w:tabs>
              <w:tab w:val="right" w:leader="dot" w:pos="9062"/>
            </w:tabs>
            <w:rPr>
              <w:noProof/>
            </w:rPr>
          </w:pPr>
          <w:hyperlink w:anchor="_Toc239089909" w:history="1">
            <w:r w:rsidRPr="001E0F7F">
              <w:rPr>
                <w:rStyle w:val="Hyperlink"/>
                <w:noProof/>
              </w:rPr>
              <w:t>Politische Sozialisation, Anpassung und Kindheit in der DDR</w:t>
            </w:r>
            <w:r>
              <w:rPr>
                <w:noProof/>
                <w:webHidden/>
              </w:rPr>
              <w:tab/>
            </w:r>
            <w:r>
              <w:rPr>
                <w:noProof/>
                <w:webHidden/>
              </w:rPr>
              <w:fldChar w:fldCharType="begin"/>
            </w:r>
            <w:r>
              <w:rPr>
                <w:noProof/>
                <w:webHidden/>
              </w:rPr>
              <w:instrText xml:space="preserve"> PAGEREF _Toc239089909 \h </w:instrText>
            </w:r>
            <w:r>
              <w:rPr>
                <w:noProof/>
                <w:webHidden/>
              </w:rPr>
            </w:r>
            <w:r>
              <w:rPr>
                <w:noProof/>
                <w:webHidden/>
              </w:rPr>
              <w:fldChar w:fldCharType="separate"/>
            </w:r>
            <w:r>
              <w:rPr>
                <w:noProof/>
                <w:webHidden/>
              </w:rPr>
              <w:t>3</w:t>
            </w:r>
            <w:r>
              <w:rPr>
                <w:noProof/>
                <w:webHidden/>
              </w:rPr>
              <w:fldChar w:fldCharType="end"/>
            </w:r>
          </w:hyperlink>
        </w:p>
        <w:p w14:paraId="131215E3" w14:textId="0C6C6CC2" w:rsidR="00843193" w:rsidRDefault="00843193">
          <w:pPr>
            <w:pStyle w:val="Verzeichnis3"/>
            <w:tabs>
              <w:tab w:val="right" w:leader="dot" w:pos="9062"/>
            </w:tabs>
            <w:rPr>
              <w:noProof/>
            </w:rPr>
          </w:pPr>
          <w:hyperlink w:anchor="_Toc239089910" w:history="1">
            <w:r w:rsidRPr="001E0F7F">
              <w:rPr>
                <w:rStyle w:val="Hyperlink"/>
                <w:noProof/>
              </w:rPr>
              <w:t>Pionierorganisation, Gemeinschaft und politischer Erziehung</w:t>
            </w:r>
            <w:r>
              <w:rPr>
                <w:noProof/>
                <w:webHidden/>
              </w:rPr>
              <w:tab/>
            </w:r>
            <w:r>
              <w:rPr>
                <w:noProof/>
                <w:webHidden/>
              </w:rPr>
              <w:fldChar w:fldCharType="begin"/>
            </w:r>
            <w:r>
              <w:rPr>
                <w:noProof/>
                <w:webHidden/>
              </w:rPr>
              <w:instrText xml:space="preserve"> PAGEREF _Toc239089910 \h </w:instrText>
            </w:r>
            <w:r>
              <w:rPr>
                <w:noProof/>
                <w:webHidden/>
              </w:rPr>
            </w:r>
            <w:r>
              <w:rPr>
                <w:noProof/>
                <w:webHidden/>
              </w:rPr>
              <w:fldChar w:fldCharType="separate"/>
            </w:r>
            <w:r>
              <w:rPr>
                <w:noProof/>
                <w:webHidden/>
              </w:rPr>
              <w:t>3</w:t>
            </w:r>
            <w:r>
              <w:rPr>
                <w:noProof/>
                <w:webHidden/>
              </w:rPr>
              <w:fldChar w:fldCharType="end"/>
            </w:r>
          </w:hyperlink>
        </w:p>
        <w:p w14:paraId="37DE70EB" w14:textId="10E577DF" w:rsidR="00843193" w:rsidRDefault="00843193">
          <w:pPr>
            <w:pStyle w:val="Verzeichnis3"/>
            <w:tabs>
              <w:tab w:val="right" w:leader="dot" w:pos="9062"/>
            </w:tabs>
            <w:rPr>
              <w:noProof/>
            </w:rPr>
          </w:pPr>
          <w:hyperlink w:anchor="_Toc239089911" w:history="1">
            <w:r w:rsidRPr="001E0F7F">
              <w:rPr>
                <w:rStyle w:val="Hyperlink"/>
                <w:noProof/>
              </w:rPr>
              <w:t>Staatstreue, Fluchtbewegung und Wandel der Wahrnehmung</w:t>
            </w:r>
            <w:r>
              <w:rPr>
                <w:noProof/>
                <w:webHidden/>
              </w:rPr>
              <w:tab/>
            </w:r>
            <w:r>
              <w:rPr>
                <w:noProof/>
                <w:webHidden/>
              </w:rPr>
              <w:fldChar w:fldCharType="begin"/>
            </w:r>
            <w:r>
              <w:rPr>
                <w:noProof/>
                <w:webHidden/>
              </w:rPr>
              <w:instrText xml:space="preserve"> PAGEREF _Toc239089911 \h </w:instrText>
            </w:r>
            <w:r>
              <w:rPr>
                <w:noProof/>
                <w:webHidden/>
              </w:rPr>
            </w:r>
            <w:r>
              <w:rPr>
                <w:noProof/>
                <w:webHidden/>
              </w:rPr>
              <w:fldChar w:fldCharType="separate"/>
            </w:r>
            <w:r>
              <w:rPr>
                <w:noProof/>
                <w:webHidden/>
              </w:rPr>
              <w:t>4</w:t>
            </w:r>
            <w:r>
              <w:rPr>
                <w:noProof/>
                <w:webHidden/>
              </w:rPr>
              <w:fldChar w:fldCharType="end"/>
            </w:r>
          </w:hyperlink>
        </w:p>
        <w:p w14:paraId="6B9EBDD6" w14:textId="4AA47336" w:rsidR="00843193" w:rsidRDefault="00843193">
          <w:pPr>
            <w:pStyle w:val="Verzeichnis3"/>
            <w:tabs>
              <w:tab w:val="right" w:leader="dot" w:pos="9062"/>
            </w:tabs>
            <w:rPr>
              <w:noProof/>
            </w:rPr>
          </w:pPr>
          <w:hyperlink w:anchor="_Toc239089912" w:history="1">
            <w:r w:rsidRPr="001E0F7F">
              <w:rPr>
                <w:rStyle w:val="Hyperlink"/>
                <w:noProof/>
              </w:rPr>
              <w:t>Mauerfall und Auflösung der Staatssicherheit als persönlicher Umbruch</w:t>
            </w:r>
            <w:r>
              <w:rPr>
                <w:noProof/>
                <w:webHidden/>
              </w:rPr>
              <w:tab/>
            </w:r>
            <w:r>
              <w:rPr>
                <w:noProof/>
                <w:webHidden/>
              </w:rPr>
              <w:fldChar w:fldCharType="begin"/>
            </w:r>
            <w:r>
              <w:rPr>
                <w:noProof/>
                <w:webHidden/>
              </w:rPr>
              <w:instrText xml:space="preserve"> PAGEREF _Toc239089912 \h </w:instrText>
            </w:r>
            <w:r>
              <w:rPr>
                <w:noProof/>
                <w:webHidden/>
              </w:rPr>
            </w:r>
            <w:r>
              <w:rPr>
                <w:noProof/>
                <w:webHidden/>
              </w:rPr>
              <w:fldChar w:fldCharType="separate"/>
            </w:r>
            <w:r>
              <w:rPr>
                <w:noProof/>
                <w:webHidden/>
              </w:rPr>
              <w:t>5</w:t>
            </w:r>
            <w:r>
              <w:rPr>
                <w:noProof/>
                <w:webHidden/>
              </w:rPr>
              <w:fldChar w:fldCharType="end"/>
            </w:r>
          </w:hyperlink>
        </w:p>
        <w:p w14:paraId="43E5AC1C" w14:textId="5C6BAA5C" w:rsidR="00843193" w:rsidRDefault="00843193">
          <w:pPr>
            <w:pStyle w:val="Verzeichnis3"/>
            <w:tabs>
              <w:tab w:val="right" w:leader="dot" w:pos="9062"/>
            </w:tabs>
            <w:rPr>
              <w:noProof/>
            </w:rPr>
          </w:pPr>
          <w:hyperlink w:anchor="_Toc239089913" w:history="1">
            <w:r w:rsidRPr="001E0F7F">
              <w:rPr>
                <w:rStyle w:val="Hyperlink"/>
                <w:noProof/>
              </w:rPr>
              <w:t>Transformation, Existenzängste und Bewertung der deutschen Einheit</w:t>
            </w:r>
            <w:r>
              <w:rPr>
                <w:noProof/>
                <w:webHidden/>
              </w:rPr>
              <w:tab/>
            </w:r>
            <w:r>
              <w:rPr>
                <w:noProof/>
                <w:webHidden/>
              </w:rPr>
              <w:fldChar w:fldCharType="begin"/>
            </w:r>
            <w:r>
              <w:rPr>
                <w:noProof/>
                <w:webHidden/>
              </w:rPr>
              <w:instrText xml:space="preserve"> PAGEREF _Toc239089913 \h </w:instrText>
            </w:r>
            <w:r>
              <w:rPr>
                <w:noProof/>
                <w:webHidden/>
              </w:rPr>
            </w:r>
            <w:r>
              <w:rPr>
                <w:noProof/>
                <w:webHidden/>
              </w:rPr>
              <w:fldChar w:fldCharType="separate"/>
            </w:r>
            <w:r>
              <w:rPr>
                <w:noProof/>
                <w:webHidden/>
              </w:rPr>
              <w:t>6</w:t>
            </w:r>
            <w:r>
              <w:rPr>
                <w:noProof/>
                <w:webHidden/>
              </w:rPr>
              <w:fldChar w:fldCharType="end"/>
            </w:r>
          </w:hyperlink>
        </w:p>
        <w:p w14:paraId="5D088144" w14:textId="4B70A7F8" w:rsidR="00843193" w:rsidRDefault="00843193">
          <w:pPr>
            <w:pStyle w:val="Verzeichnis2"/>
            <w:tabs>
              <w:tab w:val="right" w:leader="dot" w:pos="9062"/>
            </w:tabs>
            <w:rPr>
              <w:rFonts w:eastAsiaTheme="minorEastAsia"/>
              <w:noProof/>
              <w:szCs w:val="24"/>
              <w:lang w:eastAsia="de-DE"/>
            </w:rPr>
          </w:pPr>
          <w:hyperlink w:anchor="_Toc239089914" w:history="1">
            <w:r w:rsidRPr="001E0F7F">
              <w:rPr>
                <w:rStyle w:val="Hyperlink"/>
                <w:noProof/>
              </w:rPr>
              <w:t>Bildungsplan für Berufliche Gymnasien 2021 (Ba-Wü)</w:t>
            </w:r>
            <w:r>
              <w:rPr>
                <w:noProof/>
                <w:webHidden/>
              </w:rPr>
              <w:tab/>
            </w:r>
            <w:r>
              <w:rPr>
                <w:noProof/>
                <w:webHidden/>
              </w:rPr>
              <w:fldChar w:fldCharType="begin"/>
            </w:r>
            <w:r>
              <w:rPr>
                <w:noProof/>
                <w:webHidden/>
              </w:rPr>
              <w:instrText xml:space="preserve"> PAGEREF _Toc239089914 \h </w:instrText>
            </w:r>
            <w:r>
              <w:rPr>
                <w:noProof/>
                <w:webHidden/>
              </w:rPr>
            </w:r>
            <w:r>
              <w:rPr>
                <w:noProof/>
                <w:webHidden/>
              </w:rPr>
              <w:fldChar w:fldCharType="separate"/>
            </w:r>
            <w:r>
              <w:rPr>
                <w:noProof/>
                <w:webHidden/>
              </w:rPr>
              <w:t>7</w:t>
            </w:r>
            <w:r>
              <w:rPr>
                <w:noProof/>
                <w:webHidden/>
              </w:rPr>
              <w:fldChar w:fldCharType="end"/>
            </w:r>
          </w:hyperlink>
        </w:p>
        <w:p w14:paraId="2A53F867" w14:textId="6763C5D1" w:rsidR="00843193" w:rsidRDefault="00843193">
          <w:pPr>
            <w:pStyle w:val="Verzeichnis3"/>
            <w:tabs>
              <w:tab w:val="right" w:leader="dot" w:pos="9062"/>
            </w:tabs>
            <w:rPr>
              <w:noProof/>
            </w:rPr>
          </w:pPr>
          <w:hyperlink w:anchor="_Toc239089915" w:history="1">
            <w:r w:rsidRPr="001E0F7F">
              <w:rPr>
                <w:rStyle w:val="Hyperlink"/>
                <w:noProof/>
              </w:rPr>
              <w:t>Politische Sozialisation, Anpassung und Kindheit in der DDR</w:t>
            </w:r>
            <w:r>
              <w:rPr>
                <w:noProof/>
                <w:webHidden/>
              </w:rPr>
              <w:tab/>
            </w:r>
            <w:r>
              <w:rPr>
                <w:noProof/>
                <w:webHidden/>
              </w:rPr>
              <w:fldChar w:fldCharType="begin"/>
            </w:r>
            <w:r>
              <w:rPr>
                <w:noProof/>
                <w:webHidden/>
              </w:rPr>
              <w:instrText xml:space="preserve"> PAGEREF _Toc239089915 \h </w:instrText>
            </w:r>
            <w:r>
              <w:rPr>
                <w:noProof/>
                <w:webHidden/>
              </w:rPr>
            </w:r>
            <w:r>
              <w:rPr>
                <w:noProof/>
                <w:webHidden/>
              </w:rPr>
              <w:fldChar w:fldCharType="separate"/>
            </w:r>
            <w:r>
              <w:rPr>
                <w:noProof/>
                <w:webHidden/>
              </w:rPr>
              <w:t>7</w:t>
            </w:r>
            <w:r>
              <w:rPr>
                <w:noProof/>
                <w:webHidden/>
              </w:rPr>
              <w:fldChar w:fldCharType="end"/>
            </w:r>
          </w:hyperlink>
        </w:p>
        <w:p w14:paraId="726D5411" w14:textId="59AC1962" w:rsidR="00843193" w:rsidRDefault="00843193">
          <w:pPr>
            <w:pStyle w:val="Verzeichnis3"/>
            <w:tabs>
              <w:tab w:val="right" w:leader="dot" w:pos="9062"/>
            </w:tabs>
            <w:rPr>
              <w:noProof/>
            </w:rPr>
          </w:pPr>
          <w:hyperlink w:anchor="_Toc239089916" w:history="1">
            <w:r w:rsidRPr="001E0F7F">
              <w:rPr>
                <w:rStyle w:val="Hyperlink"/>
                <w:noProof/>
              </w:rPr>
              <w:t>Pionierorganisation, Gemeinschaft und politischer Erziehung</w:t>
            </w:r>
            <w:r>
              <w:rPr>
                <w:noProof/>
                <w:webHidden/>
              </w:rPr>
              <w:tab/>
            </w:r>
            <w:r>
              <w:rPr>
                <w:noProof/>
                <w:webHidden/>
              </w:rPr>
              <w:fldChar w:fldCharType="begin"/>
            </w:r>
            <w:r>
              <w:rPr>
                <w:noProof/>
                <w:webHidden/>
              </w:rPr>
              <w:instrText xml:space="preserve"> PAGEREF _Toc239089916 \h </w:instrText>
            </w:r>
            <w:r>
              <w:rPr>
                <w:noProof/>
                <w:webHidden/>
              </w:rPr>
            </w:r>
            <w:r>
              <w:rPr>
                <w:noProof/>
                <w:webHidden/>
              </w:rPr>
              <w:fldChar w:fldCharType="separate"/>
            </w:r>
            <w:r>
              <w:rPr>
                <w:noProof/>
                <w:webHidden/>
              </w:rPr>
              <w:t>8</w:t>
            </w:r>
            <w:r>
              <w:rPr>
                <w:noProof/>
                <w:webHidden/>
              </w:rPr>
              <w:fldChar w:fldCharType="end"/>
            </w:r>
          </w:hyperlink>
        </w:p>
        <w:p w14:paraId="673F0968" w14:textId="288D60C6" w:rsidR="00843193" w:rsidRDefault="00843193">
          <w:pPr>
            <w:pStyle w:val="Verzeichnis3"/>
            <w:tabs>
              <w:tab w:val="right" w:leader="dot" w:pos="9062"/>
            </w:tabs>
            <w:rPr>
              <w:noProof/>
            </w:rPr>
          </w:pPr>
          <w:hyperlink w:anchor="_Toc239089917" w:history="1">
            <w:r w:rsidRPr="001E0F7F">
              <w:rPr>
                <w:rStyle w:val="Hyperlink"/>
                <w:noProof/>
              </w:rPr>
              <w:t>Staatstreue, Fluchtbewegung und Wandel der Wahrnehmung</w:t>
            </w:r>
            <w:r>
              <w:rPr>
                <w:noProof/>
                <w:webHidden/>
              </w:rPr>
              <w:tab/>
            </w:r>
            <w:r>
              <w:rPr>
                <w:noProof/>
                <w:webHidden/>
              </w:rPr>
              <w:fldChar w:fldCharType="begin"/>
            </w:r>
            <w:r>
              <w:rPr>
                <w:noProof/>
                <w:webHidden/>
              </w:rPr>
              <w:instrText xml:space="preserve"> PAGEREF _Toc239089917 \h </w:instrText>
            </w:r>
            <w:r>
              <w:rPr>
                <w:noProof/>
                <w:webHidden/>
              </w:rPr>
            </w:r>
            <w:r>
              <w:rPr>
                <w:noProof/>
                <w:webHidden/>
              </w:rPr>
              <w:fldChar w:fldCharType="separate"/>
            </w:r>
            <w:r>
              <w:rPr>
                <w:noProof/>
                <w:webHidden/>
              </w:rPr>
              <w:t>9</w:t>
            </w:r>
            <w:r>
              <w:rPr>
                <w:noProof/>
                <w:webHidden/>
              </w:rPr>
              <w:fldChar w:fldCharType="end"/>
            </w:r>
          </w:hyperlink>
        </w:p>
        <w:p w14:paraId="7858D716" w14:textId="20800523" w:rsidR="00843193" w:rsidRDefault="00843193">
          <w:pPr>
            <w:pStyle w:val="Verzeichnis3"/>
            <w:tabs>
              <w:tab w:val="right" w:leader="dot" w:pos="9062"/>
            </w:tabs>
            <w:rPr>
              <w:noProof/>
            </w:rPr>
          </w:pPr>
          <w:hyperlink w:anchor="_Toc239089918" w:history="1">
            <w:r w:rsidRPr="001E0F7F">
              <w:rPr>
                <w:rStyle w:val="Hyperlink"/>
                <w:noProof/>
              </w:rPr>
              <w:t>Mauerfall und Auflösung der Staatssicherheit als persönlicher Umbruch</w:t>
            </w:r>
            <w:r>
              <w:rPr>
                <w:noProof/>
                <w:webHidden/>
              </w:rPr>
              <w:tab/>
            </w:r>
            <w:r>
              <w:rPr>
                <w:noProof/>
                <w:webHidden/>
              </w:rPr>
              <w:fldChar w:fldCharType="begin"/>
            </w:r>
            <w:r>
              <w:rPr>
                <w:noProof/>
                <w:webHidden/>
              </w:rPr>
              <w:instrText xml:space="preserve"> PAGEREF _Toc239089918 \h </w:instrText>
            </w:r>
            <w:r>
              <w:rPr>
                <w:noProof/>
                <w:webHidden/>
              </w:rPr>
            </w:r>
            <w:r>
              <w:rPr>
                <w:noProof/>
                <w:webHidden/>
              </w:rPr>
              <w:fldChar w:fldCharType="separate"/>
            </w:r>
            <w:r>
              <w:rPr>
                <w:noProof/>
                <w:webHidden/>
              </w:rPr>
              <w:t>10</w:t>
            </w:r>
            <w:r>
              <w:rPr>
                <w:noProof/>
                <w:webHidden/>
              </w:rPr>
              <w:fldChar w:fldCharType="end"/>
            </w:r>
          </w:hyperlink>
        </w:p>
        <w:p w14:paraId="03404DF3" w14:textId="6015A550" w:rsidR="00843193" w:rsidRDefault="00843193">
          <w:pPr>
            <w:pStyle w:val="Verzeichnis3"/>
            <w:tabs>
              <w:tab w:val="right" w:leader="dot" w:pos="9062"/>
            </w:tabs>
            <w:rPr>
              <w:noProof/>
            </w:rPr>
          </w:pPr>
          <w:hyperlink w:anchor="_Toc239089919" w:history="1">
            <w:r w:rsidRPr="001E0F7F">
              <w:rPr>
                <w:rStyle w:val="Hyperlink"/>
                <w:noProof/>
              </w:rPr>
              <w:t>Transformation, Existenzängste und Bewertung der deutschen Einheit</w:t>
            </w:r>
            <w:r>
              <w:rPr>
                <w:noProof/>
                <w:webHidden/>
              </w:rPr>
              <w:tab/>
            </w:r>
            <w:r>
              <w:rPr>
                <w:noProof/>
                <w:webHidden/>
              </w:rPr>
              <w:fldChar w:fldCharType="begin"/>
            </w:r>
            <w:r>
              <w:rPr>
                <w:noProof/>
                <w:webHidden/>
              </w:rPr>
              <w:instrText xml:space="preserve"> PAGEREF _Toc239089919 \h </w:instrText>
            </w:r>
            <w:r>
              <w:rPr>
                <w:noProof/>
                <w:webHidden/>
              </w:rPr>
            </w:r>
            <w:r>
              <w:rPr>
                <w:noProof/>
                <w:webHidden/>
              </w:rPr>
              <w:fldChar w:fldCharType="separate"/>
            </w:r>
            <w:r>
              <w:rPr>
                <w:noProof/>
                <w:webHidden/>
              </w:rPr>
              <w:t>11</w:t>
            </w:r>
            <w:r>
              <w:rPr>
                <w:noProof/>
                <w:webHidden/>
              </w:rPr>
              <w:fldChar w:fldCharType="end"/>
            </w:r>
          </w:hyperlink>
        </w:p>
        <w:p w14:paraId="54FB0691" w14:textId="2C411E24" w:rsidR="00843193" w:rsidRDefault="00843193">
          <w:pPr>
            <w:pStyle w:val="Verzeichnis2"/>
            <w:tabs>
              <w:tab w:val="right" w:leader="dot" w:pos="9062"/>
            </w:tabs>
            <w:rPr>
              <w:rFonts w:eastAsiaTheme="minorEastAsia"/>
              <w:noProof/>
              <w:szCs w:val="24"/>
              <w:lang w:eastAsia="de-DE"/>
            </w:rPr>
          </w:pPr>
          <w:hyperlink w:anchor="_Toc239089920" w:history="1">
            <w:r w:rsidRPr="001E0F7F">
              <w:rPr>
                <w:rStyle w:val="Hyperlink"/>
                <w:noProof/>
              </w:rPr>
              <w:t>Gemeinsamer Bildungsplan Sekundarstufe I (BaWü)</w:t>
            </w:r>
            <w:r>
              <w:rPr>
                <w:noProof/>
                <w:webHidden/>
              </w:rPr>
              <w:tab/>
            </w:r>
            <w:r>
              <w:rPr>
                <w:noProof/>
                <w:webHidden/>
              </w:rPr>
              <w:fldChar w:fldCharType="begin"/>
            </w:r>
            <w:r>
              <w:rPr>
                <w:noProof/>
                <w:webHidden/>
              </w:rPr>
              <w:instrText xml:space="preserve"> PAGEREF _Toc239089920 \h </w:instrText>
            </w:r>
            <w:r>
              <w:rPr>
                <w:noProof/>
                <w:webHidden/>
              </w:rPr>
            </w:r>
            <w:r>
              <w:rPr>
                <w:noProof/>
                <w:webHidden/>
              </w:rPr>
              <w:fldChar w:fldCharType="separate"/>
            </w:r>
            <w:r>
              <w:rPr>
                <w:noProof/>
                <w:webHidden/>
              </w:rPr>
              <w:t>12</w:t>
            </w:r>
            <w:r>
              <w:rPr>
                <w:noProof/>
                <w:webHidden/>
              </w:rPr>
              <w:fldChar w:fldCharType="end"/>
            </w:r>
          </w:hyperlink>
        </w:p>
        <w:p w14:paraId="3D37D7B9" w14:textId="569687B8" w:rsidR="00843193" w:rsidRDefault="00843193">
          <w:pPr>
            <w:pStyle w:val="Verzeichnis3"/>
            <w:tabs>
              <w:tab w:val="right" w:leader="dot" w:pos="9062"/>
            </w:tabs>
            <w:rPr>
              <w:noProof/>
            </w:rPr>
          </w:pPr>
          <w:hyperlink w:anchor="_Toc239089921" w:history="1">
            <w:r w:rsidRPr="001E0F7F">
              <w:rPr>
                <w:rStyle w:val="Hyperlink"/>
                <w:noProof/>
              </w:rPr>
              <w:t>Politische Sozialisation, Anpassung und Kindheit in der DDR</w:t>
            </w:r>
            <w:r>
              <w:rPr>
                <w:noProof/>
                <w:webHidden/>
              </w:rPr>
              <w:tab/>
            </w:r>
            <w:r>
              <w:rPr>
                <w:noProof/>
                <w:webHidden/>
              </w:rPr>
              <w:fldChar w:fldCharType="begin"/>
            </w:r>
            <w:r>
              <w:rPr>
                <w:noProof/>
                <w:webHidden/>
              </w:rPr>
              <w:instrText xml:space="preserve"> PAGEREF _Toc239089921 \h </w:instrText>
            </w:r>
            <w:r>
              <w:rPr>
                <w:noProof/>
                <w:webHidden/>
              </w:rPr>
            </w:r>
            <w:r>
              <w:rPr>
                <w:noProof/>
                <w:webHidden/>
              </w:rPr>
              <w:fldChar w:fldCharType="separate"/>
            </w:r>
            <w:r>
              <w:rPr>
                <w:noProof/>
                <w:webHidden/>
              </w:rPr>
              <w:t>12</w:t>
            </w:r>
            <w:r>
              <w:rPr>
                <w:noProof/>
                <w:webHidden/>
              </w:rPr>
              <w:fldChar w:fldCharType="end"/>
            </w:r>
          </w:hyperlink>
        </w:p>
        <w:p w14:paraId="225BA608" w14:textId="523D2947" w:rsidR="00843193" w:rsidRDefault="00843193">
          <w:pPr>
            <w:pStyle w:val="Verzeichnis3"/>
            <w:tabs>
              <w:tab w:val="right" w:leader="dot" w:pos="9062"/>
            </w:tabs>
            <w:rPr>
              <w:noProof/>
            </w:rPr>
          </w:pPr>
          <w:hyperlink w:anchor="_Toc239089922" w:history="1">
            <w:r w:rsidRPr="001E0F7F">
              <w:rPr>
                <w:rStyle w:val="Hyperlink"/>
                <w:noProof/>
              </w:rPr>
              <w:t>Pionierorganisation, Gemeinschaft und politischer Erziehung</w:t>
            </w:r>
            <w:r>
              <w:rPr>
                <w:noProof/>
                <w:webHidden/>
              </w:rPr>
              <w:tab/>
            </w:r>
            <w:r>
              <w:rPr>
                <w:noProof/>
                <w:webHidden/>
              </w:rPr>
              <w:fldChar w:fldCharType="begin"/>
            </w:r>
            <w:r>
              <w:rPr>
                <w:noProof/>
                <w:webHidden/>
              </w:rPr>
              <w:instrText xml:space="preserve"> PAGEREF _Toc239089922 \h </w:instrText>
            </w:r>
            <w:r>
              <w:rPr>
                <w:noProof/>
                <w:webHidden/>
              </w:rPr>
            </w:r>
            <w:r>
              <w:rPr>
                <w:noProof/>
                <w:webHidden/>
              </w:rPr>
              <w:fldChar w:fldCharType="separate"/>
            </w:r>
            <w:r>
              <w:rPr>
                <w:noProof/>
                <w:webHidden/>
              </w:rPr>
              <w:t>13</w:t>
            </w:r>
            <w:r>
              <w:rPr>
                <w:noProof/>
                <w:webHidden/>
              </w:rPr>
              <w:fldChar w:fldCharType="end"/>
            </w:r>
          </w:hyperlink>
        </w:p>
        <w:p w14:paraId="30FD41DF" w14:textId="3F187770" w:rsidR="00843193" w:rsidRDefault="00843193">
          <w:pPr>
            <w:pStyle w:val="Verzeichnis3"/>
            <w:tabs>
              <w:tab w:val="right" w:leader="dot" w:pos="9062"/>
            </w:tabs>
            <w:rPr>
              <w:noProof/>
            </w:rPr>
          </w:pPr>
          <w:hyperlink w:anchor="_Toc239089923" w:history="1">
            <w:r w:rsidRPr="001E0F7F">
              <w:rPr>
                <w:rStyle w:val="Hyperlink"/>
                <w:noProof/>
              </w:rPr>
              <w:t>Staatstreue, Fluchtbewegung und Wandel der Wahrnehmung</w:t>
            </w:r>
            <w:r>
              <w:rPr>
                <w:noProof/>
                <w:webHidden/>
              </w:rPr>
              <w:tab/>
            </w:r>
            <w:r>
              <w:rPr>
                <w:noProof/>
                <w:webHidden/>
              </w:rPr>
              <w:fldChar w:fldCharType="begin"/>
            </w:r>
            <w:r>
              <w:rPr>
                <w:noProof/>
                <w:webHidden/>
              </w:rPr>
              <w:instrText xml:space="preserve"> PAGEREF _Toc239089923 \h </w:instrText>
            </w:r>
            <w:r>
              <w:rPr>
                <w:noProof/>
                <w:webHidden/>
              </w:rPr>
            </w:r>
            <w:r>
              <w:rPr>
                <w:noProof/>
                <w:webHidden/>
              </w:rPr>
              <w:fldChar w:fldCharType="separate"/>
            </w:r>
            <w:r>
              <w:rPr>
                <w:noProof/>
                <w:webHidden/>
              </w:rPr>
              <w:t>13</w:t>
            </w:r>
            <w:r>
              <w:rPr>
                <w:noProof/>
                <w:webHidden/>
              </w:rPr>
              <w:fldChar w:fldCharType="end"/>
            </w:r>
          </w:hyperlink>
        </w:p>
        <w:p w14:paraId="7ED4CDFE" w14:textId="3E68D10F" w:rsidR="00843193" w:rsidRDefault="00843193">
          <w:pPr>
            <w:pStyle w:val="Verzeichnis3"/>
            <w:tabs>
              <w:tab w:val="right" w:leader="dot" w:pos="9062"/>
            </w:tabs>
            <w:rPr>
              <w:noProof/>
            </w:rPr>
          </w:pPr>
          <w:hyperlink w:anchor="_Toc239089924" w:history="1">
            <w:r w:rsidRPr="001E0F7F">
              <w:rPr>
                <w:rStyle w:val="Hyperlink"/>
                <w:noProof/>
              </w:rPr>
              <w:t>Mauerfall und Auflösung der Staatssicherheit als persönlicher Umbruch</w:t>
            </w:r>
            <w:r>
              <w:rPr>
                <w:noProof/>
                <w:webHidden/>
              </w:rPr>
              <w:tab/>
            </w:r>
            <w:r>
              <w:rPr>
                <w:noProof/>
                <w:webHidden/>
              </w:rPr>
              <w:fldChar w:fldCharType="begin"/>
            </w:r>
            <w:r>
              <w:rPr>
                <w:noProof/>
                <w:webHidden/>
              </w:rPr>
              <w:instrText xml:space="preserve"> PAGEREF _Toc239089924 \h </w:instrText>
            </w:r>
            <w:r>
              <w:rPr>
                <w:noProof/>
                <w:webHidden/>
              </w:rPr>
            </w:r>
            <w:r>
              <w:rPr>
                <w:noProof/>
                <w:webHidden/>
              </w:rPr>
              <w:fldChar w:fldCharType="separate"/>
            </w:r>
            <w:r>
              <w:rPr>
                <w:noProof/>
                <w:webHidden/>
              </w:rPr>
              <w:t>14</w:t>
            </w:r>
            <w:r>
              <w:rPr>
                <w:noProof/>
                <w:webHidden/>
              </w:rPr>
              <w:fldChar w:fldCharType="end"/>
            </w:r>
          </w:hyperlink>
        </w:p>
        <w:p w14:paraId="44EF7C23" w14:textId="7F954E88" w:rsidR="00843193" w:rsidRDefault="00843193">
          <w:pPr>
            <w:pStyle w:val="Verzeichnis3"/>
            <w:tabs>
              <w:tab w:val="right" w:leader="dot" w:pos="9062"/>
            </w:tabs>
            <w:rPr>
              <w:noProof/>
            </w:rPr>
          </w:pPr>
          <w:hyperlink w:anchor="_Toc239089925" w:history="1">
            <w:r w:rsidRPr="001E0F7F">
              <w:rPr>
                <w:rStyle w:val="Hyperlink"/>
                <w:noProof/>
              </w:rPr>
              <w:t>Transformation, Existenzängste und Bewertung der deutschen Einheit</w:t>
            </w:r>
            <w:r>
              <w:rPr>
                <w:noProof/>
                <w:webHidden/>
              </w:rPr>
              <w:tab/>
            </w:r>
            <w:r>
              <w:rPr>
                <w:noProof/>
                <w:webHidden/>
              </w:rPr>
              <w:fldChar w:fldCharType="begin"/>
            </w:r>
            <w:r>
              <w:rPr>
                <w:noProof/>
                <w:webHidden/>
              </w:rPr>
              <w:instrText xml:space="preserve"> PAGEREF _Toc239089925 \h </w:instrText>
            </w:r>
            <w:r>
              <w:rPr>
                <w:noProof/>
                <w:webHidden/>
              </w:rPr>
            </w:r>
            <w:r>
              <w:rPr>
                <w:noProof/>
                <w:webHidden/>
              </w:rPr>
              <w:fldChar w:fldCharType="separate"/>
            </w:r>
            <w:r>
              <w:rPr>
                <w:noProof/>
                <w:webHidden/>
              </w:rPr>
              <w:t>15</w:t>
            </w:r>
            <w:r>
              <w:rPr>
                <w:noProof/>
                <w:webHidden/>
              </w:rPr>
              <w:fldChar w:fldCharType="end"/>
            </w:r>
          </w:hyperlink>
        </w:p>
        <w:p w14:paraId="327A3617" w14:textId="055D97B2" w:rsidR="00843193" w:rsidRDefault="00843193">
          <w:pPr>
            <w:pStyle w:val="Verzeichnis1"/>
            <w:tabs>
              <w:tab w:val="right" w:leader="dot" w:pos="9062"/>
            </w:tabs>
            <w:rPr>
              <w:rFonts w:eastAsiaTheme="minorEastAsia"/>
              <w:noProof/>
              <w:szCs w:val="24"/>
              <w:lang w:eastAsia="de-DE"/>
            </w:rPr>
          </w:pPr>
          <w:hyperlink w:anchor="_Toc239089926" w:history="1">
            <w:r w:rsidRPr="001E0F7F">
              <w:rPr>
                <w:rStyle w:val="Hyperlink"/>
                <w:noProof/>
              </w:rPr>
              <w:t>Gemeinschaftskunde</w:t>
            </w:r>
            <w:r>
              <w:rPr>
                <w:noProof/>
                <w:webHidden/>
              </w:rPr>
              <w:tab/>
            </w:r>
            <w:r>
              <w:rPr>
                <w:noProof/>
                <w:webHidden/>
              </w:rPr>
              <w:fldChar w:fldCharType="begin"/>
            </w:r>
            <w:r>
              <w:rPr>
                <w:noProof/>
                <w:webHidden/>
              </w:rPr>
              <w:instrText xml:space="preserve"> PAGEREF _Toc239089926 \h </w:instrText>
            </w:r>
            <w:r>
              <w:rPr>
                <w:noProof/>
                <w:webHidden/>
              </w:rPr>
            </w:r>
            <w:r>
              <w:rPr>
                <w:noProof/>
                <w:webHidden/>
              </w:rPr>
              <w:fldChar w:fldCharType="separate"/>
            </w:r>
            <w:r>
              <w:rPr>
                <w:noProof/>
                <w:webHidden/>
              </w:rPr>
              <w:t>17</w:t>
            </w:r>
            <w:r>
              <w:rPr>
                <w:noProof/>
                <w:webHidden/>
              </w:rPr>
              <w:fldChar w:fldCharType="end"/>
            </w:r>
          </w:hyperlink>
        </w:p>
        <w:p w14:paraId="1579CF00" w14:textId="494BBD9A" w:rsidR="00843193" w:rsidRDefault="00843193">
          <w:pPr>
            <w:pStyle w:val="Verzeichnis2"/>
            <w:tabs>
              <w:tab w:val="right" w:leader="dot" w:pos="9062"/>
            </w:tabs>
            <w:rPr>
              <w:rFonts w:eastAsiaTheme="minorEastAsia"/>
              <w:noProof/>
              <w:szCs w:val="24"/>
              <w:lang w:eastAsia="de-DE"/>
            </w:rPr>
          </w:pPr>
          <w:hyperlink w:anchor="_Toc239089927" w:history="1">
            <w:r w:rsidRPr="001E0F7F">
              <w:rPr>
                <w:rStyle w:val="Hyperlink"/>
                <w:noProof/>
              </w:rPr>
              <w:t>Bildungsplan allgemeines Gymnasium 2016 (Ba-Wü)</w:t>
            </w:r>
            <w:r>
              <w:rPr>
                <w:noProof/>
                <w:webHidden/>
              </w:rPr>
              <w:tab/>
            </w:r>
            <w:r>
              <w:rPr>
                <w:noProof/>
                <w:webHidden/>
              </w:rPr>
              <w:fldChar w:fldCharType="begin"/>
            </w:r>
            <w:r>
              <w:rPr>
                <w:noProof/>
                <w:webHidden/>
              </w:rPr>
              <w:instrText xml:space="preserve"> PAGEREF _Toc239089927 \h </w:instrText>
            </w:r>
            <w:r>
              <w:rPr>
                <w:noProof/>
                <w:webHidden/>
              </w:rPr>
            </w:r>
            <w:r>
              <w:rPr>
                <w:noProof/>
                <w:webHidden/>
              </w:rPr>
              <w:fldChar w:fldCharType="separate"/>
            </w:r>
            <w:r>
              <w:rPr>
                <w:noProof/>
                <w:webHidden/>
              </w:rPr>
              <w:t>17</w:t>
            </w:r>
            <w:r>
              <w:rPr>
                <w:noProof/>
                <w:webHidden/>
              </w:rPr>
              <w:fldChar w:fldCharType="end"/>
            </w:r>
          </w:hyperlink>
        </w:p>
        <w:p w14:paraId="7D06E0C7" w14:textId="47AE1FF3" w:rsidR="00843193" w:rsidRDefault="00843193">
          <w:pPr>
            <w:pStyle w:val="Verzeichnis3"/>
            <w:tabs>
              <w:tab w:val="right" w:leader="dot" w:pos="9062"/>
            </w:tabs>
            <w:rPr>
              <w:noProof/>
            </w:rPr>
          </w:pPr>
          <w:hyperlink w:anchor="_Toc239089928" w:history="1">
            <w:r w:rsidRPr="001E0F7F">
              <w:rPr>
                <w:rStyle w:val="Hyperlink"/>
                <w:noProof/>
              </w:rPr>
              <w:t>Familie und politische Sozialisation</w:t>
            </w:r>
            <w:r>
              <w:rPr>
                <w:noProof/>
                <w:webHidden/>
              </w:rPr>
              <w:tab/>
            </w:r>
            <w:r>
              <w:rPr>
                <w:noProof/>
                <w:webHidden/>
              </w:rPr>
              <w:fldChar w:fldCharType="begin"/>
            </w:r>
            <w:r>
              <w:rPr>
                <w:noProof/>
                <w:webHidden/>
              </w:rPr>
              <w:instrText xml:space="preserve"> PAGEREF _Toc239089928 \h </w:instrText>
            </w:r>
            <w:r>
              <w:rPr>
                <w:noProof/>
                <w:webHidden/>
              </w:rPr>
            </w:r>
            <w:r>
              <w:rPr>
                <w:noProof/>
                <w:webHidden/>
              </w:rPr>
              <w:fldChar w:fldCharType="separate"/>
            </w:r>
            <w:r>
              <w:rPr>
                <w:noProof/>
                <w:webHidden/>
              </w:rPr>
              <w:t>17</w:t>
            </w:r>
            <w:r>
              <w:rPr>
                <w:noProof/>
                <w:webHidden/>
              </w:rPr>
              <w:fldChar w:fldCharType="end"/>
            </w:r>
          </w:hyperlink>
        </w:p>
        <w:p w14:paraId="0BEA31D3" w14:textId="402CECA4" w:rsidR="00843193" w:rsidRDefault="00843193">
          <w:pPr>
            <w:pStyle w:val="Verzeichnis3"/>
            <w:tabs>
              <w:tab w:val="right" w:leader="dot" w:pos="9062"/>
            </w:tabs>
            <w:rPr>
              <w:noProof/>
            </w:rPr>
          </w:pPr>
          <w:hyperlink w:anchor="_Toc239089929" w:history="1">
            <w:r w:rsidRPr="001E0F7F">
              <w:rPr>
                <w:rStyle w:val="Hyperlink"/>
                <w:noProof/>
              </w:rPr>
              <w:t>Jugendorganisationen zwischen Gemeinschaft, Anpassung und politischer Kontrolle</w:t>
            </w:r>
            <w:r>
              <w:rPr>
                <w:noProof/>
                <w:webHidden/>
              </w:rPr>
              <w:tab/>
            </w:r>
            <w:r>
              <w:rPr>
                <w:noProof/>
                <w:webHidden/>
              </w:rPr>
              <w:fldChar w:fldCharType="begin"/>
            </w:r>
            <w:r>
              <w:rPr>
                <w:noProof/>
                <w:webHidden/>
              </w:rPr>
              <w:instrText xml:space="preserve"> PAGEREF _Toc239089929 \h </w:instrText>
            </w:r>
            <w:r>
              <w:rPr>
                <w:noProof/>
                <w:webHidden/>
              </w:rPr>
            </w:r>
            <w:r>
              <w:rPr>
                <w:noProof/>
                <w:webHidden/>
              </w:rPr>
              <w:fldChar w:fldCharType="separate"/>
            </w:r>
            <w:r>
              <w:rPr>
                <w:noProof/>
                <w:webHidden/>
              </w:rPr>
              <w:t>18</w:t>
            </w:r>
            <w:r>
              <w:rPr>
                <w:noProof/>
                <w:webHidden/>
              </w:rPr>
              <w:fldChar w:fldCharType="end"/>
            </w:r>
          </w:hyperlink>
        </w:p>
        <w:p w14:paraId="32862520" w14:textId="2861B42A" w:rsidR="00843193" w:rsidRDefault="00843193">
          <w:pPr>
            <w:pStyle w:val="Verzeichnis3"/>
            <w:tabs>
              <w:tab w:val="right" w:leader="dot" w:pos="9062"/>
            </w:tabs>
            <w:rPr>
              <w:noProof/>
            </w:rPr>
          </w:pPr>
          <w:hyperlink w:anchor="_Toc239089930" w:history="1">
            <w:r w:rsidRPr="001E0F7F">
              <w:rPr>
                <w:rStyle w:val="Hyperlink"/>
                <w:noProof/>
              </w:rPr>
              <w:t>Grundrechte, Informationsfreiheit und politische Meinungsbildung</w:t>
            </w:r>
            <w:r>
              <w:rPr>
                <w:noProof/>
                <w:webHidden/>
              </w:rPr>
              <w:tab/>
            </w:r>
            <w:r>
              <w:rPr>
                <w:noProof/>
                <w:webHidden/>
              </w:rPr>
              <w:fldChar w:fldCharType="begin"/>
            </w:r>
            <w:r>
              <w:rPr>
                <w:noProof/>
                <w:webHidden/>
              </w:rPr>
              <w:instrText xml:space="preserve"> PAGEREF _Toc239089930 \h </w:instrText>
            </w:r>
            <w:r>
              <w:rPr>
                <w:noProof/>
                <w:webHidden/>
              </w:rPr>
            </w:r>
            <w:r>
              <w:rPr>
                <w:noProof/>
                <w:webHidden/>
              </w:rPr>
              <w:fldChar w:fldCharType="separate"/>
            </w:r>
            <w:r>
              <w:rPr>
                <w:noProof/>
                <w:webHidden/>
              </w:rPr>
              <w:t>19</w:t>
            </w:r>
            <w:r>
              <w:rPr>
                <w:noProof/>
                <w:webHidden/>
              </w:rPr>
              <w:fldChar w:fldCharType="end"/>
            </w:r>
          </w:hyperlink>
        </w:p>
        <w:p w14:paraId="5F4AFC50" w14:textId="68713488" w:rsidR="00843193" w:rsidRDefault="00843193">
          <w:pPr>
            <w:pStyle w:val="Verzeichnis3"/>
            <w:tabs>
              <w:tab w:val="right" w:leader="dot" w:pos="9062"/>
            </w:tabs>
            <w:rPr>
              <w:noProof/>
            </w:rPr>
          </w:pPr>
          <w:hyperlink w:anchor="_Toc239089931" w:history="1">
            <w:r w:rsidRPr="001E0F7F">
              <w:rPr>
                <w:rStyle w:val="Hyperlink"/>
                <w:noProof/>
              </w:rPr>
              <w:t>Politische Macht, Legitimität und demokratische Kontrolle</w:t>
            </w:r>
            <w:r>
              <w:rPr>
                <w:noProof/>
                <w:webHidden/>
              </w:rPr>
              <w:tab/>
            </w:r>
            <w:r>
              <w:rPr>
                <w:noProof/>
                <w:webHidden/>
              </w:rPr>
              <w:fldChar w:fldCharType="begin"/>
            </w:r>
            <w:r>
              <w:rPr>
                <w:noProof/>
                <w:webHidden/>
              </w:rPr>
              <w:instrText xml:space="preserve"> PAGEREF _Toc239089931 \h </w:instrText>
            </w:r>
            <w:r>
              <w:rPr>
                <w:noProof/>
                <w:webHidden/>
              </w:rPr>
            </w:r>
            <w:r>
              <w:rPr>
                <w:noProof/>
                <w:webHidden/>
              </w:rPr>
              <w:fldChar w:fldCharType="separate"/>
            </w:r>
            <w:r>
              <w:rPr>
                <w:noProof/>
                <w:webHidden/>
              </w:rPr>
              <w:t>20</w:t>
            </w:r>
            <w:r>
              <w:rPr>
                <w:noProof/>
                <w:webHidden/>
              </w:rPr>
              <w:fldChar w:fldCharType="end"/>
            </w:r>
          </w:hyperlink>
        </w:p>
        <w:p w14:paraId="5ABE7209" w14:textId="4860E0D4" w:rsidR="00843193" w:rsidRDefault="00843193">
          <w:pPr>
            <w:pStyle w:val="Verzeichnis3"/>
            <w:tabs>
              <w:tab w:val="right" w:leader="dot" w:pos="9062"/>
            </w:tabs>
            <w:rPr>
              <w:noProof/>
            </w:rPr>
          </w:pPr>
          <w:hyperlink w:anchor="_Toc239089932" w:history="1">
            <w:r w:rsidRPr="001E0F7F">
              <w:rPr>
                <w:rStyle w:val="Hyperlink"/>
                <w:noProof/>
              </w:rPr>
              <w:t>Sozialstaat, Chancengerechtigkeit und gesellschaftliche Integration nach 1989</w:t>
            </w:r>
            <w:r>
              <w:rPr>
                <w:noProof/>
                <w:webHidden/>
              </w:rPr>
              <w:tab/>
            </w:r>
            <w:r>
              <w:rPr>
                <w:noProof/>
                <w:webHidden/>
              </w:rPr>
              <w:fldChar w:fldCharType="begin"/>
            </w:r>
            <w:r>
              <w:rPr>
                <w:noProof/>
                <w:webHidden/>
              </w:rPr>
              <w:instrText xml:space="preserve"> PAGEREF _Toc239089932 \h </w:instrText>
            </w:r>
            <w:r>
              <w:rPr>
                <w:noProof/>
                <w:webHidden/>
              </w:rPr>
            </w:r>
            <w:r>
              <w:rPr>
                <w:noProof/>
                <w:webHidden/>
              </w:rPr>
              <w:fldChar w:fldCharType="separate"/>
            </w:r>
            <w:r>
              <w:rPr>
                <w:noProof/>
                <w:webHidden/>
              </w:rPr>
              <w:t>21</w:t>
            </w:r>
            <w:r>
              <w:rPr>
                <w:noProof/>
                <w:webHidden/>
              </w:rPr>
              <w:fldChar w:fldCharType="end"/>
            </w:r>
          </w:hyperlink>
        </w:p>
        <w:p w14:paraId="5729AF77" w14:textId="160A096B" w:rsidR="00843193" w:rsidRDefault="00843193">
          <w:pPr>
            <w:pStyle w:val="Verzeichnis2"/>
            <w:tabs>
              <w:tab w:val="right" w:leader="dot" w:pos="9062"/>
            </w:tabs>
            <w:rPr>
              <w:rFonts w:eastAsiaTheme="minorEastAsia"/>
              <w:noProof/>
              <w:szCs w:val="24"/>
              <w:lang w:eastAsia="de-DE"/>
            </w:rPr>
          </w:pPr>
          <w:hyperlink w:anchor="_Toc239089933" w:history="1">
            <w:r w:rsidRPr="001E0F7F">
              <w:rPr>
                <w:rStyle w:val="Hyperlink"/>
                <w:noProof/>
              </w:rPr>
              <w:t>Bildungsplan für Berufliche Gymnasien 2021 (Ba-Wü)</w:t>
            </w:r>
            <w:r>
              <w:rPr>
                <w:noProof/>
                <w:webHidden/>
              </w:rPr>
              <w:tab/>
            </w:r>
            <w:r>
              <w:rPr>
                <w:noProof/>
                <w:webHidden/>
              </w:rPr>
              <w:fldChar w:fldCharType="begin"/>
            </w:r>
            <w:r>
              <w:rPr>
                <w:noProof/>
                <w:webHidden/>
              </w:rPr>
              <w:instrText xml:space="preserve"> PAGEREF _Toc239089933 \h </w:instrText>
            </w:r>
            <w:r>
              <w:rPr>
                <w:noProof/>
                <w:webHidden/>
              </w:rPr>
            </w:r>
            <w:r>
              <w:rPr>
                <w:noProof/>
                <w:webHidden/>
              </w:rPr>
              <w:fldChar w:fldCharType="separate"/>
            </w:r>
            <w:r>
              <w:rPr>
                <w:noProof/>
                <w:webHidden/>
              </w:rPr>
              <w:t>23</w:t>
            </w:r>
            <w:r>
              <w:rPr>
                <w:noProof/>
                <w:webHidden/>
              </w:rPr>
              <w:fldChar w:fldCharType="end"/>
            </w:r>
          </w:hyperlink>
        </w:p>
        <w:p w14:paraId="753D4D28" w14:textId="29345FC2" w:rsidR="00843193" w:rsidRDefault="00843193">
          <w:pPr>
            <w:pStyle w:val="Verzeichnis3"/>
            <w:tabs>
              <w:tab w:val="right" w:leader="dot" w:pos="9062"/>
            </w:tabs>
            <w:rPr>
              <w:noProof/>
            </w:rPr>
          </w:pPr>
          <w:hyperlink w:anchor="_Toc239089934" w:history="1">
            <w:r w:rsidRPr="001E0F7F">
              <w:rPr>
                <w:rStyle w:val="Hyperlink"/>
                <w:noProof/>
              </w:rPr>
              <w:t>Familie und politische Sozialisation</w:t>
            </w:r>
            <w:r>
              <w:rPr>
                <w:noProof/>
                <w:webHidden/>
              </w:rPr>
              <w:tab/>
            </w:r>
            <w:r>
              <w:rPr>
                <w:noProof/>
                <w:webHidden/>
              </w:rPr>
              <w:fldChar w:fldCharType="begin"/>
            </w:r>
            <w:r>
              <w:rPr>
                <w:noProof/>
                <w:webHidden/>
              </w:rPr>
              <w:instrText xml:space="preserve"> PAGEREF _Toc239089934 \h </w:instrText>
            </w:r>
            <w:r>
              <w:rPr>
                <w:noProof/>
                <w:webHidden/>
              </w:rPr>
            </w:r>
            <w:r>
              <w:rPr>
                <w:noProof/>
                <w:webHidden/>
              </w:rPr>
              <w:fldChar w:fldCharType="separate"/>
            </w:r>
            <w:r>
              <w:rPr>
                <w:noProof/>
                <w:webHidden/>
              </w:rPr>
              <w:t>23</w:t>
            </w:r>
            <w:r>
              <w:rPr>
                <w:noProof/>
                <w:webHidden/>
              </w:rPr>
              <w:fldChar w:fldCharType="end"/>
            </w:r>
          </w:hyperlink>
        </w:p>
        <w:p w14:paraId="4BC5EB12" w14:textId="17E804BD" w:rsidR="00843193" w:rsidRDefault="00843193">
          <w:pPr>
            <w:pStyle w:val="Verzeichnis3"/>
            <w:tabs>
              <w:tab w:val="right" w:leader="dot" w:pos="9062"/>
            </w:tabs>
            <w:rPr>
              <w:noProof/>
            </w:rPr>
          </w:pPr>
          <w:hyperlink w:anchor="_Toc239089935" w:history="1">
            <w:r w:rsidRPr="001E0F7F">
              <w:rPr>
                <w:rStyle w:val="Hyperlink"/>
                <w:noProof/>
              </w:rPr>
              <w:t>Jugendorganisationen zwischen Gemeinschaft, Anpassung und politischer Kontrolle</w:t>
            </w:r>
            <w:r>
              <w:rPr>
                <w:noProof/>
                <w:webHidden/>
              </w:rPr>
              <w:tab/>
            </w:r>
            <w:r>
              <w:rPr>
                <w:noProof/>
                <w:webHidden/>
              </w:rPr>
              <w:fldChar w:fldCharType="begin"/>
            </w:r>
            <w:r>
              <w:rPr>
                <w:noProof/>
                <w:webHidden/>
              </w:rPr>
              <w:instrText xml:space="preserve"> PAGEREF _Toc239089935 \h </w:instrText>
            </w:r>
            <w:r>
              <w:rPr>
                <w:noProof/>
                <w:webHidden/>
              </w:rPr>
            </w:r>
            <w:r>
              <w:rPr>
                <w:noProof/>
                <w:webHidden/>
              </w:rPr>
              <w:fldChar w:fldCharType="separate"/>
            </w:r>
            <w:r>
              <w:rPr>
                <w:noProof/>
                <w:webHidden/>
              </w:rPr>
              <w:t>24</w:t>
            </w:r>
            <w:r>
              <w:rPr>
                <w:noProof/>
                <w:webHidden/>
              </w:rPr>
              <w:fldChar w:fldCharType="end"/>
            </w:r>
          </w:hyperlink>
        </w:p>
        <w:p w14:paraId="02D7EEFB" w14:textId="1D1BD575" w:rsidR="00843193" w:rsidRDefault="00843193">
          <w:pPr>
            <w:pStyle w:val="Verzeichnis3"/>
            <w:tabs>
              <w:tab w:val="right" w:leader="dot" w:pos="9062"/>
            </w:tabs>
            <w:rPr>
              <w:noProof/>
            </w:rPr>
          </w:pPr>
          <w:hyperlink w:anchor="_Toc239089936" w:history="1">
            <w:r w:rsidRPr="001E0F7F">
              <w:rPr>
                <w:rStyle w:val="Hyperlink"/>
                <w:noProof/>
              </w:rPr>
              <w:t>Medien, Informationsfreiheit und politische Meinungsbildung</w:t>
            </w:r>
            <w:r>
              <w:rPr>
                <w:noProof/>
                <w:webHidden/>
              </w:rPr>
              <w:tab/>
            </w:r>
            <w:r>
              <w:rPr>
                <w:noProof/>
                <w:webHidden/>
              </w:rPr>
              <w:fldChar w:fldCharType="begin"/>
            </w:r>
            <w:r>
              <w:rPr>
                <w:noProof/>
                <w:webHidden/>
              </w:rPr>
              <w:instrText xml:space="preserve"> PAGEREF _Toc239089936 \h </w:instrText>
            </w:r>
            <w:r>
              <w:rPr>
                <w:noProof/>
                <w:webHidden/>
              </w:rPr>
            </w:r>
            <w:r>
              <w:rPr>
                <w:noProof/>
                <w:webHidden/>
              </w:rPr>
              <w:fldChar w:fldCharType="separate"/>
            </w:r>
            <w:r>
              <w:rPr>
                <w:noProof/>
                <w:webHidden/>
              </w:rPr>
              <w:t>25</w:t>
            </w:r>
            <w:r>
              <w:rPr>
                <w:noProof/>
                <w:webHidden/>
              </w:rPr>
              <w:fldChar w:fldCharType="end"/>
            </w:r>
          </w:hyperlink>
        </w:p>
        <w:p w14:paraId="30F7B3B4" w14:textId="45754A8F" w:rsidR="00843193" w:rsidRDefault="00843193">
          <w:pPr>
            <w:pStyle w:val="Verzeichnis3"/>
            <w:tabs>
              <w:tab w:val="right" w:leader="dot" w:pos="9062"/>
            </w:tabs>
            <w:rPr>
              <w:noProof/>
            </w:rPr>
          </w:pPr>
          <w:hyperlink w:anchor="_Toc239089937" w:history="1">
            <w:r w:rsidRPr="001E0F7F">
              <w:rPr>
                <w:rStyle w:val="Hyperlink"/>
                <w:noProof/>
              </w:rPr>
              <w:t>Politische Macht, Legitimität und Systemwandel</w:t>
            </w:r>
            <w:r>
              <w:rPr>
                <w:noProof/>
                <w:webHidden/>
              </w:rPr>
              <w:tab/>
            </w:r>
            <w:r>
              <w:rPr>
                <w:noProof/>
                <w:webHidden/>
              </w:rPr>
              <w:fldChar w:fldCharType="begin"/>
            </w:r>
            <w:r>
              <w:rPr>
                <w:noProof/>
                <w:webHidden/>
              </w:rPr>
              <w:instrText xml:space="preserve"> PAGEREF _Toc239089937 \h </w:instrText>
            </w:r>
            <w:r>
              <w:rPr>
                <w:noProof/>
                <w:webHidden/>
              </w:rPr>
            </w:r>
            <w:r>
              <w:rPr>
                <w:noProof/>
                <w:webHidden/>
              </w:rPr>
              <w:fldChar w:fldCharType="separate"/>
            </w:r>
            <w:r>
              <w:rPr>
                <w:noProof/>
                <w:webHidden/>
              </w:rPr>
              <w:t>26</w:t>
            </w:r>
            <w:r>
              <w:rPr>
                <w:noProof/>
                <w:webHidden/>
              </w:rPr>
              <w:fldChar w:fldCharType="end"/>
            </w:r>
          </w:hyperlink>
        </w:p>
        <w:p w14:paraId="29B5D3CA" w14:textId="667CDE0D" w:rsidR="00843193" w:rsidRDefault="00843193">
          <w:pPr>
            <w:pStyle w:val="Verzeichnis3"/>
            <w:tabs>
              <w:tab w:val="right" w:leader="dot" w:pos="9062"/>
            </w:tabs>
            <w:rPr>
              <w:noProof/>
            </w:rPr>
          </w:pPr>
          <w:hyperlink w:anchor="_Toc239089938" w:history="1">
            <w:r w:rsidRPr="001E0F7F">
              <w:rPr>
                <w:rStyle w:val="Hyperlink"/>
                <w:noProof/>
              </w:rPr>
              <w:t>Sozialstaat, Chancengerechtigkeit und gesellschaftliche Integration nach 1989</w:t>
            </w:r>
            <w:r>
              <w:rPr>
                <w:noProof/>
                <w:webHidden/>
              </w:rPr>
              <w:tab/>
            </w:r>
            <w:r>
              <w:rPr>
                <w:noProof/>
                <w:webHidden/>
              </w:rPr>
              <w:fldChar w:fldCharType="begin"/>
            </w:r>
            <w:r>
              <w:rPr>
                <w:noProof/>
                <w:webHidden/>
              </w:rPr>
              <w:instrText xml:space="preserve"> PAGEREF _Toc239089938 \h </w:instrText>
            </w:r>
            <w:r>
              <w:rPr>
                <w:noProof/>
                <w:webHidden/>
              </w:rPr>
            </w:r>
            <w:r>
              <w:rPr>
                <w:noProof/>
                <w:webHidden/>
              </w:rPr>
              <w:fldChar w:fldCharType="separate"/>
            </w:r>
            <w:r>
              <w:rPr>
                <w:noProof/>
                <w:webHidden/>
              </w:rPr>
              <w:t>27</w:t>
            </w:r>
            <w:r>
              <w:rPr>
                <w:noProof/>
                <w:webHidden/>
              </w:rPr>
              <w:fldChar w:fldCharType="end"/>
            </w:r>
          </w:hyperlink>
        </w:p>
        <w:p w14:paraId="3F8ABD3B" w14:textId="6C1C8B96" w:rsidR="00843193" w:rsidRDefault="00843193">
          <w:pPr>
            <w:pStyle w:val="Verzeichnis1"/>
            <w:tabs>
              <w:tab w:val="right" w:leader="dot" w:pos="9062"/>
            </w:tabs>
            <w:rPr>
              <w:rFonts w:eastAsiaTheme="minorEastAsia"/>
              <w:noProof/>
              <w:szCs w:val="24"/>
              <w:lang w:eastAsia="de-DE"/>
            </w:rPr>
          </w:pPr>
          <w:hyperlink w:anchor="_Toc239089939" w:history="1">
            <w:r w:rsidRPr="001E0F7F">
              <w:rPr>
                <w:rStyle w:val="Hyperlink"/>
                <w:noProof/>
              </w:rPr>
              <w:t>Aussagen der Zeitzeugin in zeitlicher Abfolge</w:t>
            </w:r>
            <w:r>
              <w:rPr>
                <w:noProof/>
                <w:webHidden/>
              </w:rPr>
              <w:tab/>
            </w:r>
            <w:r>
              <w:rPr>
                <w:noProof/>
                <w:webHidden/>
              </w:rPr>
              <w:fldChar w:fldCharType="begin"/>
            </w:r>
            <w:r>
              <w:rPr>
                <w:noProof/>
                <w:webHidden/>
              </w:rPr>
              <w:instrText xml:space="preserve"> PAGEREF _Toc239089939 \h </w:instrText>
            </w:r>
            <w:r>
              <w:rPr>
                <w:noProof/>
                <w:webHidden/>
              </w:rPr>
            </w:r>
            <w:r>
              <w:rPr>
                <w:noProof/>
                <w:webHidden/>
              </w:rPr>
              <w:fldChar w:fldCharType="separate"/>
            </w:r>
            <w:r>
              <w:rPr>
                <w:noProof/>
                <w:webHidden/>
              </w:rPr>
              <w:t>29</w:t>
            </w:r>
            <w:r>
              <w:rPr>
                <w:noProof/>
                <w:webHidden/>
              </w:rPr>
              <w:fldChar w:fldCharType="end"/>
            </w:r>
          </w:hyperlink>
        </w:p>
        <w:p w14:paraId="488A59E6" w14:textId="615D9F61" w:rsidR="00843193" w:rsidRDefault="00843193">
          <w:pPr>
            <w:pStyle w:val="Verzeichnis2"/>
            <w:tabs>
              <w:tab w:val="left" w:pos="720"/>
              <w:tab w:val="right" w:leader="dot" w:pos="9062"/>
            </w:tabs>
            <w:rPr>
              <w:rFonts w:eastAsiaTheme="minorEastAsia"/>
              <w:noProof/>
              <w:szCs w:val="24"/>
              <w:lang w:eastAsia="de-DE"/>
            </w:rPr>
          </w:pPr>
          <w:hyperlink w:anchor="_Toc239089940" w:history="1">
            <w:r w:rsidRPr="001E0F7F">
              <w:rPr>
                <w:rStyle w:val="Hyperlink"/>
                <w:noProof/>
              </w:rPr>
              <w:t>I.</w:t>
            </w:r>
            <w:r>
              <w:rPr>
                <w:rFonts w:eastAsiaTheme="minorEastAsia"/>
                <w:noProof/>
                <w:szCs w:val="24"/>
                <w:lang w:eastAsia="de-DE"/>
              </w:rPr>
              <w:tab/>
            </w:r>
            <w:r w:rsidRPr="001E0F7F">
              <w:rPr>
                <w:rStyle w:val="Hyperlink"/>
                <w:noProof/>
              </w:rPr>
              <w:t>Leben in der DDR bis 1989 (00:00:00-00:07:44)</w:t>
            </w:r>
            <w:r>
              <w:rPr>
                <w:noProof/>
                <w:webHidden/>
              </w:rPr>
              <w:tab/>
            </w:r>
            <w:r>
              <w:rPr>
                <w:noProof/>
                <w:webHidden/>
              </w:rPr>
              <w:fldChar w:fldCharType="begin"/>
            </w:r>
            <w:r>
              <w:rPr>
                <w:noProof/>
                <w:webHidden/>
              </w:rPr>
              <w:instrText xml:space="preserve"> PAGEREF _Toc239089940 \h </w:instrText>
            </w:r>
            <w:r>
              <w:rPr>
                <w:noProof/>
                <w:webHidden/>
              </w:rPr>
            </w:r>
            <w:r>
              <w:rPr>
                <w:noProof/>
                <w:webHidden/>
              </w:rPr>
              <w:fldChar w:fldCharType="separate"/>
            </w:r>
            <w:r>
              <w:rPr>
                <w:noProof/>
                <w:webHidden/>
              </w:rPr>
              <w:t>29</w:t>
            </w:r>
            <w:r>
              <w:rPr>
                <w:noProof/>
                <w:webHidden/>
              </w:rPr>
              <w:fldChar w:fldCharType="end"/>
            </w:r>
          </w:hyperlink>
        </w:p>
        <w:p w14:paraId="7EA7A1BF" w14:textId="3A961107" w:rsidR="00843193" w:rsidRDefault="00843193">
          <w:pPr>
            <w:pStyle w:val="Verzeichnis3"/>
            <w:tabs>
              <w:tab w:val="right" w:leader="dot" w:pos="9062"/>
            </w:tabs>
            <w:rPr>
              <w:noProof/>
            </w:rPr>
          </w:pPr>
          <w:hyperlink w:anchor="_Toc239089941" w:history="1">
            <w:r w:rsidRPr="001E0F7F">
              <w:rPr>
                <w:rStyle w:val="Hyperlink"/>
                <w:noProof/>
              </w:rPr>
              <w:t>Herkunft und Familie</w:t>
            </w:r>
            <w:r>
              <w:rPr>
                <w:noProof/>
                <w:webHidden/>
              </w:rPr>
              <w:tab/>
            </w:r>
            <w:r>
              <w:rPr>
                <w:noProof/>
                <w:webHidden/>
              </w:rPr>
              <w:fldChar w:fldCharType="begin"/>
            </w:r>
            <w:r>
              <w:rPr>
                <w:noProof/>
                <w:webHidden/>
              </w:rPr>
              <w:instrText xml:space="preserve"> PAGEREF _Toc239089941 \h </w:instrText>
            </w:r>
            <w:r>
              <w:rPr>
                <w:noProof/>
                <w:webHidden/>
              </w:rPr>
            </w:r>
            <w:r>
              <w:rPr>
                <w:noProof/>
                <w:webHidden/>
              </w:rPr>
              <w:fldChar w:fldCharType="separate"/>
            </w:r>
            <w:r>
              <w:rPr>
                <w:noProof/>
                <w:webHidden/>
              </w:rPr>
              <w:t>29</w:t>
            </w:r>
            <w:r>
              <w:rPr>
                <w:noProof/>
                <w:webHidden/>
              </w:rPr>
              <w:fldChar w:fldCharType="end"/>
            </w:r>
          </w:hyperlink>
        </w:p>
        <w:p w14:paraId="7FF50A61" w14:textId="77D4D1F8" w:rsidR="00843193" w:rsidRDefault="00843193">
          <w:pPr>
            <w:pStyle w:val="Verzeichnis3"/>
            <w:tabs>
              <w:tab w:val="right" w:leader="dot" w:pos="9062"/>
            </w:tabs>
            <w:rPr>
              <w:noProof/>
            </w:rPr>
          </w:pPr>
          <w:hyperlink w:anchor="_Toc239089942" w:history="1">
            <w:r w:rsidRPr="001E0F7F">
              <w:rPr>
                <w:rStyle w:val="Hyperlink"/>
                <w:noProof/>
              </w:rPr>
              <w:t>Die Sowjetunion als „Freund“</w:t>
            </w:r>
            <w:r>
              <w:rPr>
                <w:noProof/>
                <w:webHidden/>
              </w:rPr>
              <w:tab/>
            </w:r>
            <w:r>
              <w:rPr>
                <w:noProof/>
                <w:webHidden/>
              </w:rPr>
              <w:fldChar w:fldCharType="begin"/>
            </w:r>
            <w:r>
              <w:rPr>
                <w:noProof/>
                <w:webHidden/>
              </w:rPr>
              <w:instrText xml:space="preserve"> PAGEREF _Toc239089942 \h </w:instrText>
            </w:r>
            <w:r>
              <w:rPr>
                <w:noProof/>
                <w:webHidden/>
              </w:rPr>
            </w:r>
            <w:r>
              <w:rPr>
                <w:noProof/>
                <w:webHidden/>
              </w:rPr>
              <w:fldChar w:fldCharType="separate"/>
            </w:r>
            <w:r>
              <w:rPr>
                <w:noProof/>
                <w:webHidden/>
              </w:rPr>
              <w:t>29</w:t>
            </w:r>
            <w:r>
              <w:rPr>
                <w:noProof/>
                <w:webHidden/>
              </w:rPr>
              <w:fldChar w:fldCharType="end"/>
            </w:r>
          </w:hyperlink>
        </w:p>
        <w:p w14:paraId="769C1DF3" w14:textId="1234AD76" w:rsidR="00843193" w:rsidRDefault="00843193">
          <w:pPr>
            <w:pStyle w:val="Verzeichnis3"/>
            <w:tabs>
              <w:tab w:val="right" w:leader="dot" w:pos="9062"/>
            </w:tabs>
            <w:rPr>
              <w:noProof/>
            </w:rPr>
          </w:pPr>
          <w:hyperlink w:anchor="_Toc239089943" w:history="1">
            <w:r w:rsidRPr="001E0F7F">
              <w:rPr>
                <w:rStyle w:val="Hyperlink"/>
                <w:noProof/>
              </w:rPr>
              <w:t>Die Jungpioniere als Teil des Schulalltags</w:t>
            </w:r>
            <w:r>
              <w:rPr>
                <w:noProof/>
                <w:webHidden/>
              </w:rPr>
              <w:tab/>
            </w:r>
            <w:r>
              <w:rPr>
                <w:noProof/>
                <w:webHidden/>
              </w:rPr>
              <w:fldChar w:fldCharType="begin"/>
            </w:r>
            <w:r>
              <w:rPr>
                <w:noProof/>
                <w:webHidden/>
              </w:rPr>
              <w:instrText xml:space="preserve"> PAGEREF _Toc239089943 \h </w:instrText>
            </w:r>
            <w:r>
              <w:rPr>
                <w:noProof/>
                <w:webHidden/>
              </w:rPr>
            </w:r>
            <w:r>
              <w:rPr>
                <w:noProof/>
                <w:webHidden/>
              </w:rPr>
              <w:fldChar w:fldCharType="separate"/>
            </w:r>
            <w:r>
              <w:rPr>
                <w:noProof/>
                <w:webHidden/>
              </w:rPr>
              <w:t>30</w:t>
            </w:r>
            <w:r>
              <w:rPr>
                <w:noProof/>
                <w:webHidden/>
              </w:rPr>
              <w:fldChar w:fldCharType="end"/>
            </w:r>
          </w:hyperlink>
        </w:p>
        <w:p w14:paraId="5E35F713" w14:textId="39151888" w:rsidR="00843193" w:rsidRDefault="00843193">
          <w:pPr>
            <w:pStyle w:val="Verzeichnis3"/>
            <w:tabs>
              <w:tab w:val="right" w:leader="dot" w:pos="9062"/>
            </w:tabs>
            <w:rPr>
              <w:noProof/>
            </w:rPr>
          </w:pPr>
          <w:hyperlink w:anchor="_Toc239089944" w:history="1">
            <w:r w:rsidRPr="001E0F7F">
              <w:rPr>
                <w:rStyle w:val="Hyperlink"/>
                <w:noProof/>
              </w:rPr>
              <w:t>Das Pionierlager des Ministeriums für Staatssicherheit</w:t>
            </w:r>
            <w:r>
              <w:rPr>
                <w:noProof/>
                <w:webHidden/>
              </w:rPr>
              <w:tab/>
            </w:r>
            <w:r>
              <w:rPr>
                <w:noProof/>
                <w:webHidden/>
              </w:rPr>
              <w:fldChar w:fldCharType="begin"/>
            </w:r>
            <w:r>
              <w:rPr>
                <w:noProof/>
                <w:webHidden/>
              </w:rPr>
              <w:instrText xml:space="preserve"> PAGEREF _Toc239089944 \h </w:instrText>
            </w:r>
            <w:r>
              <w:rPr>
                <w:noProof/>
                <w:webHidden/>
              </w:rPr>
            </w:r>
            <w:r>
              <w:rPr>
                <w:noProof/>
                <w:webHidden/>
              </w:rPr>
              <w:fldChar w:fldCharType="separate"/>
            </w:r>
            <w:r>
              <w:rPr>
                <w:noProof/>
                <w:webHidden/>
              </w:rPr>
              <w:t>31</w:t>
            </w:r>
            <w:r>
              <w:rPr>
                <w:noProof/>
                <w:webHidden/>
              </w:rPr>
              <w:fldChar w:fldCharType="end"/>
            </w:r>
          </w:hyperlink>
        </w:p>
        <w:p w14:paraId="57548139" w14:textId="2E8F07F4" w:rsidR="00843193" w:rsidRDefault="00843193">
          <w:pPr>
            <w:pStyle w:val="Verzeichnis3"/>
            <w:tabs>
              <w:tab w:val="right" w:leader="dot" w:pos="9062"/>
            </w:tabs>
            <w:rPr>
              <w:noProof/>
            </w:rPr>
          </w:pPr>
          <w:hyperlink w:anchor="_Toc239089945" w:history="1">
            <w:r w:rsidRPr="001E0F7F">
              <w:rPr>
                <w:rStyle w:val="Hyperlink"/>
                <w:noProof/>
              </w:rPr>
              <w:t>Politische Loyalität und Wahrnehmung von „Abweichlern“</w:t>
            </w:r>
            <w:r>
              <w:rPr>
                <w:noProof/>
                <w:webHidden/>
              </w:rPr>
              <w:tab/>
            </w:r>
            <w:r>
              <w:rPr>
                <w:noProof/>
                <w:webHidden/>
              </w:rPr>
              <w:fldChar w:fldCharType="begin"/>
            </w:r>
            <w:r>
              <w:rPr>
                <w:noProof/>
                <w:webHidden/>
              </w:rPr>
              <w:instrText xml:space="preserve"> PAGEREF _Toc239089945 \h </w:instrText>
            </w:r>
            <w:r>
              <w:rPr>
                <w:noProof/>
                <w:webHidden/>
              </w:rPr>
            </w:r>
            <w:r>
              <w:rPr>
                <w:noProof/>
                <w:webHidden/>
              </w:rPr>
              <w:fldChar w:fldCharType="separate"/>
            </w:r>
            <w:r>
              <w:rPr>
                <w:noProof/>
                <w:webHidden/>
              </w:rPr>
              <w:t>32</w:t>
            </w:r>
            <w:r>
              <w:rPr>
                <w:noProof/>
                <w:webHidden/>
              </w:rPr>
              <w:fldChar w:fldCharType="end"/>
            </w:r>
          </w:hyperlink>
        </w:p>
        <w:p w14:paraId="5FEE4212" w14:textId="2CDF740D" w:rsidR="00843193" w:rsidRDefault="00843193">
          <w:pPr>
            <w:pStyle w:val="Verzeichnis2"/>
            <w:tabs>
              <w:tab w:val="left" w:pos="720"/>
              <w:tab w:val="right" w:leader="dot" w:pos="9062"/>
            </w:tabs>
            <w:rPr>
              <w:rFonts w:eastAsiaTheme="minorEastAsia"/>
              <w:noProof/>
              <w:szCs w:val="24"/>
              <w:lang w:eastAsia="de-DE"/>
            </w:rPr>
          </w:pPr>
          <w:hyperlink w:anchor="_Toc239089946" w:history="1">
            <w:r w:rsidRPr="001E0F7F">
              <w:rPr>
                <w:rStyle w:val="Hyperlink"/>
                <w:noProof/>
              </w:rPr>
              <w:t>II.</w:t>
            </w:r>
            <w:r>
              <w:rPr>
                <w:rFonts w:eastAsiaTheme="minorEastAsia"/>
                <w:noProof/>
                <w:szCs w:val="24"/>
                <w:lang w:eastAsia="de-DE"/>
              </w:rPr>
              <w:tab/>
            </w:r>
            <w:r w:rsidRPr="001E0F7F">
              <w:rPr>
                <w:rStyle w:val="Hyperlink"/>
                <w:noProof/>
              </w:rPr>
              <w:t>Friedliche Revolution und Wiedervereinigung (00:07:45-00:14:30)</w:t>
            </w:r>
            <w:r>
              <w:rPr>
                <w:noProof/>
                <w:webHidden/>
              </w:rPr>
              <w:tab/>
            </w:r>
            <w:r>
              <w:rPr>
                <w:noProof/>
                <w:webHidden/>
              </w:rPr>
              <w:fldChar w:fldCharType="begin"/>
            </w:r>
            <w:r>
              <w:rPr>
                <w:noProof/>
                <w:webHidden/>
              </w:rPr>
              <w:instrText xml:space="preserve"> PAGEREF _Toc239089946 \h </w:instrText>
            </w:r>
            <w:r>
              <w:rPr>
                <w:noProof/>
                <w:webHidden/>
              </w:rPr>
            </w:r>
            <w:r>
              <w:rPr>
                <w:noProof/>
                <w:webHidden/>
              </w:rPr>
              <w:fldChar w:fldCharType="separate"/>
            </w:r>
            <w:r>
              <w:rPr>
                <w:noProof/>
                <w:webHidden/>
              </w:rPr>
              <w:t>32</w:t>
            </w:r>
            <w:r>
              <w:rPr>
                <w:noProof/>
                <w:webHidden/>
              </w:rPr>
              <w:fldChar w:fldCharType="end"/>
            </w:r>
          </w:hyperlink>
        </w:p>
        <w:p w14:paraId="526988A0" w14:textId="62704F84" w:rsidR="00843193" w:rsidRDefault="00843193">
          <w:pPr>
            <w:pStyle w:val="Verzeichnis3"/>
            <w:tabs>
              <w:tab w:val="right" w:leader="dot" w:pos="9062"/>
            </w:tabs>
            <w:rPr>
              <w:noProof/>
            </w:rPr>
          </w:pPr>
          <w:hyperlink w:anchor="_Toc239089947" w:history="1">
            <w:r w:rsidRPr="001E0F7F">
              <w:rPr>
                <w:rStyle w:val="Hyperlink"/>
                <w:noProof/>
              </w:rPr>
              <w:t>Fluchtversuche und Verständnis für die Beweggründe</w:t>
            </w:r>
            <w:r>
              <w:rPr>
                <w:noProof/>
                <w:webHidden/>
              </w:rPr>
              <w:tab/>
            </w:r>
            <w:r>
              <w:rPr>
                <w:noProof/>
                <w:webHidden/>
              </w:rPr>
              <w:fldChar w:fldCharType="begin"/>
            </w:r>
            <w:r>
              <w:rPr>
                <w:noProof/>
                <w:webHidden/>
              </w:rPr>
              <w:instrText xml:space="preserve"> PAGEREF _Toc239089947 \h </w:instrText>
            </w:r>
            <w:r>
              <w:rPr>
                <w:noProof/>
                <w:webHidden/>
              </w:rPr>
            </w:r>
            <w:r>
              <w:rPr>
                <w:noProof/>
                <w:webHidden/>
              </w:rPr>
              <w:fldChar w:fldCharType="separate"/>
            </w:r>
            <w:r>
              <w:rPr>
                <w:noProof/>
                <w:webHidden/>
              </w:rPr>
              <w:t>32</w:t>
            </w:r>
            <w:r>
              <w:rPr>
                <w:noProof/>
                <w:webHidden/>
              </w:rPr>
              <w:fldChar w:fldCharType="end"/>
            </w:r>
          </w:hyperlink>
        </w:p>
        <w:p w14:paraId="35AB4508" w14:textId="76F9188C" w:rsidR="00843193" w:rsidRDefault="00843193">
          <w:pPr>
            <w:pStyle w:val="Verzeichnis3"/>
            <w:tabs>
              <w:tab w:val="right" w:leader="dot" w:pos="9062"/>
            </w:tabs>
            <w:rPr>
              <w:noProof/>
            </w:rPr>
          </w:pPr>
          <w:hyperlink w:anchor="_Toc239089948" w:history="1">
            <w:r w:rsidRPr="001E0F7F">
              <w:rPr>
                <w:rStyle w:val="Hyperlink"/>
                <w:noProof/>
              </w:rPr>
              <w:t>Die Mauer als „antifaschistischer Schutzwall“ ist gefallen</w:t>
            </w:r>
            <w:r>
              <w:rPr>
                <w:noProof/>
                <w:webHidden/>
              </w:rPr>
              <w:tab/>
            </w:r>
            <w:r>
              <w:rPr>
                <w:noProof/>
                <w:webHidden/>
              </w:rPr>
              <w:fldChar w:fldCharType="begin"/>
            </w:r>
            <w:r>
              <w:rPr>
                <w:noProof/>
                <w:webHidden/>
              </w:rPr>
              <w:instrText xml:space="preserve"> PAGEREF _Toc239089948 \h </w:instrText>
            </w:r>
            <w:r>
              <w:rPr>
                <w:noProof/>
                <w:webHidden/>
              </w:rPr>
            </w:r>
            <w:r>
              <w:rPr>
                <w:noProof/>
                <w:webHidden/>
              </w:rPr>
              <w:fldChar w:fldCharType="separate"/>
            </w:r>
            <w:r>
              <w:rPr>
                <w:noProof/>
                <w:webHidden/>
              </w:rPr>
              <w:t>33</w:t>
            </w:r>
            <w:r>
              <w:rPr>
                <w:noProof/>
                <w:webHidden/>
              </w:rPr>
              <w:fldChar w:fldCharType="end"/>
            </w:r>
          </w:hyperlink>
        </w:p>
        <w:p w14:paraId="068414C2" w14:textId="3A347BB7" w:rsidR="00843193" w:rsidRDefault="00843193">
          <w:pPr>
            <w:pStyle w:val="Verzeichnis3"/>
            <w:tabs>
              <w:tab w:val="right" w:leader="dot" w:pos="9062"/>
            </w:tabs>
            <w:rPr>
              <w:noProof/>
            </w:rPr>
          </w:pPr>
          <w:hyperlink w:anchor="_Toc239089949" w:history="1">
            <w:r w:rsidRPr="001E0F7F">
              <w:rPr>
                <w:rStyle w:val="Hyperlink"/>
                <w:noProof/>
              </w:rPr>
              <w:t>Warum Anja nicht in den Westen durfte</w:t>
            </w:r>
            <w:r>
              <w:rPr>
                <w:noProof/>
                <w:webHidden/>
              </w:rPr>
              <w:tab/>
            </w:r>
            <w:r>
              <w:rPr>
                <w:noProof/>
                <w:webHidden/>
              </w:rPr>
              <w:fldChar w:fldCharType="begin"/>
            </w:r>
            <w:r>
              <w:rPr>
                <w:noProof/>
                <w:webHidden/>
              </w:rPr>
              <w:instrText xml:space="preserve"> PAGEREF _Toc239089949 \h </w:instrText>
            </w:r>
            <w:r>
              <w:rPr>
                <w:noProof/>
                <w:webHidden/>
              </w:rPr>
            </w:r>
            <w:r>
              <w:rPr>
                <w:noProof/>
                <w:webHidden/>
              </w:rPr>
              <w:fldChar w:fldCharType="separate"/>
            </w:r>
            <w:r>
              <w:rPr>
                <w:noProof/>
                <w:webHidden/>
              </w:rPr>
              <w:t>34</w:t>
            </w:r>
            <w:r>
              <w:rPr>
                <w:noProof/>
                <w:webHidden/>
              </w:rPr>
              <w:fldChar w:fldCharType="end"/>
            </w:r>
          </w:hyperlink>
        </w:p>
        <w:p w14:paraId="141D0995" w14:textId="29058944" w:rsidR="00843193" w:rsidRDefault="00843193">
          <w:pPr>
            <w:pStyle w:val="Verzeichnis3"/>
            <w:tabs>
              <w:tab w:val="right" w:leader="dot" w:pos="9062"/>
            </w:tabs>
            <w:rPr>
              <w:noProof/>
            </w:rPr>
          </w:pPr>
          <w:hyperlink w:anchor="_Toc239089950" w:history="1">
            <w:r w:rsidRPr="001E0F7F">
              <w:rPr>
                <w:rStyle w:val="Hyperlink"/>
                <w:noProof/>
              </w:rPr>
              <w:t>Die Stasi-Auflösung</w:t>
            </w:r>
            <w:r>
              <w:rPr>
                <w:noProof/>
                <w:webHidden/>
              </w:rPr>
              <w:tab/>
            </w:r>
            <w:r>
              <w:rPr>
                <w:noProof/>
                <w:webHidden/>
              </w:rPr>
              <w:fldChar w:fldCharType="begin"/>
            </w:r>
            <w:r>
              <w:rPr>
                <w:noProof/>
                <w:webHidden/>
              </w:rPr>
              <w:instrText xml:space="preserve"> PAGEREF _Toc239089950 \h </w:instrText>
            </w:r>
            <w:r>
              <w:rPr>
                <w:noProof/>
                <w:webHidden/>
              </w:rPr>
            </w:r>
            <w:r>
              <w:rPr>
                <w:noProof/>
                <w:webHidden/>
              </w:rPr>
              <w:fldChar w:fldCharType="separate"/>
            </w:r>
            <w:r>
              <w:rPr>
                <w:noProof/>
                <w:webHidden/>
              </w:rPr>
              <w:t>35</w:t>
            </w:r>
            <w:r>
              <w:rPr>
                <w:noProof/>
                <w:webHidden/>
              </w:rPr>
              <w:fldChar w:fldCharType="end"/>
            </w:r>
          </w:hyperlink>
        </w:p>
        <w:p w14:paraId="390547F6" w14:textId="5E4F1220" w:rsidR="00843193" w:rsidRDefault="00843193">
          <w:pPr>
            <w:pStyle w:val="Verzeichnis2"/>
            <w:tabs>
              <w:tab w:val="left" w:pos="960"/>
              <w:tab w:val="right" w:leader="dot" w:pos="9062"/>
            </w:tabs>
            <w:rPr>
              <w:rFonts w:eastAsiaTheme="minorEastAsia"/>
              <w:noProof/>
              <w:szCs w:val="24"/>
              <w:lang w:eastAsia="de-DE"/>
            </w:rPr>
          </w:pPr>
          <w:hyperlink w:anchor="_Toc239089951" w:history="1">
            <w:r w:rsidRPr="001E0F7F">
              <w:rPr>
                <w:rStyle w:val="Hyperlink"/>
                <w:noProof/>
              </w:rPr>
              <w:t>III.</w:t>
            </w:r>
            <w:r>
              <w:rPr>
                <w:rFonts w:eastAsiaTheme="minorEastAsia"/>
                <w:noProof/>
                <w:szCs w:val="24"/>
                <w:lang w:eastAsia="de-DE"/>
              </w:rPr>
              <w:tab/>
            </w:r>
            <w:r w:rsidRPr="001E0F7F">
              <w:rPr>
                <w:rStyle w:val="Hyperlink"/>
                <w:noProof/>
              </w:rPr>
              <w:t>Leben von 1990 bis heute (00:14:31-00: 00:20:54)</w:t>
            </w:r>
            <w:r>
              <w:rPr>
                <w:noProof/>
                <w:webHidden/>
              </w:rPr>
              <w:tab/>
            </w:r>
            <w:r>
              <w:rPr>
                <w:noProof/>
                <w:webHidden/>
              </w:rPr>
              <w:fldChar w:fldCharType="begin"/>
            </w:r>
            <w:r>
              <w:rPr>
                <w:noProof/>
                <w:webHidden/>
              </w:rPr>
              <w:instrText xml:space="preserve"> PAGEREF _Toc239089951 \h </w:instrText>
            </w:r>
            <w:r>
              <w:rPr>
                <w:noProof/>
                <w:webHidden/>
              </w:rPr>
            </w:r>
            <w:r>
              <w:rPr>
                <w:noProof/>
                <w:webHidden/>
              </w:rPr>
              <w:fldChar w:fldCharType="separate"/>
            </w:r>
            <w:r>
              <w:rPr>
                <w:noProof/>
                <w:webHidden/>
              </w:rPr>
              <w:t>36</w:t>
            </w:r>
            <w:r>
              <w:rPr>
                <w:noProof/>
                <w:webHidden/>
              </w:rPr>
              <w:fldChar w:fldCharType="end"/>
            </w:r>
          </w:hyperlink>
        </w:p>
        <w:p w14:paraId="1AA67000" w14:textId="6D896A2E" w:rsidR="00843193" w:rsidRDefault="00843193">
          <w:pPr>
            <w:pStyle w:val="Verzeichnis3"/>
            <w:tabs>
              <w:tab w:val="right" w:leader="dot" w:pos="9062"/>
            </w:tabs>
            <w:rPr>
              <w:noProof/>
            </w:rPr>
          </w:pPr>
          <w:hyperlink w:anchor="_Toc239089952" w:history="1">
            <w:r w:rsidRPr="001E0F7F">
              <w:rPr>
                <w:rStyle w:val="Hyperlink"/>
                <w:noProof/>
              </w:rPr>
              <w:t>Existenzängste im Transformationsprozess nach der Wende</w:t>
            </w:r>
            <w:r>
              <w:rPr>
                <w:noProof/>
                <w:webHidden/>
              </w:rPr>
              <w:tab/>
            </w:r>
            <w:r>
              <w:rPr>
                <w:noProof/>
                <w:webHidden/>
              </w:rPr>
              <w:fldChar w:fldCharType="begin"/>
            </w:r>
            <w:r>
              <w:rPr>
                <w:noProof/>
                <w:webHidden/>
              </w:rPr>
              <w:instrText xml:space="preserve"> PAGEREF _Toc239089952 \h </w:instrText>
            </w:r>
            <w:r>
              <w:rPr>
                <w:noProof/>
                <w:webHidden/>
              </w:rPr>
            </w:r>
            <w:r>
              <w:rPr>
                <w:noProof/>
                <w:webHidden/>
              </w:rPr>
              <w:fldChar w:fldCharType="separate"/>
            </w:r>
            <w:r>
              <w:rPr>
                <w:noProof/>
                <w:webHidden/>
              </w:rPr>
              <w:t>36</w:t>
            </w:r>
            <w:r>
              <w:rPr>
                <w:noProof/>
                <w:webHidden/>
              </w:rPr>
              <w:fldChar w:fldCharType="end"/>
            </w:r>
          </w:hyperlink>
        </w:p>
        <w:p w14:paraId="7E237C59" w14:textId="6BAABBE5" w:rsidR="00843193" w:rsidRDefault="00843193">
          <w:pPr>
            <w:pStyle w:val="Verzeichnis3"/>
            <w:tabs>
              <w:tab w:val="right" w:leader="dot" w:pos="9062"/>
            </w:tabs>
            <w:rPr>
              <w:noProof/>
            </w:rPr>
          </w:pPr>
          <w:hyperlink w:anchor="_Toc239089953" w:history="1">
            <w:r w:rsidRPr="001E0F7F">
              <w:rPr>
                <w:rStyle w:val="Hyperlink"/>
                <w:noProof/>
              </w:rPr>
              <w:t>Umstrukturierung im Bildungssystem</w:t>
            </w:r>
            <w:r>
              <w:rPr>
                <w:noProof/>
                <w:webHidden/>
              </w:rPr>
              <w:tab/>
            </w:r>
            <w:r>
              <w:rPr>
                <w:noProof/>
                <w:webHidden/>
              </w:rPr>
              <w:fldChar w:fldCharType="begin"/>
            </w:r>
            <w:r>
              <w:rPr>
                <w:noProof/>
                <w:webHidden/>
              </w:rPr>
              <w:instrText xml:space="preserve"> PAGEREF _Toc239089953 \h </w:instrText>
            </w:r>
            <w:r>
              <w:rPr>
                <w:noProof/>
                <w:webHidden/>
              </w:rPr>
            </w:r>
            <w:r>
              <w:rPr>
                <w:noProof/>
                <w:webHidden/>
              </w:rPr>
              <w:fldChar w:fldCharType="separate"/>
            </w:r>
            <w:r>
              <w:rPr>
                <w:noProof/>
                <w:webHidden/>
              </w:rPr>
              <w:t>37</w:t>
            </w:r>
            <w:r>
              <w:rPr>
                <w:noProof/>
                <w:webHidden/>
              </w:rPr>
              <w:fldChar w:fldCharType="end"/>
            </w:r>
          </w:hyperlink>
        </w:p>
        <w:p w14:paraId="3266660F" w14:textId="16638E95" w:rsidR="00843193" w:rsidRDefault="00843193">
          <w:pPr>
            <w:pStyle w:val="Verzeichnis2"/>
            <w:tabs>
              <w:tab w:val="left" w:pos="720"/>
              <w:tab w:val="right" w:leader="dot" w:pos="9062"/>
            </w:tabs>
            <w:rPr>
              <w:rFonts w:eastAsiaTheme="minorEastAsia"/>
              <w:noProof/>
              <w:szCs w:val="24"/>
              <w:lang w:eastAsia="de-DE"/>
            </w:rPr>
          </w:pPr>
          <w:hyperlink w:anchor="_Toc239089954" w:history="1">
            <w:r w:rsidRPr="001E0F7F">
              <w:rPr>
                <w:rStyle w:val="Hyperlink"/>
                <w:noProof/>
              </w:rPr>
              <w:t>IV.</w:t>
            </w:r>
            <w:r>
              <w:rPr>
                <w:rFonts w:eastAsiaTheme="minorEastAsia"/>
                <w:noProof/>
                <w:szCs w:val="24"/>
                <w:lang w:eastAsia="de-DE"/>
              </w:rPr>
              <w:tab/>
            </w:r>
            <w:r w:rsidRPr="001E0F7F">
              <w:rPr>
                <w:rStyle w:val="Hyperlink"/>
                <w:noProof/>
              </w:rPr>
              <w:t>Bewertung des Lebens im heutigen Deutschland (00:20:55-00:24:20)</w:t>
            </w:r>
            <w:r>
              <w:rPr>
                <w:noProof/>
                <w:webHidden/>
              </w:rPr>
              <w:tab/>
            </w:r>
            <w:r>
              <w:rPr>
                <w:noProof/>
                <w:webHidden/>
              </w:rPr>
              <w:fldChar w:fldCharType="begin"/>
            </w:r>
            <w:r>
              <w:rPr>
                <w:noProof/>
                <w:webHidden/>
              </w:rPr>
              <w:instrText xml:space="preserve"> PAGEREF _Toc239089954 \h </w:instrText>
            </w:r>
            <w:r>
              <w:rPr>
                <w:noProof/>
                <w:webHidden/>
              </w:rPr>
            </w:r>
            <w:r>
              <w:rPr>
                <w:noProof/>
                <w:webHidden/>
              </w:rPr>
              <w:fldChar w:fldCharType="separate"/>
            </w:r>
            <w:r>
              <w:rPr>
                <w:noProof/>
                <w:webHidden/>
              </w:rPr>
              <w:t>38</w:t>
            </w:r>
            <w:r>
              <w:rPr>
                <w:noProof/>
                <w:webHidden/>
              </w:rPr>
              <w:fldChar w:fldCharType="end"/>
            </w:r>
          </w:hyperlink>
        </w:p>
        <w:p w14:paraId="1D660D84" w14:textId="33438E50" w:rsidR="00843193" w:rsidRDefault="00843193">
          <w:pPr>
            <w:pStyle w:val="Verzeichnis3"/>
            <w:tabs>
              <w:tab w:val="right" w:leader="dot" w:pos="9062"/>
            </w:tabs>
            <w:rPr>
              <w:noProof/>
            </w:rPr>
          </w:pPr>
          <w:hyperlink w:anchor="_Toc239089955" w:history="1">
            <w:r w:rsidRPr="001E0F7F">
              <w:rPr>
                <w:rStyle w:val="Hyperlink"/>
                <w:noProof/>
              </w:rPr>
              <w:t>Fehlende Anerkennung der Menschen aus Ostdeutschland</w:t>
            </w:r>
            <w:r>
              <w:rPr>
                <w:noProof/>
                <w:webHidden/>
              </w:rPr>
              <w:tab/>
            </w:r>
            <w:r>
              <w:rPr>
                <w:noProof/>
                <w:webHidden/>
              </w:rPr>
              <w:fldChar w:fldCharType="begin"/>
            </w:r>
            <w:r>
              <w:rPr>
                <w:noProof/>
                <w:webHidden/>
              </w:rPr>
              <w:instrText xml:space="preserve"> PAGEREF _Toc239089955 \h </w:instrText>
            </w:r>
            <w:r>
              <w:rPr>
                <w:noProof/>
                <w:webHidden/>
              </w:rPr>
            </w:r>
            <w:r>
              <w:rPr>
                <w:noProof/>
                <w:webHidden/>
              </w:rPr>
              <w:fldChar w:fldCharType="separate"/>
            </w:r>
            <w:r>
              <w:rPr>
                <w:noProof/>
                <w:webHidden/>
              </w:rPr>
              <w:t>38</w:t>
            </w:r>
            <w:r>
              <w:rPr>
                <w:noProof/>
                <w:webHidden/>
              </w:rPr>
              <w:fldChar w:fldCharType="end"/>
            </w:r>
          </w:hyperlink>
        </w:p>
        <w:p w14:paraId="6F21400A" w14:textId="34191441" w:rsidR="00843193" w:rsidRDefault="00843193">
          <w:pPr>
            <w:pStyle w:val="Verzeichnis3"/>
            <w:tabs>
              <w:tab w:val="right" w:leader="dot" w:pos="9062"/>
            </w:tabs>
            <w:rPr>
              <w:noProof/>
            </w:rPr>
          </w:pPr>
          <w:hyperlink w:anchor="_Toc239089956" w:history="1">
            <w:r w:rsidRPr="001E0F7F">
              <w:rPr>
                <w:rStyle w:val="Hyperlink"/>
                <w:noProof/>
              </w:rPr>
              <w:t>Die Zerbrechlichkeit politischer Macht</w:t>
            </w:r>
            <w:r>
              <w:rPr>
                <w:noProof/>
                <w:webHidden/>
              </w:rPr>
              <w:tab/>
            </w:r>
            <w:r>
              <w:rPr>
                <w:noProof/>
                <w:webHidden/>
              </w:rPr>
              <w:fldChar w:fldCharType="begin"/>
            </w:r>
            <w:r>
              <w:rPr>
                <w:noProof/>
                <w:webHidden/>
              </w:rPr>
              <w:instrText xml:space="preserve"> PAGEREF _Toc239089956 \h </w:instrText>
            </w:r>
            <w:r>
              <w:rPr>
                <w:noProof/>
                <w:webHidden/>
              </w:rPr>
            </w:r>
            <w:r>
              <w:rPr>
                <w:noProof/>
                <w:webHidden/>
              </w:rPr>
              <w:fldChar w:fldCharType="separate"/>
            </w:r>
            <w:r>
              <w:rPr>
                <w:noProof/>
                <w:webHidden/>
              </w:rPr>
              <w:t>39</w:t>
            </w:r>
            <w:r>
              <w:rPr>
                <w:noProof/>
                <w:webHidden/>
              </w:rPr>
              <w:fldChar w:fldCharType="end"/>
            </w:r>
          </w:hyperlink>
        </w:p>
        <w:p w14:paraId="433E02E0" w14:textId="69A2BD96" w:rsidR="49E437B6" w:rsidRDefault="49E437B6" w:rsidP="49E437B6">
          <w:pPr>
            <w:pStyle w:val="Verzeichnis1"/>
            <w:tabs>
              <w:tab w:val="right" w:leader="dot" w:pos="9060"/>
            </w:tabs>
            <w:rPr>
              <w:rStyle w:val="Hyperlink"/>
            </w:rPr>
          </w:pPr>
          <w:r>
            <w:fldChar w:fldCharType="end"/>
          </w:r>
        </w:p>
      </w:sdtContent>
    </w:sdt>
    <w:p w14:paraId="66ADBBC5" w14:textId="311DC06A" w:rsidR="0082668E" w:rsidRDefault="0082668E"/>
    <w:p w14:paraId="5FB9F9A5" w14:textId="2C696C6D" w:rsidR="00E73428" w:rsidRDefault="00E73428" w:rsidP="00A323EE">
      <w:pPr>
        <w:sectPr w:rsidR="00E73428" w:rsidSect="001979B7">
          <w:footerReference w:type="default" r:id="rId14"/>
          <w:pgSz w:w="11906" w:h="16838"/>
          <w:pgMar w:top="1417" w:right="1417" w:bottom="1134" w:left="1417" w:header="708" w:footer="708" w:gutter="0"/>
          <w:pgNumType w:start="0"/>
          <w:cols w:space="708"/>
          <w:titlePg/>
          <w:docGrid w:linePitch="360"/>
        </w:sectPr>
      </w:pPr>
    </w:p>
    <w:p w14:paraId="1257DB56" w14:textId="335F3F55" w:rsidR="00E73428" w:rsidRDefault="00E73428" w:rsidP="00A323EE">
      <w:pPr>
        <w:pStyle w:val="berschrift1"/>
      </w:pPr>
      <w:bookmarkStart w:id="0" w:name="_Toc239089905"/>
      <w:r>
        <w:lastRenderedPageBreak/>
        <w:t>Erläuterungen zum Dokument</w:t>
      </w:r>
      <w:bookmarkEnd w:id="0"/>
    </w:p>
    <w:p w14:paraId="2150AE4F" w14:textId="1C8B33FF" w:rsidR="00E73428" w:rsidRDefault="00E73428" w:rsidP="00E73428">
      <w:r w:rsidRPr="00E73428">
        <w:t xml:space="preserve">Diese Handreichung begleitet den Film und dient der pädagogischen Vor- und Nachbereitung im Unterricht. Sie enthält die Aussagen </w:t>
      </w:r>
      <w:r w:rsidR="0028482B">
        <w:t>der</w:t>
      </w:r>
      <w:r w:rsidR="00AC71B0">
        <w:t xml:space="preserve"> </w:t>
      </w:r>
      <w:r w:rsidR="0028482B">
        <w:t>Zeitzeugin</w:t>
      </w:r>
      <w:r w:rsidR="00AC71B0">
        <w:t xml:space="preserve"> </w:t>
      </w:r>
      <w:r w:rsidRPr="00E73428">
        <w:t>in zeitlicher Abfolge.</w:t>
      </w:r>
      <w:r w:rsidR="00494EA8">
        <w:t xml:space="preserve"> Ergänzend zu den Aussagen der </w:t>
      </w:r>
      <w:r w:rsidR="00365C90">
        <w:t xml:space="preserve">Zeitzeugin </w:t>
      </w:r>
      <w:r w:rsidR="00494EA8">
        <w:t xml:space="preserve">werden zu jedem Abschnitt, gegliedert in </w:t>
      </w:r>
      <w:r w:rsidR="00494EA8" w:rsidRPr="00E947AA">
        <w:rPr>
          <w:b/>
          <w:bCs/>
        </w:rPr>
        <w:t>I. Leben in der DDR bis 1989</w:t>
      </w:r>
      <w:r w:rsidR="00494EA8">
        <w:t xml:space="preserve">, </w:t>
      </w:r>
      <w:r w:rsidR="00494EA8" w:rsidRPr="00E947AA">
        <w:rPr>
          <w:b/>
          <w:bCs/>
        </w:rPr>
        <w:t>II. Friedliche Revolution und Wiedervereinigung</w:t>
      </w:r>
      <w:r w:rsidR="00817FA1">
        <w:t xml:space="preserve">, </w:t>
      </w:r>
      <w:r w:rsidR="00494EA8" w:rsidRPr="00E947AA">
        <w:rPr>
          <w:b/>
          <w:bCs/>
        </w:rPr>
        <w:t>III. Leben von 1990 bis heute</w:t>
      </w:r>
      <w:r w:rsidR="00817FA1">
        <w:rPr>
          <w:b/>
          <w:bCs/>
        </w:rPr>
        <w:t xml:space="preserve"> </w:t>
      </w:r>
      <w:r w:rsidR="00817FA1">
        <w:rPr>
          <w:bCs/>
        </w:rPr>
        <w:t xml:space="preserve">und </w:t>
      </w:r>
      <w:r w:rsidR="00817FA1">
        <w:rPr>
          <w:b/>
          <w:bCs/>
        </w:rPr>
        <w:t>IV. Bewertung des Lebens im heutigen Deutsch</w:t>
      </w:r>
      <w:r w:rsidR="004C1455">
        <w:rPr>
          <w:b/>
          <w:bCs/>
        </w:rPr>
        <w:t>la</w:t>
      </w:r>
      <w:r w:rsidR="00817FA1">
        <w:rPr>
          <w:b/>
          <w:bCs/>
        </w:rPr>
        <w:t>nd</w:t>
      </w:r>
      <w:r w:rsidR="006F75DB">
        <w:t>, e</w:t>
      </w:r>
      <w:r w:rsidR="00494EA8">
        <w:t xml:space="preserve">in vollständiges </w:t>
      </w:r>
      <w:r w:rsidR="00494EA8" w:rsidRPr="006F75DB">
        <w:t xml:space="preserve">Transkript, eine thematische Zuordnung </w:t>
      </w:r>
      <w:r w:rsidR="006F75DB" w:rsidRPr="006F75DB">
        <w:t>s</w:t>
      </w:r>
      <w:r w:rsidR="00494EA8" w:rsidRPr="006F75DB">
        <w:t xml:space="preserve">owie eine stichpunktartige Zusammenfassung bereitgestellt. </w:t>
      </w:r>
      <w:r w:rsidRPr="006F75DB">
        <w:t xml:space="preserve"> Die Materialien unterstützen Sie dabei, die Filmsequenzen gezielt im Unterricht einzusetzen und gemeinsam mit Ihrer Lerngruppe zu vertiefen.</w:t>
      </w:r>
    </w:p>
    <w:p w14:paraId="25EB9498" w14:textId="0BFAEB6B" w:rsidR="00E73428" w:rsidRDefault="00E73428" w:rsidP="00E73428">
      <w:r w:rsidRPr="00E73428">
        <w:t xml:space="preserve">Die Sprache der </w:t>
      </w:r>
      <w:r w:rsidR="00E947AA">
        <w:t>Aussagen</w:t>
      </w:r>
      <w:r w:rsidRPr="00E73428">
        <w:t xml:space="preserve"> wurde an die Transkripte in deutscher Sprache angeglichen. Aufgrund des freien Redeflusses </w:t>
      </w:r>
      <w:r w:rsidR="00365C90">
        <w:t xml:space="preserve">der Zeitzeugin </w:t>
      </w:r>
      <w:r w:rsidRPr="00E73428">
        <w:t>kann es vorkommen, dass Aussagen sprachlich oder inhaltlich nicht in allen Details vollständig oder eindeutig sind.</w:t>
      </w:r>
    </w:p>
    <w:p w14:paraId="221A5217" w14:textId="447AF1D1" w:rsidR="00E73428" w:rsidRDefault="00E73428" w:rsidP="00E73428">
      <w:r w:rsidRPr="00E73428">
        <w:t xml:space="preserve">Die Videoinstallation ist ein Film von KRRO Film, realisiert von den Künstler:innen Ina Rommee und Stefan Krauss. Die Handreichung für Lehrkräfte wurde vom Hector-Institut für empirische Bildungsforschung in Tübingen bereitgestellt </w:t>
      </w:r>
      <w:r>
        <w:t xml:space="preserve">und </w:t>
      </w:r>
      <w:r w:rsidRPr="00E73428">
        <w:t>unter der Leitung von Christiane Bertram erstellt.</w:t>
      </w:r>
    </w:p>
    <w:p w14:paraId="5254562F" w14:textId="77777777" w:rsidR="00817BE7" w:rsidRDefault="00817BE7" w:rsidP="00817BE7">
      <w:r>
        <w:t xml:space="preserve">Im Rahmen des Projektes Generationenportal wurden Interviews mit Zeitzeug:innen der DDR und der BRD durchgeführt. Neben den Projektverantwortlichen wirkten auch das Zentrum für Schulqualität (ZSL), die Stiftung Berliner Mauer sowie die Bundesstiftung zur Aufarbeitung der SED-Diktatur mit. </w:t>
      </w:r>
    </w:p>
    <w:p w14:paraId="087B344D" w14:textId="77777777" w:rsidR="00817BE7" w:rsidRDefault="00817BE7" w:rsidP="00817BE7">
      <w:r>
        <w:rPr>
          <w:noProof/>
        </w:rPr>
        <w:drawing>
          <wp:anchor distT="0" distB="0" distL="114300" distR="114300" simplePos="0" relativeHeight="251667456" behindDoc="1" locked="0" layoutInCell="1" allowOverlap="1" wp14:anchorId="242D4EE6" wp14:editId="79388838">
            <wp:simplePos x="0" y="0"/>
            <wp:positionH relativeFrom="column">
              <wp:posOffset>1828800</wp:posOffset>
            </wp:positionH>
            <wp:positionV relativeFrom="paragraph">
              <wp:posOffset>175895</wp:posOffset>
            </wp:positionV>
            <wp:extent cx="2121737" cy="438388"/>
            <wp:effectExtent l="0" t="0" r="0" b="0"/>
            <wp:wrapNone/>
            <wp:docPr id="2005596920" name="Grafik 4" descr="Ina Romm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a Romme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21737" cy="4383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921EAC" w14:textId="77777777" w:rsidR="00817BE7" w:rsidRDefault="00817BE7" w:rsidP="00817BE7">
      <w:r>
        <w:rPr>
          <w:noProof/>
        </w:rPr>
        <w:drawing>
          <wp:anchor distT="0" distB="0" distL="114300" distR="114300" simplePos="0" relativeHeight="251669504" behindDoc="1" locked="0" layoutInCell="1" allowOverlap="1" wp14:anchorId="08CED52B" wp14:editId="01D479D0">
            <wp:simplePos x="0" y="0"/>
            <wp:positionH relativeFrom="column">
              <wp:posOffset>798195</wp:posOffset>
            </wp:positionH>
            <wp:positionV relativeFrom="paragraph">
              <wp:posOffset>372745</wp:posOffset>
            </wp:positionV>
            <wp:extent cx="1851782" cy="696595"/>
            <wp:effectExtent l="0" t="0" r="0" b="8255"/>
            <wp:wrapNone/>
            <wp:docPr id="5722783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65413" name=""/>
                    <pic:cNvPicPr/>
                  </pic:nvPicPr>
                  <pic:blipFill>
                    <a:blip r:embed="rId16">
                      <a:extLst>
                        <a:ext uri="{28A0092B-C50C-407E-A947-70E740481C1C}">
                          <a14:useLocalDpi xmlns:a14="http://schemas.microsoft.com/office/drawing/2010/main" val="0"/>
                        </a:ext>
                      </a:extLst>
                    </a:blip>
                    <a:stretch>
                      <a:fillRect/>
                    </a:stretch>
                  </pic:blipFill>
                  <pic:spPr>
                    <a:xfrm>
                      <a:off x="0" y="0"/>
                      <a:ext cx="1851782" cy="6965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4F51D3F6" wp14:editId="113D7571">
            <wp:simplePos x="0" y="0"/>
            <wp:positionH relativeFrom="column">
              <wp:posOffset>3083560</wp:posOffset>
            </wp:positionH>
            <wp:positionV relativeFrom="paragraph">
              <wp:posOffset>255270</wp:posOffset>
            </wp:positionV>
            <wp:extent cx="1760069" cy="987994"/>
            <wp:effectExtent l="0" t="0" r="0" b="3175"/>
            <wp:wrapNone/>
            <wp:docPr id="13694127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31524" name=""/>
                    <pic:cNvPicPr/>
                  </pic:nvPicPr>
                  <pic:blipFill>
                    <a:blip r:embed="rId17">
                      <a:extLst>
                        <a:ext uri="{28A0092B-C50C-407E-A947-70E740481C1C}">
                          <a14:useLocalDpi xmlns:a14="http://schemas.microsoft.com/office/drawing/2010/main" val="0"/>
                        </a:ext>
                      </a:extLst>
                    </a:blip>
                    <a:stretch>
                      <a:fillRect/>
                    </a:stretch>
                  </pic:blipFill>
                  <pic:spPr>
                    <a:xfrm>
                      <a:off x="0" y="0"/>
                      <a:ext cx="1760069" cy="987994"/>
                    </a:xfrm>
                    <a:prstGeom prst="rect">
                      <a:avLst/>
                    </a:prstGeom>
                  </pic:spPr>
                </pic:pic>
              </a:graphicData>
            </a:graphic>
            <wp14:sizeRelH relativeFrom="margin">
              <wp14:pctWidth>0</wp14:pctWidth>
            </wp14:sizeRelH>
            <wp14:sizeRelV relativeFrom="margin">
              <wp14:pctHeight>0</wp14:pctHeight>
            </wp14:sizeRelV>
          </wp:anchor>
        </w:drawing>
      </w:r>
    </w:p>
    <w:p w14:paraId="75AFAF3B" w14:textId="77777777" w:rsidR="00817BE7" w:rsidRDefault="00817BE7" w:rsidP="00817BE7"/>
    <w:p w14:paraId="6FE26949" w14:textId="77777777" w:rsidR="00817BE7" w:rsidRDefault="00817BE7" w:rsidP="00817BE7">
      <w:pPr>
        <w:rPr>
          <w:noProof/>
        </w:rPr>
      </w:pPr>
      <w:r>
        <w:rPr>
          <w:noProof/>
        </w:rPr>
        <w:drawing>
          <wp:anchor distT="0" distB="0" distL="114300" distR="114300" simplePos="0" relativeHeight="251670528" behindDoc="1" locked="0" layoutInCell="1" allowOverlap="1" wp14:anchorId="7DCF17D6" wp14:editId="0CD257E5">
            <wp:simplePos x="0" y="0"/>
            <wp:positionH relativeFrom="column">
              <wp:posOffset>-113665</wp:posOffset>
            </wp:positionH>
            <wp:positionV relativeFrom="paragraph">
              <wp:posOffset>414655</wp:posOffset>
            </wp:positionV>
            <wp:extent cx="1581150" cy="614045"/>
            <wp:effectExtent l="0" t="0" r="0" b="0"/>
            <wp:wrapNone/>
            <wp:docPr id="3446302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630249" name=""/>
                    <pic:cNvPicPr/>
                  </pic:nvPicPr>
                  <pic:blipFill>
                    <a:blip r:embed="rId18">
                      <a:extLst>
                        <a:ext uri="{28A0092B-C50C-407E-A947-70E740481C1C}">
                          <a14:useLocalDpi xmlns:a14="http://schemas.microsoft.com/office/drawing/2010/main" val="0"/>
                        </a:ext>
                      </a:extLst>
                    </a:blip>
                    <a:stretch>
                      <a:fillRect/>
                    </a:stretch>
                  </pic:blipFill>
                  <pic:spPr>
                    <a:xfrm>
                      <a:off x="0" y="0"/>
                      <a:ext cx="1581150" cy="614045"/>
                    </a:xfrm>
                    <a:prstGeom prst="rect">
                      <a:avLst/>
                    </a:prstGeom>
                  </pic:spPr>
                </pic:pic>
              </a:graphicData>
            </a:graphic>
            <wp14:sizeRelH relativeFrom="margin">
              <wp14:pctWidth>0</wp14:pctWidth>
            </wp14:sizeRelH>
            <wp14:sizeRelV relativeFrom="margin">
              <wp14:pctHeight>0</wp14:pctHeight>
            </wp14:sizeRelV>
          </wp:anchor>
        </w:drawing>
      </w:r>
    </w:p>
    <w:p w14:paraId="5BEE034A" w14:textId="77777777" w:rsidR="00817BE7" w:rsidRDefault="00817BE7" w:rsidP="00817BE7">
      <w:pPr>
        <w:rPr>
          <w:noProof/>
        </w:rPr>
      </w:pPr>
      <w:r>
        <w:rPr>
          <w:noProof/>
        </w:rPr>
        <w:drawing>
          <wp:anchor distT="0" distB="0" distL="114300" distR="114300" simplePos="0" relativeHeight="251671552" behindDoc="1" locked="0" layoutInCell="1" allowOverlap="1" wp14:anchorId="7C829613" wp14:editId="38C44559">
            <wp:simplePos x="0" y="0"/>
            <wp:positionH relativeFrom="column">
              <wp:posOffset>4570095</wp:posOffset>
            </wp:positionH>
            <wp:positionV relativeFrom="paragraph">
              <wp:posOffset>5715</wp:posOffset>
            </wp:positionV>
            <wp:extent cx="1407160" cy="608606"/>
            <wp:effectExtent l="0" t="0" r="2540" b="1270"/>
            <wp:wrapNone/>
            <wp:docPr id="17012727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272722"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7160" cy="60860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1" locked="0" layoutInCell="1" allowOverlap="1" wp14:anchorId="5CA53747" wp14:editId="494697BA">
            <wp:simplePos x="0" y="0"/>
            <wp:positionH relativeFrom="column">
              <wp:posOffset>1711325</wp:posOffset>
            </wp:positionH>
            <wp:positionV relativeFrom="paragraph">
              <wp:posOffset>24765</wp:posOffset>
            </wp:positionV>
            <wp:extent cx="2614465" cy="563245"/>
            <wp:effectExtent l="0" t="0" r="0" b="8255"/>
            <wp:wrapNone/>
            <wp:docPr id="14033280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28077" name=""/>
                    <pic:cNvPicPr/>
                  </pic:nvPicPr>
                  <pic:blipFill>
                    <a:blip r:embed="rId20">
                      <a:extLst>
                        <a:ext uri="{28A0092B-C50C-407E-A947-70E740481C1C}">
                          <a14:useLocalDpi xmlns:a14="http://schemas.microsoft.com/office/drawing/2010/main" val="0"/>
                        </a:ext>
                      </a:extLst>
                    </a:blip>
                    <a:stretch>
                      <a:fillRect/>
                    </a:stretch>
                  </pic:blipFill>
                  <pic:spPr>
                    <a:xfrm>
                      <a:off x="0" y="0"/>
                      <a:ext cx="2614465" cy="563245"/>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sidRPr="00E73428">
        <w:rPr>
          <w:noProof/>
        </w:rPr>
        <w:t xml:space="preserve"> </w:t>
      </w:r>
    </w:p>
    <w:p w14:paraId="30F95081" w14:textId="215086EE" w:rsidR="00E73428" w:rsidRPr="00E73428" w:rsidRDefault="00E73428" w:rsidP="00E73428"/>
    <w:p w14:paraId="6460036A" w14:textId="77777777" w:rsidR="00E73428" w:rsidRPr="00E73428" w:rsidRDefault="00E73428" w:rsidP="00E73428"/>
    <w:p w14:paraId="520B75EB" w14:textId="00029EAF" w:rsidR="00AC71B0" w:rsidRDefault="00AC71B0" w:rsidP="00DD14B4">
      <w:pPr>
        <w:pStyle w:val="berschrift1"/>
      </w:pPr>
      <w:bookmarkStart w:id="1" w:name="_Toc239089906"/>
      <w:r>
        <w:lastRenderedPageBreak/>
        <w:t xml:space="preserve">Steckbrief zu </w:t>
      </w:r>
      <w:r w:rsidR="00E524F7">
        <w:t>Anja K.</w:t>
      </w:r>
      <w:bookmarkEnd w:id="1"/>
      <w:r w:rsidR="00E524F7">
        <w:t xml:space="preserve"> </w:t>
      </w:r>
      <w:r>
        <w:t xml:space="preserve"> </w:t>
      </w:r>
    </w:p>
    <w:tbl>
      <w:tblPr>
        <w:tblStyle w:val="Tabellenraster"/>
        <w:tblW w:w="0" w:type="auto"/>
        <w:tblLook w:val="04A0" w:firstRow="1" w:lastRow="0" w:firstColumn="1" w:lastColumn="0" w:noHBand="0" w:noVBand="1"/>
      </w:tblPr>
      <w:tblGrid>
        <w:gridCol w:w="1838"/>
        <w:gridCol w:w="7224"/>
      </w:tblGrid>
      <w:tr w:rsidR="00AC71B0" w14:paraId="7AE2EBFC" w14:textId="77777777" w:rsidTr="002E6B29">
        <w:tc>
          <w:tcPr>
            <w:tcW w:w="1838" w:type="dxa"/>
          </w:tcPr>
          <w:p w14:paraId="5B4E5C57" w14:textId="77777777" w:rsidR="00AC71B0" w:rsidRPr="00A323EE" w:rsidRDefault="00AC71B0" w:rsidP="00747199">
            <w:pPr>
              <w:rPr>
                <w:b/>
                <w:bCs/>
              </w:rPr>
            </w:pPr>
            <w:r w:rsidRPr="00A323EE">
              <w:rPr>
                <w:b/>
                <w:bCs/>
              </w:rPr>
              <w:t>Name</w:t>
            </w:r>
          </w:p>
        </w:tc>
        <w:tc>
          <w:tcPr>
            <w:tcW w:w="7224" w:type="dxa"/>
          </w:tcPr>
          <w:p w14:paraId="6839579C" w14:textId="209CD07A" w:rsidR="00AC71B0" w:rsidRDefault="00E524F7" w:rsidP="00747199">
            <w:r>
              <w:t xml:space="preserve">Anja K. </w:t>
            </w:r>
            <w:r w:rsidR="00AC71B0">
              <w:t xml:space="preserve"> </w:t>
            </w:r>
          </w:p>
        </w:tc>
      </w:tr>
      <w:tr w:rsidR="00AC71B0" w14:paraId="6FD67BCD" w14:textId="77777777" w:rsidTr="002E6B29">
        <w:tc>
          <w:tcPr>
            <w:tcW w:w="1838" w:type="dxa"/>
          </w:tcPr>
          <w:p w14:paraId="6E842D76" w14:textId="3595594B" w:rsidR="00AC71B0" w:rsidRPr="00A323EE" w:rsidRDefault="00490AD0" w:rsidP="00747199">
            <w:pPr>
              <w:rPr>
                <w:b/>
                <w:bCs/>
              </w:rPr>
            </w:pPr>
            <w:r>
              <w:rPr>
                <w:b/>
                <w:bCs/>
              </w:rPr>
              <w:t>Herkunft</w:t>
            </w:r>
          </w:p>
        </w:tc>
        <w:tc>
          <w:tcPr>
            <w:tcW w:w="7224" w:type="dxa"/>
          </w:tcPr>
          <w:p w14:paraId="5FD0FF14" w14:textId="1E584067" w:rsidR="00AC71B0" w:rsidRDefault="00EF3510" w:rsidP="00747199">
            <w:r>
              <w:t>Brandenburg</w:t>
            </w:r>
          </w:p>
        </w:tc>
      </w:tr>
      <w:tr w:rsidR="00AC71B0" w14:paraId="17683F10" w14:textId="77777777" w:rsidTr="002E6B29">
        <w:tc>
          <w:tcPr>
            <w:tcW w:w="1838" w:type="dxa"/>
          </w:tcPr>
          <w:p w14:paraId="12586A00" w14:textId="77777777" w:rsidR="00AC71B0" w:rsidRPr="00A323EE" w:rsidRDefault="00AC71B0" w:rsidP="00747199">
            <w:pPr>
              <w:rPr>
                <w:b/>
                <w:bCs/>
              </w:rPr>
            </w:pPr>
            <w:r w:rsidRPr="005566DB">
              <w:rPr>
                <w:b/>
                <w:bCs/>
              </w:rPr>
              <w:t>Jahrgang</w:t>
            </w:r>
          </w:p>
        </w:tc>
        <w:tc>
          <w:tcPr>
            <w:tcW w:w="7224" w:type="dxa"/>
          </w:tcPr>
          <w:p w14:paraId="64E745A9" w14:textId="3E8D3E2B" w:rsidR="00AC71B0" w:rsidRPr="008F7B0F" w:rsidRDefault="00AC71B0" w:rsidP="00747199">
            <w:r>
              <w:t>19</w:t>
            </w:r>
            <w:r w:rsidR="00334FEA">
              <w:t>75</w:t>
            </w:r>
          </w:p>
        </w:tc>
      </w:tr>
      <w:tr w:rsidR="00AC71B0" w14:paraId="2E5E831E" w14:textId="77777777" w:rsidTr="002E6B29">
        <w:tc>
          <w:tcPr>
            <w:tcW w:w="1838" w:type="dxa"/>
          </w:tcPr>
          <w:p w14:paraId="781C5108" w14:textId="7A8106D6" w:rsidR="00AC71B0" w:rsidRPr="005566DB" w:rsidRDefault="00AC71B0" w:rsidP="00747199">
            <w:pPr>
              <w:rPr>
                <w:b/>
                <w:bCs/>
              </w:rPr>
            </w:pPr>
            <w:r>
              <w:rPr>
                <w:b/>
                <w:bCs/>
              </w:rPr>
              <w:t>Geburtsort</w:t>
            </w:r>
          </w:p>
        </w:tc>
        <w:tc>
          <w:tcPr>
            <w:tcW w:w="7224" w:type="dxa"/>
          </w:tcPr>
          <w:p w14:paraId="715D965E" w14:textId="23E00801" w:rsidR="00AC71B0" w:rsidRDefault="00334FEA" w:rsidP="00C45147">
            <w:r>
              <w:t xml:space="preserve"> </w:t>
            </w:r>
            <w:r w:rsidR="002D7D4C" w:rsidRPr="0014054B">
              <w:t>Pritzwalk</w:t>
            </w:r>
          </w:p>
        </w:tc>
      </w:tr>
      <w:tr w:rsidR="002E6B29" w14:paraId="679B82B2" w14:textId="77777777" w:rsidTr="002E6B29">
        <w:tc>
          <w:tcPr>
            <w:tcW w:w="1838" w:type="dxa"/>
          </w:tcPr>
          <w:p w14:paraId="1840FD50" w14:textId="4006835A" w:rsidR="002E6B29" w:rsidRDefault="002E6B29" w:rsidP="00747199">
            <w:pPr>
              <w:rPr>
                <w:b/>
                <w:bCs/>
              </w:rPr>
            </w:pPr>
            <w:r>
              <w:rPr>
                <w:b/>
                <w:bCs/>
              </w:rPr>
              <w:t>Die Zeitzeugin…</w:t>
            </w:r>
          </w:p>
        </w:tc>
        <w:tc>
          <w:tcPr>
            <w:tcW w:w="7224" w:type="dxa"/>
          </w:tcPr>
          <w:p w14:paraId="610DDC24" w14:textId="77777777" w:rsidR="002E6B29" w:rsidRDefault="005646D7" w:rsidP="005646D7">
            <w:pPr>
              <w:pStyle w:val="Listenabsatz"/>
              <w:numPr>
                <w:ilvl w:val="0"/>
                <w:numId w:val="4"/>
              </w:numPr>
            </w:pPr>
            <w:r>
              <w:t xml:space="preserve">wurde bereits in ihrer frühen Kindheit positiv mit Politik, Sozialismus und sowjetischen Soldaten konfrontiert. </w:t>
            </w:r>
          </w:p>
          <w:p w14:paraId="37DF9CE4" w14:textId="4A9CE46E" w:rsidR="005646D7" w:rsidRDefault="00C45147" w:rsidP="005646D7">
            <w:pPr>
              <w:pStyle w:val="Listenabsatz"/>
              <w:numPr>
                <w:ilvl w:val="0"/>
                <w:numId w:val="4"/>
              </w:numPr>
            </w:pPr>
            <w:r>
              <w:t>n</w:t>
            </w:r>
            <w:r w:rsidR="005646D7">
              <w:t xml:space="preserve">ahm mit großer Begeisterung an den Aktivitäten der Pionier- und Jungpioniergruppen teil. </w:t>
            </w:r>
          </w:p>
          <w:p w14:paraId="43E3BB59" w14:textId="52C3E85D" w:rsidR="005646D7" w:rsidRDefault="00C45147" w:rsidP="005646D7">
            <w:pPr>
              <w:pStyle w:val="Listenabsatz"/>
              <w:numPr>
                <w:ilvl w:val="0"/>
                <w:numId w:val="4"/>
              </w:numPr>
            </w:pPr>
            <w:r>
              <w:t>w</w:t>
            </w:r>
            <w:r w:rsidR="005646D7">
              <w:t xml:space="preserve">uchs in einem familiären Umfeld auf, in dem ihr Vater und ihr Onkel als Offiziere beim Ministerium für Staatssicherheit tätig waren. </w:t>
            </w:r>
          </w:p>
          <w:p w14:paraId="0BC7B4A8" w14:textId="74D68D3C" w:rsidR="005646D7" w:rsidRDefault="00C45147" w:rsidP="005646D7">
            <w:pPr>
              <w:pStyle w:val="Listenabsatz"/>
              <w:numPr>
                <w:ilvl w:val="0"/>
                <w:numId w:val="4"/>
              </w:numPr>
            </w:pPr>
            <w:r>
              <w:t>e</w:t>
            </w:r>
            <w:r w:rsidR="005646D7">
              <w:t>rlebte die Auflösung der DDR-Strukturen, darunter die Umbenennung von Schulfächern, die Einführung neuer Lehrpläne und die Auflösung der Staatssicherheit, als Auslöser großer Existenzängste</w:t>
            </w:r>
          </w:p>
          <w:p w14:paraId="1C8BA2C3" w14:textId="08D36934" w:rsidR="005646D7" w:rsidRDefault="00C45147" w:rsidP="005646D7">
            <w:pPr>
              <w:pStyle w:val="Listenabsatz"/>
              <w:numPr>
                <w:ilvl w:val="0"/>
                <w:numId w:val="4"/>
              </w:numPr>
            </w:pPr>
            <w:r>
              <w:t>e</w:t>
            </w:r>
            <w:r w:rsidR="005646D7">
              <w:t xml:space="preserve">mpfand, dass die Lebensleistungen der Menschen aus Ostdeutschland nicht ausreichend anerkannt wurden und ihnen eine gleichberechtigte Teilhabe am Westen fehlte. </w:t>
            </w:r>
          </w:p>
          <w:p w14:paraId="1042A408" w14:textId="54A0CBE2" w:rsidR="005646D7" w:rsidRDefault="00C45147" w:rsidP="005646D7">
            <w:pPr>
              <w:pStyle w:val="Listenabsatz"/>
              <w:numPr>
                <w:ilvl w:val="0"/>
                <w:numId w:val="4"/>
              </w:numPr>
            </w:pPr>
            <w:r>
              <w:t>e</w:t>
            </w:r>
            <w:r w:rsidR="005646D7">
              <w:t xml:space="preserve">rkannte durch die politischen Umbrüche die Vergänglichkeit politischer Macht. </w:t>
            </w:r>
          </w:p>
        </w:tc>
      </w:tr>
      <w:tr w:rsidR="00AA7398" w14:paraId="4D04492E" w14:textId="77777777" w:rsidTr="002E6B29">
        <w:tc>
          <w:tcPr>
            <w:tcW w:w="1838" w:type="dxa"/>
          </w:tcPr>
          <w:p w14:paraId="2021C5C1" w14:textId="05FE6B3D" w:rsidR="00AA7398" w:rsidRDefault="00AA7398" w:rsidP="00747199">
            <w:pPr>
              <w:rPr>
                <w:b/>
                <w:bCs/>
              </w:rPr>
            </w:pPr>
            <w:r>
              <w:rPr>
                <w:b/>
                <w:bCs/>
              </w:rPr>
              <w:t>Keywords</w:t>
            </w:r>
          </w:p>
        </w:tc>
        <w:tc>
          <w:tcPr>
            <w:tcW w:w="7224" w:type="dxa"/>
          </w:tcPr>
          <w:p w14:paraId="4AAC3F46" w14:textId="02BF6DA0" w:rsidR="00B76025" w:rsidRDefault="00156B54" w:rsidP="00CA58F7">
            <w:r w:rsidRPr="00642234">
              <w:rPr>
                <w:sz w:val="20"/>
                <w:szCs w:val="18"/>
              </w:rPr>
              <w:t xml:space="preserve">Kindheit in der DDR – DDR-Alltag – sozialistisches Elternhaus – politische Sozialisation – Stasi-Familie – sowjetische Soldaten – Fahnenappell </w:t>
            </w:r>
            <w:r w:rsidR="00642234" w:rsidRPr="00642234">
              <w:rPr>
                <w:sz w:val="20"/>
                <w:szCs w:val="18"/>
              </w:rPr>
              <w:t>– staatliche</w:t>
            </w:r>
            <w:r w:rsidRPr="00642234">
              <w:rPr>
                <w:sz w:val="20"/>
                <w:szCs w:val="18"/>
              </w:rPr>
              <w:t xml:space="preserve"> Lenkung – DDR-Jugend – politische Loyalität – antifaschistischer Schutzwall – Republikflucht – politische Transformation – Legitimitätsverlust – Transformationsgesellschaft </w:t>
            </w:r>
            <w:r w:rsidR="00642234" w:rsidRPr="00642234">
              <w:rPr>
                <w:sz w:val="20"/>
                <w:szCs w:val="18"/>
              </w:rPr>
              <w:t>–</w:t>
            </w:r>
            <w:r w:rsidRPr="00642234">
              <w:rPr>
                <w:sz w:val="20"/>
                <w:szCs w:val="18"/>
              </w:rPr>
              <w:t xml:space="preserve"> Existenzangst</w:t>
            </w:r>
            <w:r w:rsidR="00642234" w:rsidRPr="00642234">
              <w:rPr>
                <w:sz w:val="20"/>
                <w:szCs w:val="18"/>
              </w:rPr>
              <w:t xml:space="preserve"> – berufliche Neuorientierung – politische Verantwortung </w:t>
            </w:r>
          </w:p>
        </w:tc>
      </w:tr>
    </w:tbl>
    <w:p w14:paraId="1878ADF9" w14:textId="77777777" w:rsidR="009733A7" w:rsidRDefault="009733A7" w:rsidP="002E6B29">
      <w:pPr>
        <w:pStyle w:val="berschrift1"/>
      </w:pPr>
      <w:r>
        <w:br w:type="page"/>
      </w:r>
    </w:p>
    <w:p w14:paraId="23476534" w14:textId="34396230" w:rsidR="002E6B29" w:rsidRDefault="005646D7" w:rsidP="002E6B29">
      <w:pPr>
        <w:pStyle w:val="berschrift1"/>
      </w:pPr>
      <w:bookmarkStart w:id="2" w:name="_Toc239089907"/>
      <w:r>
        <w:lastRenderedPageBreak/>
        <w:t>Geschichte</w:t>
      </w:r>
      <w:bookmarkEnd w:id="2"/>
      <w:r>
        <w:t xml:space="preserve"> </w:t>
      </w:r>
    </w:p>
    <w:p w14:paraId="3735E656" w14:textId="77777777" w:rsidR="005646D7" w:rsidRDefault="005646D7" w:rsidP="005646D7">
      <w:pPr>
        <w:pStyle w:val="berschrift2"/>
      </w:pPr>
      <w:bookmarkStart w:id="3" w:name="_Toc238482071"/>
      <w:bookmarkStart w:id="4" w:name="_Toc239089908"/>
      <w:r>
        <w:t>Bildungsplan allgemeines Gymnasium 2016 (Ba-</w:t>
      </w:r>
      <w:proofErr w:type="spellStart"/>
      <w:r>
        <w:t>Wü</w:t>
      </w:r>
      <w:proofErr w:type="spellEnd"/>
      <w:r>
        <w:t>)</w:t>
      </w:r>
      <w:bookmarkEnd w:id="3"/>
      <w:bookmarkEnd w:id="4"/>
      <w:r>
        <w:t xml:space="preserve"> </w:t>
      </w:r>
    </w:p>
    <w:p w14:paraId="61BCCDA1" w14:textId="1658C3D9" w:rsidR="005646D7" w:rsidRDefault="00CA58F7" w:rsidP="005646D7">
      <w:pPr>
        <w:pStyle w:val="berschrift3"/>
        <w:jc w:val="center"/>
      </w:pPr>
      <w:bookmarkStart w:id="5" w:name="_Toc239089909"/>
      <w:r>
        <w:t>Politische Sozialisation</w:t>
      </w:r>
      <w:r w:rsidR="00D943EC">
        <w:t>, Anpassung</w:t>
      </w:r>
      <w:r>
        <w:t xml:space="preserve"> und Kindheit in der DDR</w:t>
      </w:r>
      <w:bookmarkEnd w:id="5"/>
    </w:p>
    <w:tbl>
      <w:tblPr>
        <w:tblStyle w:val="Tabellenraster"/>
        <w:tblW w:w="9918" w:type="dxa"/>
        <w:tblLook w:val="04A0" w:firstRow="1" w:lastRow="0" w:firstColumn="1" w:lastColumn="0" w:noHBand="0" w:noVBand="1"/>
      </w:tblPr>
      <w:tblGrid>
        <w:gridCol w:w="1838"/>
        <w:gridCol w:w="8080"/>
      </w:tblGrid>
      <w:tr w:rsidR="005646D7" w14:paraId="6604AFA2" w14:textId="77777777" w:rsidTr="002E07D3">
        <w:tc>
          <w:tcPr>
            <w:tcW w:w="1838" w:type="dxa"/>
          </w:tcPr>
          <w:p w14:paraId="027486CD" w14:textId="77777777" w:rsidR="005646D7" w:rsidRDefault="005646D7" w:rsidP="002E07D3">
            <w:pPr>
              <w:rPr>
                <w:lang w:eastAsia="de-DE"/>
              </w:rPr>
            </w:pPr>
            <w:r>
              <w:rPr>
                <w:lang w:eastAsia="de-DE"/>
              </w:rPr>
              <w:t>Bildungsplan</w:t>
            </w:r>
          </w:p>
        </w:tc>
        <w:tc>
          <w:tcPr>
            <w:tcW w:w="8080" w:type="dxa"/>
          </w:tcPr>
          <w:p w14:paraId="0A21EA29" w14:textId="77777777" w:rsidR="00CA58F7" w:rsidRDefault="00CA58F7" w:rsidP="00CA58F7">
            <w:pPr>
              <w:rPr>
                <w:lang w:eastAsia="de-DE"/>
              </w:rPr>
            </w:pPr>
            <w:r>
              <w:rPr>
                <w:lang w:eastAsia="de-DE"/>
              </w:rPr>
              <w:t xml:space="preserve">3.3.2 BRD und DDR – zwei Staaten, zwei Systeme in der geteilten Welt </w:t>
            </w:r>
          </w:p>
          <w:p w14:paraId="406747EA" w14:textId="1B81ED2D" w:rsidR="00D943EC" w:rsidRDefault="00D943EC" w:rsidP="00CA58F7">
            <w:pPr>
              <w:ind w:left="602"/>
              <w:rPr>
                <w:lang w:eastAsia="de-DE"/>
              </w:rPr>
            </w:pPr>
            <w:r>
              <w:rPr>
                <w:lang w:eastAsia="de-DE"/>
              </w:rPr>
              <w:t>(5) das Demokratieverständnis der beiden deutschen Staaten vergleichen.</w:t>
            </w:r>
          </w:p>
          <w:p w14:paraId="492D32DA" w14:textId="665E080A" w:rsidR="005646D7" w:rsidRDefault="00CA58F7" w:rsidP="00CA58F7">
            <w:pPr>
              <w:ind w:left="602"/>
              <w:rPr>
                <w:lang w:eastAsia="de-DE"/>
              </w:rPr>
            </w:pPr>
            <w:r>
              <w:rPr>
                <w:lang w:eastAsia="de-DE"/>
              </w:rPr>
              <w:t>(7) die Unterdrückung in der DDR in ihrer Auswirkung auf die Lebenswelt der Menschen erläutern und bewerten</w:t>
            </w:r>
            <w:r w:rsidR="005646D7">
              <w:rPr>
                <w:lang w:eastAsia="de-DE"/>
              </w:rPr>
              <w:t xml:space="preserve"> </w:t>
            </w:r>
          </w:p>
        </w:tc>
      </w:tr>
      <w:tr w:rsidR="005646D7" w14:paraId="3F3A8EFF" w14:textId="77777777" w:rsidTr="002E07D3">
        <w:tc>
          <w:tcPr>
            <w:tcW w:w="1838" w:type="dxa"/>
          </w:tcPr>
          <w:p w14:paraId="5CD2BCE8" w14:textId="77777777" w:rsidR="005646D7" w:rsidRDefault="005646D7" w:rsidP="002E07D3">
            <w:pPr>
              <w:rPr>
                <w:lang w:eastAsia="de-DE"/>
              </w:rPr>
            </w:pPr>
            <w:r>
              <w:rPr>
                <w:lang w:eastAsia="de-DE"/>
              </w:rPr>
              <w:t>Stichpunkte</w:t>
            </w:r>
          </w:p>
        </w:tc>
        <w:tc>
          <w:tcPr>
            <w:tcW w:w="8080" w:type="dxa"/>
          </w:tcPr>
          <w:p w14:paraId="4606D5C3" w14:textId="3655BAA7" w:rsidR="00D943EC" w:rsidRDefault="00D943EC" w:rsidP="00D943EC">
            <w:pPr>
              <w:pStyle w:val="Listenabsatz"/>
              <w:numPr>
                <w:ilvl w:val="0"/>
                <w:numId w:val="5"/>
              </w:numPr>
              <w:spacing w:after="160"/>
              <w:rPr>
                <w:lang w:eastAsia="de-DE"/>
              </w:rPr>
            </w:pPr>
            <w:r>
              <w:rPr>
                <w:lang w:eastAsia="de-DE"/>
              </w:rPr>
              <w:t>Aufwachsen in einer Familie, in der der Sozialismus geglaubt und gelebt wurde</w:t>
            </w:r>
          </w:p>
          <w:p w14:paraId="4F062AF1" w14:textId="2508F5AF" w:rsidR="00D943EC" w:rsidRDefault="00D943EC" w:rsidP="00D943EC">
            <w:pPr>
              <w:pStyle w:val="Listenabsatz"/>
              <w:numPr>
                <w:ilvl w:val="0"/>
                <w:numId w:val="5"/>
              </w:numPr>
              <w:spacing w:after="160"/>
              <w:rPr>
                <w:lang w:eastAsia="de-DE"/>
              </w:rPr>
            </w:pPr>
            <w:r>
              <w:rPr>
                <w:lang w:eastAsia="de-DE"/>
              </w:rPr>
              <w:t xml:space="preserve">Frühkindliche Konfrontation mit sozialistischen Vorstellungen und positiven Darstellungen sowjetischer Soldaten </w:t>
            </w:r>
          </w:p>
          <w:p w14:paraId="3C838C4C" w14:textId="403CE663" w:rsidR="00D943EC" w:rsidRDefault="00D943EC" w:rsidP="00D943EC">
            <w:pPr>
              <w:pStyle w:val="Listenabsatz"/>
              <w:numPr>
                <w:ilvl w:val="0"/>
                <w:numId w:val="5"/>
              </w:numPr>
              <w:spacing w:after="160"/>
              <w:rPr>
                <w:lang w:eastAsia="de-DE"/>
              </w:rPr>
            </w:pPr>
            <w:r>
              <w:rPr>
                <w:lang w:eastAsia="de-DE"/>
              </w:rPr>
              <w:t>Wahrnehmung politischer Erziehung als selbstverständlicher Bestandteil des alltäglichen Lebens</w:t>
            </w:r>
          </w:p>
          <w:p w14:paraId="47D13066" w14:textId="49A8230F" w:rsidR="005845E6" w:rsidRDefault="00D943EC" w:rsidP="005646D7">
            <w:pPr>
              <w:pStyle w:val="Listenabsatz"/>
              <w:numPr>
                <w:ilvl w:val="0"/>
                <w:numId w:val="5"/>
              </w:numPr>
              <w:spacing w:after="160"/>
              <w:rPr>
                <w:lang w:eastAsia="de-DE"/>
              </w:rPr>
            </w:pPr>
            <w:r>
              <w:rPr>
                <w:lang w:eastAsia="de-DE"/>
              </w:rPr>
              <w:t>Zusammenspiel von familiärer Prägung, staatlicher Erziehung und persönlicher Zustimmung</w:t>
            </w:r>
          </w:p>
        </w:tc>
      </w:tr>
      <w:tr w:rsidR="005646D7" w14:paraId="3CAA4873" w14:textId="77777777" w:rsidTr="002E07D3">
        <w:tc>
          <w:tcPr>
            <w:tcW w:w="1838" w:type="dxa"/>
          </w:tcPr>
          <w:p w14:paraId="448CB397" w14:textId="77777777" w:rsidR="005646D7" w:rsidRDefault="005646D7" w:rsidP="002E07D3">
            <w:pPr>
              <w:rPr>
                <w:lang w:eastAsia="de-DE"/>
              </w:rPr>
            </w:pPr>
            <w:r>
              <w:rPr>
                <w:lang w:eastAsia="de-DE"/>
              </w:rPr>
              <w:t>Arbeitsaufträge</w:t>
            </w:r>
          </w:p>
        </w:tc>
        <w:tc>
          <w:tcPr>
            <w:tcW w:w="8080" w:type="dxa"/>
          </w:tcPr>
          <w:p w14:paraId="502F22FF" w14:textId="77777777" w:rsidR="005845E6" w:rsidRDefault="005845E6" w:rsidP="005646D7">
            <w:pPr>
              <w:pStyle w:val="Listenabsatz"/>
              <w:numPr>
                <w:ilvl w:val="0"/>
                <w:numId w:val="6"/>
              </w:numPr>
              <w:rPr>
                <w:lang w:eastAsia="de-DE"/>
              </w:rPr>
            </w:pPr>
            <w:r>
              <w:rPr>
                <w:lang w:eastAsia="de-DE"/>
              </w:rPr>
              <w:t xml:space="preserve">Beschreiben Sie die familiäre und politische Prägung der Zeitzeugin. </w:t>
            </w:r>
          </w:p>
          <w:p w14:paraId="66F2C114" w14:textId="77777777" w:rsidR="005845E6" w:rsidRDefault="005845E6" w:rsidP="005646D7">
            <w:pPr>
              <w:pStyle w:val="Listenabsatz"/>
              <w:numPr>
                <w:ilvl w:val="0"/>
                <w:numId w:val="6"/>
              </w:numPr>
              <w:rPr>
                <w:lang w:eastAsia="de-DE"/>
              </w:rPr>
            </w:pPr>
            <w:r>
              <w:rPr>
                <w:lang w:eastAsia="de-DE"/>
              </w:rPr>
              <w:t xml:space="preserve">Arbeiten Sie heraus, auf welche Weise Kinder in der DDR mit dem Sozialismus vertraut gemacht wurden. </w:t>
            </w:r>
          </w:p>
          <w:p w14:paraId="57BA6D73" w14:textId="77777777" w:rsidR="005845E6" w:rsidRDefault="005845E6" w:rsidP="005646D7">
            <w:pPr>
              <w:pStyle w:val="Listenabsatz"/>
              <w:numPr>
                <w:ilvl w:val="0"/>
                <w:numId w:val="6"/>
              </w:numPr>
              <w:rPr>
                <w:lang w:eastAsia="de-DE"/>
              </w:rPr>
            </w:pPr>
            <w:r>
              <w:rPr>
                <w:lang w:eastAsia="de-DE"/>
              </w:rPr>
              <w:t xml:space="preserve">Analysieren Sie, welches Bild der Sowjetunion im Interview vermittelt wird. </w:t>
            </w:r>
          </w:p>
          <w:p w14:paraId="2F5CEB87" w14:textId="531A02C8" w:rsidR="00D943EC" w:rsidRDefault="00D943EC" w:rsidP="005646D7">
            <w:pPr>
              <w:pStyle w:val="Listenabsatz"/>
              <w:numPr>
                <w:ilvl w:val="0"/>
                <w:numId w:val="6"/>
              </w:numPr>
              <w:rPr>
                <w:lang w:eastAsia="de-DE"/>
              </w:rPr>
            </w:pPr>
            <w:r>
              <w:rPr>
                <w:lang w:eastAsia="de-DE"/>
              </w:rPr>
              <w:t>Analysieren Sie die Aussagen der Zeitzeugin im Hinblick auf das Verhältnis zwischen familiärer Prägung, staatlicher Erziehung und persönlicher Zustimmung.</w:t>
            </w:r>
          </w:p>
          <w:p w14:paraId="325687F3" w14:textId="72CDB29E" w:rsidR="005646D7" w:rsidRDefault="005845E6" w:rsidP="005646D7">
            <w:pPr>
              <w:pStyle w:val="Listenabsatz"/>
              <w:numPr>
                <w:ilvl w:val="0"/>
                <w:numId w:val="6"/>
              </w:numPr>
              <w:rPr>
                <w:lang w:eastAsia="de-DE"/>
              </w:rPr>
            </w:pPr>
            <w:r>
              <w:rPr>
                <w:lang w:eastAsia="de-DE"/>
              </w:rPr>
              <w:t xml:space="preserve">Beurteilen Sie, inwiefern die geschilderten Erfahrungen als Beispiel für politische Sozialisation bezeichnet werden können. </w:t>
            </w:r>
            <w:r w:rsidR="005646D7">
              <w:rPr>
                <w:lang w:eastAsia="de-DE"/>
              </w:rPr>
              <w:t xml:space="preserve"> </w:t>
            </w:r>
          </w:p>
        </w:tc>
      </w:tr>
      <w:tr w:rsidR="005646D7" w14:paraId="1F62BE52" w14:textId="77777777" w:rsidTr="002E07D3">
        <w:tc>
          <w:tcPr>
            <w:tcW w:w="1838" w:type="dxa"/>
          </w:tcPr>
          <w:p w14:paraId="6BAA2F14" w14:textId="77777777" w:rsidR="005646D7" w:rsidRDefault="005646D7" w:rsidP="002E07D3">
            <w:pPr>
              <w:rPr>
                <w:lang w:eastAsia="de-DE"/>
              </w:rPr>
            </w:pPr>
            <w:r>
              <w:rPr>
                <w:lang w:eastAsia="de-DE"/>
              </w:rPr>
              <w:t>Videosequenz</w:t>
            </w:r>
          </w:p>
        </w:tc>
        <w:tc>
          <w:tcPr>
            <w:tcW w:w="8080" w:type="dxa"/>
          </w:tcPr>
          <w:p w14:paraId="7D87B25C" w14:textId="77777777" w:rsidR="005646D7" w:rsidRDefault="00D943EC" w:rsidP="005646D7">
            <w:pPr>
              <w:pStyle w:val="Listenabsatz"/>
              <w:numPr>
                <w:ilvl w:val="0"/>
                <w:numId w:val="7"/>
              </w:numPr>
              <w:ind w:left="313" w:hanging="283"/>
              <w:rPr>
                <w:i/>
              </w:rPr>
            </w:pPr>
            <w:r>
              <w:rPr>
                <w:i/>
              </w:rPr>
              <w:t>Herkunft und Familie (00:00:08-00:02:01)</w:t>
            </w:r>
          </w:p>
          <w:p w14:paraId="51FAD8FA" w14:textId="730E772A" w:rsidR="00D943EC" w:rsidRPr="002A4810" w:rsidRDefault="00D943EC" w:rsidP="005646D7">
            <w:pPr>
              <w:pStyle w:val="Listenabsatz"/>
              <w:numPr>
                <w:ilvl w:val="0"/>
                <w:numId w:val="7"/>
              </w:numPr>
              <w:ind w:left="313" w:hanging="283"/>
              <w:rPr>
                <w:i/>
              </w:rPr>
            </w:pPr>
            <w:r>
              <w:rPr>
                <w:i/>
              </w:rPr>
              <w:t>Die Sowjetunion als „Freund“ (00:02:02-00:02:45)</w:t>
            </w:r>
          </w:p>
        </w:tc>
      </w:tr>
    </w:tbl>
    <w:p w14:paraId="6F4FB467" w14:textId="77777777" w:rsidR="00A10009" w:rsidRDefault="00A10009" w:rsidP="00A10009">
      <w:pPr>
        <w:pStyle w:val="berschrift3"/>
        <w:jc w:val="center"/>
      </w:pPr>
      <w:bookmarkStart w:id="6" w:name="_Toc239089910"/>
      <w:r>
        <w:t>Pionierorganisation, Gemeinschaft und politischer Erziehung</w:t>
      </w:r>
      <w:bookmarkEnd w:id="6"/>
    </w:p>
    <w:tbl>
      <w:tblPr>
        <w:tblStyle w:val="Tabellenraster"/>
        <w:tblW w:w="9918" w:type="dxa"/>
        <w:tblLook w:val="04A0" w:firstRow="1" w:lastRow="0" w:firstColumn="1" w:lastColumn="0" w:noHBand="0" w:noVBand="1"/>
      </w:tblPr>
      <w:tblGrid>
        <w:gridCol w:w="1838"/>
        <w:gridCol w:w="8080"/>
      </w:tblGrid>
      <w:tr w:rsidR="00A10009" w14:paraId="0040070B" w14:textId="77777777" w:rsidTr="002E37E9">
        <w:tc>
          <w:tcPr>
            <w:tcW w:w="1838" w:type="dxa"/>
          </w:tcPr>
          <w:p w14:paraId="5FC8B8B8" w14:textId="77777777" w:rsidR="00A10009" w:rsidRDefault="00A10009" w:rsidP="002E37E9">
            <w:pPr>
              <w:rPr>
                <w:lang w:eastAsia="de-DE"/>
              </w:rPr>
            </w:pPr>
            <w:r>
              <w:rPr>
                <w:lang w:eastAsia="de-DE"/>
              </w:rPr>
              <w:t>Bildungsplan</w:t>
            </w:r>
          </w:p>
        </w:tc>
        <w:tc>
          <w:tcPr>
            <w:tcW w:w="8080" w:type="dxa"/>
          </w:tcPr>
          <w:p w14:paraId="32635ADD" w14:textId="77777777" w:rsidR="00A10009" w:rsidRDefault="00A10009" w:rsidP="002E37E9">
            <w:pPr>
              <w:rPr>
                <w:lang w:eastAsia="de-DE"/>
              </w:rPr>
            </w:pPr>
            <w:r>
              <w:rPr>
                <w:lang w:eastAsia="de-DE"/>
              </w:rPr>
              <w:t xml:space="preserve"> 3.3.2 BRD und DDR – zwei Staaten, zwei Systeme in der geteilten Welt </w:t>
            </w:r>
          </w:p>
          <w:p w14:paraId="28A198F8" w14:textId="77777777" w:rsidR="00A10009" w:rsidRDefault="00A10009" w:rsidP="002E37E9">
            <w:pPr>
              <w:ind w:left="602"/>
              <w:rPr>
                <w:lang w:eastAsia="de-DE"/>
              </w:rPr>
            </w:pPr>
            <w:r>
              <w:rPr>
                <w:lang w:eastAsia="de-DE"/>
              </w:rPr>
              <w:t>(5) das Demokratieverständnis der beiden deutschen Staaten vergleichen.</w:t>
            </w:r>
          </w:p>
          <w:p w14:paraId="5A761CE9" w14:textId="77777777" w:rsidR="00A10009" w:rsidRDefault="00A10009" w:rsidP="002E37E9">
            <w:pPr>
              <w:ind w:left="602"/>
              <w:rPr>
                <w:lang w:eastAsia="de-DE"/>
              </w:rPr>
            </w:pPr>
            <w:r>
              <w:rPr>
                <w:lang w:eastAsia="de-DE"/>
              </w:rPr>
              <w:t>(7) die Unterdrückung in der DDR in ihrer Auswirkung auf die Lebenswelt der Menschen erläutern und bewerten</w:t>
            </w:r>
          </w:p>
        </w:tc>
      </w:tr>
      <w:tr w:rsidR="00A10009" w14:paraId="527CBDA6" w14:textId="77777777" w:rsidTr="002E37E9">
        <w:tc>
          <w:tcPr>
            <w:tcW w:w="1838" w:type="dxa"/>
          </w:tcPr>
          <w:p w14:paraId="335ACFCB" w14:textId="77777777" w:rsidR="00A10009" w:rsidRDefault="00A10009" w:rsidP="002E37E9">
            <w:pPr>
              <w:rPr>
                <w:lang w:eastAsia="de-DE"/>
              </w:rPr>
            </w:pPr>
            <w:r>
              <w:rPr>
                <w:lang w:eastAsia="de-DE"/>
              </w:rPr>
              <w:lastRenderedPageBreak/>
              <w:t>Stichpunkte</w:t>
            </w:r>
          </w:p>
        </w:tc>
        <w:tc>
          <w:tcPr>
            <w:tcW w:w="8080" w:type="dxa"/>
          </w:tcPr>
          <w:p w14:paraId="3DE26B53" w14:textId="77777777" w:rsidR="00A10009" w:rsidRDefault="00A10009" w:rsidP="00A10009">
            <w:pPr>
              <w:pStyle w:val="Listenabsatz"/>
              <w:numPr>
                <w:ilvl w:val="0"/>
                <w:numId w:val="5"/>
              </w:numPr>
              <w:spacing w:after="160"/>
              <w:rPr>
                <w:lang w:eastAsia="de-DE"/>
              </w:rPr>
            </w:pPr>
            <w:r>
              <w:rPr>
                <w:lang w:eastAsia="de-DE"/>
              </w:rPr>
              <w:t xml:space="preserve">Selbstverständliche Einbindung von Kindern in die Pionierorganisation und deren Aktivitäten </w:t>
            </w:r>
          </w:p>
          <w:p w14:paraId="323C2971" w14:textId="77777777" w:rsidR="00A10009" w:rsidRDefault="00A10009" w:rsidP="00A10009">
            <w:pPr>
              <w:pStyle w:val="Listenabsatz"/>
              <w:numPr>
                <w:ilvl w:val="0"/>
                <w:numId w:val="5"/>
              </w:numPr>
              <w:spacing w:after="160"/>
              <w:rPr>
                <w:lang w:eastAsia="de-DE"/>
              </w:rPr>
            </w:pPr>
            <w:r>
              <w:rPr>
                <w:lang w:eastAsia="de-DE"/>
              </w:rPr>
              <w:t xml:space="preserve">Übernahme von Verantwortung und leitenden Funktionen innerhalb der Pionierorganisation </w:t>
            </w:r>
          </w:p>
          <w:p w14:paraId="490EA92B" w14:textId="77777777" w:rsidR="00A10009" w:rsidRDefault="00A10009" w:rsidP="00A10009">
            <w:pPr>
              <w:pStyle w:val="Listenabsatz"/>
              <w:numPr>
                <w:ilvl w:val="0"/>
                <w:numId w:val="5"/>
              </w:numPr>
              <w:spacing w:after="160"/>
              <w:rPr>
                <w:lang w:eastAsia="de-DE"/>
              </w:rPr>
            </w:pPr>
            <w:r>
              <w:rPr>
                <w:lang w:eastAsia="de-DE"/>
              </w:rPr>
              <w:t xml:space="preserve">Politische Rituale im Schulalltag </w:t>
            </w:r>
          </w:p>
        </w:tc>
      </w:tr>
      <w:tr w:rsidR="00A10009" w14:paraId="5465F3A0" w14:textId="77777777" w:rsidTr="002E37E9">
        <w:tc>
          <w:tcPr>
            <w:tcW w:w="1838" w:type="dxa"/>
          </w:tcPr>
          <w:p w14:paraId="168459C8" w14:textId="77777777" w:rsidR="00A10009" w:rsidRDefault="00A10009" w:rsidP="002E37E9">
            <w:pPr>
              <w:rPr>
                <w:lang w:eastAsia="de-DE"/>
              </w:rPr>
            </w:pPr>
            <w:r>
              <w:rPr>
                <w:lang w:eastAsia="de-DE"/>
              </w:rPr>
              <w:t>Arbeitsaufträge</w:t>
            </w:r>
          </w:p>
        </w:tc>
        <w:tc>
          <w:tcPr>
            <w:tcW w:w="8080" w:type="dxa"/>
          </w:tcPr>
          <w:p w14:paraId="6E750447" w14:textId="77777777" w:rsidR="00A10009" w:rsidRDefault="00A10009" w:rsidP="00A10009">
            <w:pPr>
              <w:pStyle w:val="Listenabsatz"/>
              <w:numPr>
                <w:ilvl w:val="0"/>
                <w:numId w:val="8"/>
              </w:numPr>
              <w:rPr>
                <w:lang w:eastAsia="de-DE"/>
              </w:rPr>
            </w:pPr>
            <w:r>
              <w:rPr>
                <w:lang w:eastAsia="de-DE"/>
              </w:rPr>
              <w:t xml:space="preserve"> Beschreiben Sie die Erfahrungen der Zeitzeugin als Mitglied der Jungpioniere. Nennen Sie dabei die von ihr übernommenen Funktionen. </w:t>
            </w:r>
          </w:p>
          <w:p w14:paraId="1A320198" w14:textId="77777777" w:rsidR="00A10009" w:rsidRDefault="00A10009" w:rsidP="00A10009">
            <w:pPr>
              <w:pStyle w:val="Listenabsatz"/>
              <w:numPr>
                <w:ilvl w:val="0"/>
                <w:numId w:val="8"/>
              </w:numPr>
              <w:rPr>
                <w:lang w:eastAsia="de-DE"/>
              </w:rPr>
            </w:pPr>
            <w:r>
              <w:rPr>
                <w:lang w:eastAsia="de-DE"/>
              </w:rPr>
              <w:t xml:space="preserve">Arbeiten Sie heraus, welche Bedeutung Gemeinschaft, Anerkennung und persönlicher Ehrgeiz für die Teilnahme der Zeitzeugin an der Pionierorganisation hatten. </w:t>
            </w:r>
          </w:p>
          <w:p w14:paraId="0B73E9FB" w14:textId="77777777" w:rsidR="00A10009" w:rsidRDefault="00A10009" w:rsidP="00A10009">
            <w:pPr>
              <w:pStyle w:val="Listenabsatz"/>
              <w:numPr>
                <w:ilvl w:val="0"/>
                <w:numId w:val="8"/>
              </w:numPr>
              <w:rPr>
                <w:lang w:eastAsia="de-DE"/>
              </w:rPr>
            </w:pPr>
            <w:r>
              <w:rPr>
                <w:lang w:eastAsia="de-DE"/>
              </w:rPr>
              <w:t xml:space="preserve">Analysieren Sie die Zeitzeugenaussage im Hinblick auf das Spannungsverhältnis zwischen freiwilliger Begeisterung, sozialer Anpassung und politischer Lenkung. </w:t>
            </w:r>
          </w:p>
          <w:p w14:paraId="78E3F9C7" w14:textId="77777777" w:rsidR="00A10009" w:rsidRDefault="00A10009" w:rsidP="00A10009">
            <w:pPr>
              <w:pStyle w:val="Listenabsatz"/>
              <w:numPr>
                <w:ilvl w:val="0"/>
                <w:numId w:val="8"/>
              </w:numPr>
              <w:rPr>
                <w:lang w:eastAsia="de-DE"/>
              </w:rPr>
            </w:pPr>
            <w:r>
              <w:rPr>
                <w:lang w:eastAsia="de-DE"/>
              </w:rPr>
              <w:t xml:space="preserve">Beurteilen Sie, ob die Pionierorganisation aus der Perspektive der Zeitzeugin eher als Freizeitgemeinschaft oder als Instrument politischer Erziehung erschien. </w:t>
            </w:r>
          </w:p>
          <w:p w14:paraId="5CF23EF4" w14:textId="77777777" w:rsidR="00A10009" w:rsidRDefault="00A10009" w:rsidP="00A10009">
            <w:pPr>
              <w:pStyle w:val="Listenabsatz"/>
              <w:numPr>
                <w:ilvl w:val="0"/>
                <w:numId w:val="8"/>
              </w:numPr>
              <w:rPr>
                <w:lang w:eastAsia="de-DE"/>
              </w:rPr>
            </w:pPr>
            <w:r>
              <w:rPr>
                <w:lang w:eastAsia="de-DE"/>
              </w:rPr>
              <w:t xml:space="preserve">Bewerten Sie die Aussagekraft des Interviews für den Alltag von Schülerinnen und Schülern in der DDR. Berücksichtigen Sie Perspektivität und Grenzen der Erinnerung. </w:t>
            </w:r>
          </w:p>
        </w:tc>
      </w:tr>
      <w:tr w:rsidR="00A10009" w14:paraId="7692759C" w14:textId="77777777" w:rsidTr="002E37E9">
        <w:tc>
          <w:tcPr>
            <w:tcW w:w="1838" w:type="dxa"/>
          </w:tcPr>
          <w:p w14:paraId="66402AEC" w14:textId="77777777" w:rsidR="00A10009" w:rsidRDefault="00A10009" w:rsidP="002E37E9">
            <w:pPr>
              <w:rPr>
                <w:lang w:eastAsia="de-DE"/>
              </w:rPr>
            </w:pPr>
            <w:r>
              <w:rPr>
                <w:lang w:eastAsia="de-DE"/>
              </w:rPr>
              <w:t>Videosequenz</w:t>
            </w:r>
          </w:p>
        </w:tc>
        <w:tc>
          <w:tcPr>
            <w:tcW w:w="8080" w:type="dxa"/>
          </w:tcPr>
          <w:p w14:paraId="46BB8BDB" w14:textId="77777777" w:rsidR="00A10009" w:rsidRDefault="00A10009" w:rsidP="00A10009">
            <w:pPr>
              <w:pStyle w:val="Listenabsatz"/>
              <w:numPr>
                <w:ilvl w:val="0"/>
                <w:numId w:val="7"/>
              </w:numPr>
              <w:ind w:left="313" w:hanging="283"/>
              <w:rPr>
                <w:i/>
              </w:rPr>
            </w:pPr>
            <w:r>
              <w:rPr>
                <w:i/>
              </w:rPr>
              <w:t>Die Jungpioniere als Teil des Schulalltags (00:02:46-00:04:46)</w:t>
            </w:r>
          </w:p>
          <w:p w14:paraId="23F12E85" w14:textId="77777777" w:rsidR="00A10009" w:rsidRPr="00D943EC" w:rsidRDefault="00A10009" w:rsidP="00A10009">
            <w:pPr>
              <w:pStyle w:val="Listenabsatz"/>
              <w:numPr>
                <w:ilvl w:val="0"/>
                <w:numId w:val="7"/>
              </w:numPr>
              <w:ind w:left="313" w:hanging="283"/>
              <w:rPr>
                <w:i/>
              </w:rPr>
            </w:pPr>
            <w:r>
              <w:rPr>
                <w:i/>
              </w:rPr>
              <w:t>Das Pionierlager des Ministeriums für Staatssicherheit (00:04:47-00:06:10)</w:t>
            </w:r>
          </w:p>
        </w:tc>
      </w:tr>
    </w:tbl>
    <w:p w14:paraId="20261065" w14:textId="77777777" w:rsidR="00A10009" w:rsidRDefault="00A10009" w:rsidP="00A10009"/>
    <w:p w14:paraId="009710F6" w14:textId="06C5D3C1" w:rsidR="00A10009" w:rsidRDefault="00A10009" w:rsidP="00A10009">
      <w:pPr>
        <w:pStyle w:val="berschrift3"/>
        <w:jc w:val="center"/>
      </w:pPr>
      <w:bookmarkStart w:id="7" w:name="_Toc239089911"/>
      <w:r>
        <w:t>Staatstreue, Fluchtbewegung und Wandel der Wahrnehmung</w:t>
      </w:r>
      <w:bookmarkEnd w:id="7"/>
    </w:p>
    <w:tbl>
      <w:tblPr>
        <w:tblStyle w:val="Tabellenraster"/>
        <w:tblW w:w="9918" w:type="dxa"/>
        <w:tblLook w:val="04A0" w:firstRow="1" w:lastRow="0" w:firstColumn="1" w:lastColumn="0" w:noHBand="0" w:noVBand="1"/>
      </w:tblPr>
      <w:tblGrid>
        <w:gridCol w:w="1838"/>
        <w:gridCol w:w="8080"/>
      </w:tblGrid>
      <w:tr w:rsidR="00A10009" w14:paraId="6421B5E5" w14:textId="77777777" w:rsidTr="002E37E9">
        <w:tc>
          <w:tcPr>
            <w:tcW w:w="1838" w:type="dxa"/>
          </w:tcPr>
          <w:p w14:paraId="3E7255E7" w14:textId="77777777" w:rsidR="00A10009" w:rsidRDefault="00A10009" w:rsidP="002E37E9">
            <w:pPr>
              <w:rPr>
                <w:lang w:eastAsia="de-DE"/>
              </w:rPr>
            </w:pPr>
            <w:r>
              <w:rPr>
                <w:lang w:eastAsia="de-DE"/>
              </w:rPr>
              <w:t>Bildungsplan</w:t>
            </w:r>
          </w:p>
        </w:tc>
        <w:tc>
          <w:tcPr>
            <w:tcW w:w="8080" w:type="dxa"/>
          </w:tcPr>
          <w:p w14:paraId="421E5977" w14:textId="77777777" w:rsidR="00A10009" w:rsidRDefault="00A10009" w:rsidP="00A10009">
            <w:pPr>
              <w:rPr>
                <w:lang w:eastAsia="de-DE"/>
              </w:rPr>
            </w:pPr>
            <w:r>
              <w:rPr>
                <w:lang w:eastAsia="de-DE"/>
              </w:rPr>
              <w:t xml:space="preserve">3.3.2 BRD und DDR – zwei Staaten, zwei Systeme in der geteilten Welt </w:t>
            </w:r>
          </w:p>
          <w:p w14:paraId="01A2D108" w14:textId="77777777" w:rsidR="00A10009" w:rsidRDefault="00A10009" w:rsidP="00A10009">
            <w:pPr>
              <w:ind w:left="602"/>
              <w:rPr>
                <w:lang w:eastAsia="de-DE"/>
              </w:rPr>
            </w:pPr>
            <w:r>
              <w:rPr>
                <w:lang w:eastAsia="de-DE"/>
              </w:rPr>
              <w:t xml:space="preserve">(7) die Unterdrückung in der DDR in ihrer Auswirkung auf die Lebenswelt der Menschen erläutern und bewerten </w:t>
            </w:r>
          </w:p>
          <w:p w14:paraId="43566306" w14:textId="59C1EE48" w:rsidR="00A10009" w:rsidRDefault="00A10009" w:rsidP="00A10009">
            <w:pPr>
              <w:ind w:left="602"/>
              <w:rPr>
                <w:lang w:eastAsia="de-DE"/>
              </w:rPr>
            </w:pPr>
            <w:r>
              <w:rPr>
                <w:lang w:eastAsia="de-DE"/>
              </w:rPr>
              <w:t>(9) Ursachen für den Zusammenbruch des Ostblocks und das Ende des Kalten Krieges analysieren.</w:t>
            </w:r>
          </w:p>
        </w:tc>
      </w:tr>
      <w:tr w:rsidR="00A10009" w14:paraId="057803CF" w14:textId="77777777" w:rsidTr="002E37E9">
        <w:tc>
          <w:tcPr>
            <w:tcW w:w="1838" w:type="dxa"/>
          </w:tcPr>
          <w:p w14:paraId="7C4BEE6D" w14:textId="77777777" w:rsidR="00A10009" w:rsidRDefault="00A10009" w:rsidP="002E37E9">
            <w:pPr>
              <w:rPr>
                <w:lang w:eastAsia="de-DE"/>
              </w:rPr>
            </w:pPr>
            <w:r>
              <w:rPr>
                <w:lang w:eastAsia="de-DE"/>
              </w:rPr>
              <w:t>Stichpunkte</w:t>
            </w:r>
          </w:p>
        </w:tc>
        <w:tc>
          <w:tcPr>
            <w:tcW w:w="8080" w:type="dxa"/>
          </w:tcPr>
          <w:p w14:paraId="777E4CB4" w14:textId="77777777" w:rsidR="00A10009" w:rsidRDefault="00A10009" w:rsidP="00A10009">
            <w:pPr>
              <w:pStyle w:val="Listenabsatz"/>
              <w:numPr>
                <w:ilvl w:val="0"/>
                <w:numId w:val="5"/>
              </w:numPr>
              <w:spacing w:after="160"/>
              <w:rPr>
                <w:lang w:eastAsia="de-DE"/>
              </w:rPr>
            </w:pPr>
            <w:r>
              <w:rPr>
                <w:lang w:eastAsia="de-DE"/>
              </w:rPr>
              <w:t>Eingeschränkter Zugang zu Informationen über Fluchtbewegungen und politische Entwicklungen</w:t>
            </w:r>
          </w:p>
          <w:p w14:paraId="508B9ADB" w14:textId="77777777" w:rsidR="00A10009" w:rsidRDefault="00A10009" w:rsidP="00A10009">
            <w:pPr>
              <w:pStyle w:val="Listenabsatz"/>
              <w:numPr>
                <w:ilvl w:val="0"/>
                <w:numId w:val="5"/>
              </w:numPr>
              <w:spacing w:after="160"/>
              <w:rPr>
                <w:lang w:eastAsia="de-DE"/>
              </w:rPr>
            </w:pPr>
            <w:r>
              <w:rPr>
                <w:lang w:eastAsia="de-DE"/>
              </w:rPr>
              <w:lastRenderedPageBreak/>
              <w:t xml:space="preserve">Staatliche Abschirmung und politische Beeinflussung durch Nachrichten, Fahnenappelle und öffentliche Ansprachen </w:t>
            </w:r>
          </w:p>
          <w:p w14:paraId="4581568C" w14:textId="77777777" w:rsidR="00A10009" w:rsidRDefault="00A10009" w:rsidP="00A10009">
            <w:pPr>
              <w:pStyle w:val="Listenabsatz"/>
              <w:numPr>
                <w:ilvl w:val="0"/>
                <w:numId w:val="5"/>
              </w:numPr>
              <w:spacing w:after="160"/>
              <w:rPr>
                <w:lang w:eastAsia="de-DE"/>
              </w:rPr>
            </w:pPr>
            <w:r>
              <w:rPr>
                <w:lang w:eastAsia="de-DE"/>
              </w:rPr>
              <w:t xml:space="preserve">Anfängliche Wahrnehmung von Fluchtwilligen als „Verräter“ an der sozialistischen Gemeinschaft </w:t>
            </w:r>
          </w:p>
          <w:p w14:paraId="22C9969A" w14:textId="77777777" w:rsidR="00A10009" w:rsidRDefault="00A10009" w:rsidP="00A10009">
            <w:pPr>
              <w:pStyle w:val="Listenabsatz"/>
              <w:numPr>
                <w:ilvl w:val="0"/>
                <w:numId w:val="5"/>
              </w:numPr>
              <w:spacing w:after="160"/>
              <w:rPr>
                <w:lang w:eastAsia="de-DE"/>
              </w:rPr>
            </w:pPr>
            <w:r>
              <w:rPr>
                <w:lang w:eastAsia="de-DE"/>
              </w:rPr>
              <w:t xml:space="preserve">Ablehnung systemkritischer Aussagen aufgrund familiäre und politischer Prägung </w:t>
            </w:r>
            <w:r>
              <w:rPr>
                <w:lang w:eastAsia="de-DE"/>
              </w:rPr>
              <w:t xml:space="preserve"> </w:t>
            </w:r>
          </w:p>
          <w:p w14:paraId="0806BC72" w14:textId="2A50D808" w:rsidR="00A10009" w:rsidRDefault="00A10009" w:rsidP="00A10009">
            <w:pPr>
              <w:pStyle w:val="Listenabsatz"/>
              <w:numPr>
                <w:ilvl w:val="0"/>
                <w:numId w:val="5"/>
              </w:numPr>
              <w:spacing w:after="160"/>
              <w:rPr>
                <w:lang w:eastAsia="de-DE"/>
              </w:rPr>
            </w:pPr>
            <w:r>
              <w:rPr>
                <w:lang w:eastAsia="de-DE"/>
              </w:rPr>
              <w:t>Beginnende Distanzierung von der offiziellen Darstellung der DDR</w:t>
            </w:r>
          </w:p>
        </w:tc>
      </w:tr>
      <w:tr w:rsidR="00A10009" w14:paraId="39CC55D3" w14:textId="77777777" w:rsidTr="002E37E9">
        <w:tc>
          <w:tcPr>
            <w:tcW w:w="1838" w:type="dxa"/>
          </w:tcPr>
          <w:p w14:paraId="6836DDFC" w14:textId="77777777" w:rsidR="00A10009" w:rsidRDefault="00A10009" w:rsidP="002E37E9">
            <w:pPr>
              <w:rPr>
                <w:lang w:eastAsia="de-DE"/>
              </w:rPr>
            </w:pPr>
            <w:r>
              <w:rPr>
                <w:lang w:eastAsia="de-DE"/>
              </w:rPr>
              <w:lastRenderedPageBreak/>
              <w:t>Arbeitsaufträge</w:t>
            </w:r>
          </w:p>
        </w:tc>
        <w:tc>
          <w:tcPr>
            <w:tcW w:w="8080" w:type="dxa"/>
          </w:tcPr>
          <w:p w14:paraId="73DB8B50" w14:textId="77777777" w:rsidR="00A10009" w:rsidRDefault="00A10009" w:rsidP="00A10009">
            <w:pPr>
              <w:pStyle w:val="Listenabsatz"/>
              <w:numPr>
                <w:ilvl w:val="0"/>
                <w:numId w:val="9"/>
              </w:numPr>
              <w:rPr>
                <w:lang w:eastAsia="de-DE"/>
              </w:rPr>
            </w:pPr>
            <w:r>
              <w:rPr>
                <w:lang w:eastAsia="de-DE"/>
              </w:rPr>
              <w:t xml:space="preserve">Beschreiben Sie, wie die Zeitzeugin im Sommer 1989 auf den Wunsch anderer Menschen reagierte, die DDR zu verlassen. </w:t>
            </w:r>
          </w:p>
          <w:p w14:paraId="1679A50F" w14:textId="77777777" w:rsidR="00A10009" w:rsidRDefault="00A10009" w:rsidP="00A10009">
            <w:pPr>
              <w:pStyle w:val="Listenabsatz"/>
              <w:numPr>
                <w:ilvl w:val="0"/>
                <w:numId w:val="9"/>
              </w:numPr>
              <w:rPr>
                <w:lang w:eastAsia="de-DE"/>
              </w:rPr>
            </w:pPr>
            <w:r>
              <w:rPr>
                <w:lang w:eastAsia="de-DE"/>
              </w:rPr>
              <w:t xml:space="preserve">Arbeiten Sie heraus, welche Informationen über die Fluchtbewegung die Zeitzeugin im Pionierlager erhielt und welche Informationen ihr nicht zugänglich waren. </w:t>
            </w:r>
          </w:p>
          <w:p w14:paraId="3E0279B7" w14:textId="77777777" w:rsidR="00A10009" w:rsidRDefault="00A10009" w:rsidP="00A10009">
            <w:pPr>
              <w:pStyle w:val="Listenabsatz"/>
              <w:numPr>
                <w:ilvl w:val="0"/>
                <w:numId w:val="9"/>
              </w:numPr>
              <w:rPr>
                <w:lang w:eastAsia="de-DE"/>
              </w:rPr>
            </w:pPr>
            <w:r>
              <w:rPr>
                <w:lang w:eastAsia="de-DE"/>
              </w:rPr>
              <w:t xml:space="preserve">Analysieren Sie den Wandel in der Einstellung der Zeitzeugin gegenüber Menschen, die aus der DDR flüchteten. </w:t>
            </w:r>
          </w:p>
          <w:p w14:paraId="17B2D91E" w14:textId="77777777" w:rsidR="00A10009" w:rsidRDefault="00A10009" w:rsidP="00A10009">
            <w:pPr>
              <w:pStyle w:val="Listenabsatz"/>
              <w:numPr>
                <w:ilvl w:val="0"/>
                <w:numId w:val="9"/>
              </w:numPr>
              <w:rPr>
                <w:lang w:eastAsia="de-DE"/>
              </w:rPr>
            </w:pPr>
            <w:r>
              <w:rPr>
                <w:lang w:eastAsia="de-DE"/>
              </w:rPr>
              <w:t xml:space="preserve">Erläutern Sie, welchen Einfluss ihre familiäre und politische Sozialisation auf ihre ursprüngliche Bewertung der Flüchtenden Hatte. </w:t>
            </w:r>
          </w:p>
          <w:p w14:paraId="1BEEF8D2" w14:textId="4FD7D12A" w:rsidR="00A10009" w:rsidRDefault="00A10009" w:rsidP="00A10009">
            <w:pPr>
              <w:pStyle w:val="Listenabsatz"/>
              <w:numPr>
                <w:ilvl w:val="0"/>
                <w:numId w:val="9"/>
              </w:numPr>
              <w:rPr>
                <w:lang w:eastAsia="de-DE"/>
              </w:rPr>
            </w:pPr>
            <w:r>
              <w:rPr>
                <w:lang w:eastAsia="de-DE"/>
              </w:rPr>
              <w:t xml:space="preserve">Beurteilen Sie, inwiefern die Aussagen der Zeitzeugin den zunehmenden Legitimitätsverlust der DDR im Jahr 1989 veranschaulichen. </w:t>
            </w:r>
            <w:r>
              <w:rPr>
                <w:lang w:eastAsia="de-DE"/>
              </w:rPr>
              <w:t xml:space="preserve"> </w:t>
            </w:r>
          </w:p>
        </w:tc>
      </w:tr>
      <w:tr w:rsidR="00A10009" w14:paraId="317F2F72" w14:textId="77777777" w:rsidTr="002E37E9">
        <w:tc>
          <w:tcPr>
            <w:tcW w:w="1838" w:type="dxa"/>
          </w:tcPr>
          <w:p w14:paraId="6F0548B4" w14:textId="77777777" w:rsidR="00A10009" w:rsidRDefault="00A10009" w:rsidP="002E37E9">
            <w:pPr>
              <w:rPr>
                <w:lang w:eastAsia="de-DE"/>
              </w:rPr>
            </w:pPr>
            <w:r>
              <w:rPr>
                <w:lang w:eastAsia="de-DE"/>
              </w:rPr>
              <w:t>Videosequenz</w:t>
            </w:r>
          </w:p>
        </w:tc>
        <w:tc>
          <w:tcPr>
            <w:tcW w:w="8080" w:type="dxa"/>
          </w:tcPr>
          <w:p w14:paraId="3D1CF8E0" w14:textId="77777777" w:rsidR="00A10009" w:rsidRDefault="00A10009" w:rsidP="00A10009">
            <w:pPr>
              <w:pStyle w:val="Listenabsatz"/>
              <w:numPr>
                <w:ilvl w:val="0"/>
                <w:numId w:val="7"/>
              </w:numPr>
              <w:ind w:left="313" w:hanging="283"/>
              <w:rPr>
                <w:i/>
              </w:rPr>
            </w:pPr>
            <w:r>
              <w:rPr>
                <w:i/>
              </w:rPr>
              <w:t>Politische Loyalität und Wahrnehmung von „Abweichlern“ (00:06:11-00:07:44)</w:t>
            </w:r>
          </w:p>
          <w:p w14:paraId="38C3256A" w14:textId="09723E34" w:rsidR="00A10009" w:rsidRPr="002A4810" w:rsidRDefault="00A10009" w:rsidP="00A10009">
            <w:pPr>
              <w:pStyle w:val="Listenabsatz"/>
              <w:numPr>
                <w:ilvl w:val="0"/>
                <w:numId w:val="7"/>
              </w:numPr>
              <w:ind w:left="313" w:hanging="283"/>
              <w:rPr>
                <w:i/>
              </w:rPr>
            </w:pPr>
            <w:r>
              <w:rPr>
                <w:i/>
              </w:rPr>
              <w:t>Fluchtversuche und Verständnis für die Beweggründe (00:07:53-00:09:10)</w:t>
            </w:r>
          </w:p>
        </w:tc>
      </w:tr>
    </w:tbl>
    <w:p w14:paraId="774BFD61" w14:textId="77777777" w:rsidR="00A10009" w:rsidRDefault="00A10009" w:rsidP="00A10009"/>
    <w:p w14:paraId="27FD7C16" w14:textId="570DD6B6" w:rsidR="00A10009" w:rsidRDefault="00A10009" w:rsidP="00A10009">
      <w:pPr>
        <w:pStyle w:val="berschrift3"/>
        <w:jc w:val="center"/>
      </w:pPr>
      <w:bookmarkStart w:id="8" w:name="_Toc239089912"/>
      <w:r>
        <w:t>Mauerfall und Auflösung der Staatssicherheit als persönlicher Umbruch</w:t>
      </w:r>
      <w:bookmarkEnd w:id="8"/>
    </w:p>
    <w:tbl>
      <w:tblPr>
        <w:tblStyle w:val="Tabellenraster"/>
        <w:tblW w:w="9918" w:type="dxa"/>
        <w:tblLook w:val="04A0" w:firstRow="1" w:lastRow="0" w:firstColumn="1" w:lastColumn="0" w:noHBand="0" w:noVBand="1"/>
      </w:tblPr>
      <w:tblGrid>
        <w:gridCol w:w="1838"/>
        <w:gridCol w:w="8080"/>
      </w:tblGrid>
      <w:tr w:rsidR="00A10009" w14:paraId="134FAF61" w14:textId="77777777" w:rsidTr="002E37E9">
        <w:tc>
          <w:tcPr>
            <w:tcW w:w="1838" w:type="dxa"/>
          </w:tcPr>
          <w:p w14:paraId="428E12D0" w14:textId="77777777" w:rsidR="00A10009" w:rsidRDefault="00A10009" w:rsidP="002E37E9">
            <w:pPr>
              <w:rPr>
                <w:lang w:eastAsia="de-DE"/>
              </w:rPr>
            </w:pPr>
            <w:r>
              <w:rPr>
                <w:lang w:eastAsia="de-DE"/>
              </w:rPr>
              <w:t>Bildungsplan</w:t>
            </w:r>
          </w:p>
        </w:tc>
        <w:tc>
          <w:tcPr>
            <w:tcW w:w="8080" w:type="dxa"/>
          </w:tcPr>
          <w:p w14:paraId="2B9C1C65" w14:textId="77777777" w:rsidR="00A10009" w:rsidRDefault="00A10009" w:rsidP="00A10009">
            <w:pPr>
              <w:rPr>
                <w:lang w:eastAsia="de-DE"/>
              </w:rPr>
            </w:pPr>
            <w:r>
              <w:rPr>
                <w:lang w:eastAsia="de-DE"/>
              </w:rPr>
              <w:t xml:space="preserve">3.3.2 BRD und DDR – zwei Staaten, zwei Systeme in der geteilten Welt </w:t>
            </w:r>
          </w:p>
          <w:p w14:paraId="71E1285F" w14:textId="77777777" w:rsidR="00A10009" w:rsidRDefault="00A10009" w:rsidP="00A10009">
            <w:pPr>
              <w:ind w:left="602"/>
              <w:rPr>
                <w:lang w:eastAsia="de-DE"/>
              </w:rPr>
            </w:pPr>
            <w:r>
              <w:rPr>
                <w:lang w:eastAsia="de-DE"/>
              </w:rPr>
              <w:t xml:space="preserve">(7) die Unterdrückung in der DDR in ihrer Auswirkung auf die Lebenswelt der Menschen erläutern und bewerten </w:t>
            </w:r>
          </w:p>
          <w:p w14:paraId="5F747F97" w14:textId="02532610" w:rsidR="00A10009" w:rsidRDefault="00A10009" w:rsidP="00A10009">
            <w:pPr>
              <w:ind w:left="602"/>
              <w:rPr>
                <w:lang w:eastAsia="de-DE"/>
              </w:rPr>
            </w:pPr>
            <w:r>
              <w:rPr>
                <w:lang w:eastAsia="de-DE"/>
              </w:rPr>
              <w:t>(10) die Friedliche Revolution und den deutschen Einigungsprozess erläutern und bewerten (Fluchtbewegung, Friedliche Revolution, Mauerfall und Deutsche Einheit)</w:t>
            </w:r>
          </w:p>
        </w:tc>
      </w:tr>
      <w:tr w:rsidR="00A10009" w14:paraId="45FE5001" w14:textId="77777777" w:rsidTr="002E37E9">
        <w:tc>
          <w:tcPr>
            <w:tcW w:w="1838" w:type="dxa"/>
          </w:tcPr>
          <w:p w14:paraId="7307E8D0" w14:textId="77777777" w:rsidR="00A10009" w:rsidRDefault="00A10009" w:rsidP="002E37E9">
            <w:pPr>
              <w:rPr>
                <w:lang w:eastAsia="de-DE"/>
              </w:rPr>
            </w:pPr>
            <w:r>
              <w:rPr>
                <w:lang w:eastAsia="de-DE"/>
              </w:rPr>
              <w:t>Stichpunkte</w:t>
            </w:r>
          </w:p>
        </w:tc>
        <w:tc>
          <w:tcPr>
            <w:tcW w:w="8080" w:type="dxa"/>
          </w:tcPr>
          <w:p w14:paraId="5C0D0403" w14:textId="77777777" w:rsidR="00A10009" w:rsidRDefault="00A10009" w:rsidP="00A10009">
            <w:pPr>
              <w:pStyle w:val="Listenabsatz"/>
              <w:numPr>
                <w:ilvl w:val="0"/>
                <w:numId w:val="5"/>
              </w:numPr>
              <w:spacing w:after="160"/>
              <w:rPr>
                <w:lang w:eastAsia="de-DE"/>
              </w:rPr>
            </w:pPr>
            <w:r>
              <w:rPr>
                <w:lang w:eastAsia="de-DE"/>
              </w:rPr>
              <w:t xml:space="preserve"> </w:t>
            </w:r>
            <w:r>
              <w:rPr>
                <w:lang w:eastAsia="de-DE"/>
              </w:rPr>
              <w:t xml:space="preserve">Unterschiedliche Wahrnehmung des Mauerfalls in Abhängigkeit von Wohnort und persönlicher Lebenssituation </w:t>
            </w:r>
          </w:p>
          <w:p w14:paraId="7CDEE9C9" w14:textId="33D16AE9" w:rsidR="00A10009" w:rsidRDefault="00A10009" w:rsidP="00A10009">
            <w:pPr>
              <w:pStyle w:val="Listenabsatz"/>
              <w:numPr>
                <w:ilvl w:val="0"/>
                <w:numId w:val="5"/>
              </w:numPr>
              <w:spacing w:after="160"/>
              <w:rPr>
                <w:lang w:eastAsia="de-DE"/>
              </w:rPr>
            </w:pPr>
            <w:r>
              <w:rPr>
                <w:lang w:eastAsia="de-DE"/>
              </w:rPr>
              <w:lastRenderedPageBreak/>
              <w:t xml:space="preserve">Einschränkungen persönlicher Reisemöglichkeiten aufgrund der Tätigkeit von Familienangehörigen bei der Staatssicherheit </w:t>
            </w:r>
          </w:p>
          <w:p w14:paraId="05D02AB8" w14:textId="77777777" w:rsidR="00A10009" w:rsidRDefault="00A10009" w:rsidP="00A10009">
            <w:pPr>
              <w:pStyle w:val="Listenabsatz"/>
              <w:numPr>
                <w:ilvl w:val="0"/>
                <w:numId w:val="5"/>
              </w:numPr>
              <w:spacing w:after="160"/>
              <w:rPr>
                <w:lang w:eastAsia="de-DE"/>
              </w:rPr>
            </w:pPr>
            <w:r>
              <w:rPr>
                <w:lang w:eastAsia="de-DE"/>
              </w:rPr>
              <w:t xml:space="preserve">Auflösung des Ministeriums für Staatssicherheit als sichtbares Zeichen des Zusammenbruchs der DDR </w:t>
            </w:r>
          </w:p>
          <w:p w14:paraId="117B65D5" w14:textId="141DA7CB" w:rsidR="00A10009" w:rsidRDefault="00A10009" w:rsidP="00A10009">
            <w:pPr>
              <w:pStyle w:val="Listenabsatz"/>
              <w:numPr>
                <w:ilvl w:val="0"/>
                <w:numId w:val="5"/>
              </w:numPr>
              <w:spacing w:after="160"/>
              <w:rPr>
                <w:lang w:eastAsia="de-DE"/>
              </w:rPr>
            </w:pPr>
            <w:r>
              <w:rPr>
                <w:lang w:eastAsia="de-DE"/>
              </w:rPr>
              <w:t xml:space="preserve">Verlust beruflicher Sicherheit und </w:t>
            </w:r>
            <w:r w:rsidR="00785BFD">
              <w:rPr>
                <w:lang w:eastAsia="de-DE"/>
              </w:rPr>
              <w:t>politischer Identität ehemaliger Beschäftigter der Staatssicherheit</w:t>
            </w:r>
          </w:p>
        </w:tc>
      </w:tr>
      <w:tr w:rsidR="00A10009" w14:paraId="7EA18348" w14:textId="77777777" w:rsidTr="002E37E9">
        <w:tc>
          <w:tcPr>
            <w:tcW w:w="1838" w:type="dxa"/>
          </w:tcPr>
          <w:p w14:paraId="485015F9" w14:textId="77777777" w:rsidR="00A10009" w:rsidRDefault="00A10009" w:rsidP="002E37E9">
            <w:pPr>
              <w:rPr>
                <w:lang w:eastAsia="de-DE"/>
              </w:rPr>
            </w:pPr>
            <w:r>
              <w:rPr>
                <w:lang w:eastAsia="de-DE"/>
              </w:rPr>
              <w:lastRenderedPageBreak/>
              <w:t>Arbeitsaufträge</w:t>
            </w:r>
          </w:p>
        </w:tc>
        <w:tc>
          <w:tcPr>
            <w:tcW w:w="8080" w:type="dxa"/>
          </w:tcPr>
          <w:p w14:paraId="0153100D" w14:textId="77777777" w:rsidR="00A10009" w:rsidRDefault="00A10009" w:rsidP="00A10009">
            <w:pPr>
              <w:pStyle w:val="Listenabsatz"/>
              <w:numPr>
                <w:ilvl w:val="0"/>
                <w:numId w:val="10"/>
              </w:numPr>
              <w:rPr>
                <w:lang w:eastAsia="de-DE"/>
              </w:rPr>
            </w:pPr>
            <w:r>
              <w:rPr>
                <w:lang w:eastAsia="de-DE"/>
              </w:rPr>
              <w:t xml:space="preserve"> </w:t>
            </w:r>
            <w:r w:rsidR="00785BFD">
              <w:rPr>
                <w:lang w:eastAsia="de-DE"/>
              </w:rPr>
              <w:t xml:space="preserve">Beschreiben Sie, wie die Zeitzeugin den Abend des 9. November 1989 erlebte. </w:t>
            </w:r>
          </w:p>
          <w:p w14:paraId="5CCA3D28" w14:textId="77777777" w:rsidR="00785BFD" w:rsidRDefault="00785BFD" w:rsidP="00A10009">
            <w:pPr>
              <w:pStyle w:val="Listenabsatz"/>
              <w:numPr>
                <w:ilvl w:val="0"/>
                <w:numId w:val="10"/>
              </w:numPr>
              <w:rPr>
                <w:lang w:eastAsia="de-DE"/>
              </w:rPr>
            </w:pPr>
            <w:r>
              <w:rPr>
                <w:lang w:eastAsia="de-DE"/>
              </w:rPr>
              <w:t xml:space="preserve">Erklären Sie, weshalb die Öffnung der Berliner Mauer für die Zeitzeugin zunächst wenig konkret und beinahe unwirklich erschien. </w:t>
            </w:r>
          </w:p>
          <w:p w14:paraId="74D4CA6E" w14:textId="77777777" w:rsidR="00785BFD" w:rsidRDefault="00785BFD" w:rsidP="00A10009">
            <w:pPr>
              <w:pStyle w:val="Listenabsatz"/>
              <w:numPr>
                <w:ilvl w:val="0"/>
                <w:numId w:val="10"/>
              </w:numPr>
              <w:rPr>
                <w:lang w:eastAsia="de-DE"/>
              </w:rPr>
            </w:pPr>
            <w:r>
              <w:rPr>
                <w:lang w:eastAsia="de-DE"/>
              </w:rPr>
              <w:t xml:space="preserve">Arbeiten Sie heraus, welche Auswirkungen die Tätigkeit des Vaters bei der Staatssicherheit auf die Familie nach der Maueröffnung hatte. </w:t>
            </w:r>
          </w:p>
          <w:p w14:paraId="206B377E" w14:textId="77777777" w:rsidR="00785BFD" w:rsidRDefault="00785BFD" w:rsidP="00A10009">
            <w:pPr>
              <w:pStyle w:val="Listenabsatz"/>
              <w:numPr>
                <w:ilvl w:val="0"/>
                <w:numId w:val="10"/>
              </w:numPr>
              <w:rPr>
                <w:lang w:eastAsia="de-DE"/>
              </w:rPr>
            </w:pPr>
            <w:r>
              <w:rPr>
                <w:lang w:eastAsia="de-DE"/>
              </w:rPr>
              <w:t xml:space="preserve">Analysieren Sie die Abgabe von Dienstausweis und Dienstwaffe als Symbol für den Zusammenbruch der DDR und den persönlichen Identitätsverlust des Vaters. </w:t>
            </w:r>
          </w:p>
          <w:p w14:paraId="4367C29B" w14:textId="2333497B" w:rsidR="00785BFD" w:rsidRDefault="00785BFD" w:rsidP="00A10009">
            <w:pPr>
              <w:pStyle w:val="Listenabsatz"/>
              <w:numPr>
                <w:ilvl w:val="0"/>
                <w:numId w:val="10"/>
              </w:numPr>
              <w:rPr>
                <w:lang w:eastAsia="de-DE"/>
              </w:rPr>
            </w:pPr>
            <w:r>
              <w:rPr>
                <w:lang w:eastAsia="de-DE"/>
              </w:rPr>
              <w:t>Beurteilen Sie, inwiefern die Erinnerungen der Zeitzeugin geeignet sind, die individuellen Auswirkungen der Friedlichen Revolution zu verdeutlichen.</w:t>
            </w:r>
          </w:p>
        </w:tc>
      </w:tr>
      <w:tr w:rsidR="00A10009" w14:paraId="197E24D1" w14:textId="77777777" w:rsidTr="002E37E9">
        <w:tc>
          <w:tcPr>
            <w:tcW w:w="1838" w:type="dxa"/>
          </w:tcPr>
          <w:p w14:paraId="15364C3B" w14:textId="77777777" w:rsidR="00A10009" w:rsidRDefault="00A10009" w:rsidP="002E37E9">
            <w:pPr>
              <w:rPr>
                <w:lang w:eastAsia="de-DE"/>
              </w:rPr>
            </w:pPr>
            <w:r>
              <w:rPr>
                <w:lang w:eastAsia="de-DE"/>
              </w:rPr>
              <w:t>Videosequenz</w:t>
            </w:r>
          </w:p>
        </w:tc>
        <w:tc>
          <w:tcPr>
            <w:tcW w:w="8080" w:type="dxa"/>
          </w:tcPr>
          <w:p w14:paraId="535AD464" w14:textId="77777777" w:rsidR="00A10009" w:rsidRDefault="00785BFD" w:rsidP="00A10009">
            <w:pPr>
              <w:pStyle w:val="Listenabsatz"/>
              <w:numPr>
                <w:ilvl w:val="0"/>
                <w:numId w:val="7"/>
              </w:numPr>
              <w:ind w:left="313" w:hanging="283"/>
              <w:rPr>
                <w:i/>
              </w:rPr>
            </w:pPr>
            <w:r>
              <w:rPr>
                <w:i/>
              </w:rPr>
              <w:t>Die Mauer als „antifaschistischer Schutzwall“ ist gefallen (00:09:11-00:12:18)</w:t>
            </w:r>
          </w:p>
          <w:p w14:paraId="10E06ED9" w14:textId="77777777" w:rsidR="00785BFD" w:rsidRDefault="00785BFD" w:rsidP="00A10009">
            <w:pPr>
              <w:pStyle w:val="Listenabsatz"/>
              <w:numPr>
                <w:ilvl w:val="0"/>
                <w:numId w:val="7"/>
              </w:numPr>
              <w:ind w:left="313" w:hanging="283"/>
              <w:rPr>
                <w:i/>
              </w:rPr>
            </w:pPr>
            <w:r>
              <w:rPr>
                <w:i/>
              </w:rPr>
              <w:t xml:space="preserve">Warum die Zeitzeugin nicht in den Westen durfte (00:12:19-00:12:55) </w:t>
            </w:r>
          </w:p>
          <w:p w14:paraId="5F173CA3" w14:textId="4A9EECE4" w:rsidR="00785BFD" w:rsidRPr="002A4810" w:rsidRDefault="00785BFD" w:rsidP="00A10009">
            <w:pPr>
              <w:pStyle w:val="Listenabsatz"/>
              <w:numPr>
                <w:ilvl w:val="0"/>
                <w:numId w:val="7"/>
              </w:numPr>
              <w:ind w:left="313" w:hanging="283"/>
              <w:rPr>
                <w:i/>
              </w:rPr>
            </w:pPr>
            <w:r>
              <w:rPr>
                <w:i/>
              </w:rPr>
              <w:t>Die Auflösung der Staatsicherheit (00:12:55-00:14:30)</w:t>
            </w:r>
          </w:p>
        </w:tc>
      </w:tr>
    </w:tbl>
    <w:p w14:paraId="1757131C" w14:textId="77777777" w:rsidR="00A10009" w:rsidRDefault="00A10009" w:rsidP="00A10009"/>
    <w:p w14:paraId="4AAF1B99" w14:textId="4E4928E6" w:rsidR="00A10009" w:rsidRDefault="00785BFD" w:rsidP="00A10009">
      <w:pPr>
        <w:pStyle w:val="berschrift3"/>
        <w:jc w:val="center"/>
      </w:pPr>
      <w:bookmarkStart w:id="9" w:name="_Toc239089913"/>
      <w:r>
        <w:t>Transformation, Existenzängste und Bewertung der deutschen Einheit</w:t>
      </w:r>
      <w:bookmarkEnd w:id="9"/>
    </w:p>
    <w:tbl>
      <w:tblPr>
        <w:tblStyle w:val="Tabellenraster"/>
        <w:tblW w:w="9918" w:type="dxa"/>
        <w:tblLook w:val="04A0" w:firstRow="1" w:lastRow="0" w:firstColumn="1" w:lastColumn="0" w:noHBand="0" w:noVBand="1"/>
      </w:tblPr>
      <w:tblGrid>
        <w:gridCol w:w="1838"/>
        <w:gridCol w:w="8080"/>
      </w:tblGrid>
      <w:tr w:rsidR="00A10009" w14:paraId="44BA4B31" w14:textId="77777777" w:rsidTr="002E37E9">
        <w:tc>
          <w:tcPr>
            <w:tcW w:w="1838" w:type="dxa"/>
          </w:tcPr>
          <w:p w14:paraId="3AC2A316" w14:textId="77777777" w:rsidR="00A10009" w:rsidRDefault="00A10009" w:rsidP="002E37E9">
            <w:pPr>
              <w:rPr>
                <w:lang w:eastAsia="de-DE"/>
              </w:rPr>
            </w:pPr>
            <w:r>
              <w:rPr>
                <w:lang w:eastAsia="de-DE"/>
              </w:rPr>
              <w:t>Bildungsplan</w:t>
            </w:r>
          </w:p>
        </w:tc>
        <w:tc>
          <w:tcPr>
            <w:tcW w:w="8080" w:type="dxa"/>
          </w:tcPr>
          <w:p w14:paraId="5212C840" w14:textId="77777777" w:rsidR="00785BFD" w:rsidRDefault="00785BFD" w:rsidP="00785BFD">
            <w:pPr>
              <w:rPr>
                <w:lang w:eastAsia="de-DE"/>
              </w:rPr>
            </w:pPr>
            <w:r>
              <w:rPr>
                <w:lang w:eastAsia="de-DE"/>
              </w:rPr>
              <w:t xml:space="preserve">3.3.2 BRD und DDR – zwei Staaten, zwei Systeme in der geteilten Welt </w:t>
            </w:r>
          </w:p>
          <w:p w14:paraId="34F2F354" w14:textId="771A2FFC" w:rsidR="00785BFD" w:rsidRDefault="00785BFD" w:rsidP="00785BFD">
            <w:pPr>
              <w:ind w:left="602"/>
              <w:rPr>
                <w:lang w:eastAsia="de-DE"/>
              </w:rPr>
            </w:pPr>
            <w:r>
              <w:rPr>
                <w:lang w:eastAsia="de-DE"/>
              </w:rPr>
              <w:t>(</w:t>
            </w:r>
            <w:r>
              <w:rPr>
                <w:lang w:eastAsia="de-DE"/>
              </w:rPr>
              <w:t>6</w:t>
            </w:r>
            <w:r>
              <w:rPr>
                <w:lang w:eastAsia="de-DE"/>
              </w:rPr>
              <w:t xml:space="preserve">) </w:t>
            </w:r>
            <w:r>
              <w:rPr>
                <w:lang w:eastAsia="de-DE"/>
              </w:rPr>
              <w:t xml:space="preserve"> Wirtschaftsordnung und Wirtschaftsentwicklung der BRD im Vergleich zur DDR in ihren Auswirkungen auf die Lebenswelt der Menschen erläutern und bewerten</w:t>
            </w:r>
          </w:p>
          <w:p w14:paraId="57F7490D" w14:textId="2135472C" w:rsidR="00A10009" w:rsidRDefault="00785BFD" w:rsidP="00785BFD">
            <w:pPr>
              <w:ind w:left="602"/>
              <w:rPr>
                <w:lang w:eastAsia="de-DE"/>
              </w:rPr>
            </w:pPr>
            <w:r>
              <w:rPr>
                <w:lang w:eastAsia="de-DE"/>
              </w:rPr>
              <w:t>(10) die Friedliche Revolution und den deutschen Einigungsprozess erläutern und bewerten (Fluchtbewegung, Friedliche Revolution, Mauerfall und Deutsche Einheit)</w:t>
            </w:r>
            <w:r w:rsidR="00A10009">
              <w:rPr>
                <w:lang w:eastAsia="de-DE"/>
              </w:rPr>
              <w:t xml:space="preserve"> </w:t>
            </w:r>
          </w:p>
        </w:tc>
      </w:tr>
      <w:tr w:rsidR="00A10009" w14:paraId="1EE2B22E" w14:textId="77777777" w:rsidTr="002E37E9">
        <w:tc>
          <w:tcPr>
            <w:tcW w:w="1838" w:type="dxa"/>
          </w:tcPr>
          <w:p w14:paraId="39E37DFA" w14:textId="77777777" w:rsidR="00A10009" w:rsidRDefault="00A10009" w:rsidP="002E37E9">
            <w:pPr>
              <w:rPr>
                <w:lang w:eastAsia="de-DE"/>
              </w:rPr>
            </w:pPr>
            <w:r>
              <w:rPr>
                <w:lang w:eastAsia="de-DE"/>
              </w:rPr>
              <w:t>Stichpunkte</w:t>
            </w:r>
          </w:p>
        </w:tc>
        <w:tc>
          <w:tcPr>
            <w:tcW w:w="8080" w:type="dxa"/>
          </w:tcPr>
          <w:p w14:paraId="54074978" w14:textId="77777777" w:rsidR="00B759F8" w:rsidRDefault="00B759F8" w:rsidP="00A10009">
            <w:pPr>
              <w:pStyle w:val="Listenabsatz"/>
              <w:numPr>
                <w:ilvl w:val="0"/>
                <w:numId w:val="5"/>
              </w:numPr>
              <w:spacing w:after="160"/>
              <w:rPr>
                <w:lang w:eastAsia="de-DE"/>
              </w:rPr>
            </w:pPr>
            <w:r>
              <w:rPr>
                <w:lang w:eastAsia="de-DE"/>
              </w:rPr>
              <w:t xml:space="preserve">Verlust bisheriger Arbeitsplätze und beruflicher Sicherheiten nach dem Zusammenbruch der DDR </w:t>
            </w:r>
          </w:p>
          <w:p w14:paraId="087C03FF" w14:textId="77777777" w:rsidR="00B759F8" w:rsidRDefault="00B759F8" w:rsidP="00A10009">
            <w:pPr>
              <w:pStyle w:val="Listenabsatz"/>
              <w:numPr>
                <w:ilvl w:val="0"/>
                <w:numId w:val="5"/>
              </w:numPr>
              <w:spacing w:after="160"/>
              <w:rPr>
                <w:lang w:eastAsia="de-DE"/>
              </w:rPr>
            </w:pPr>
            <w:r>
              <w:rPr>
                <w:lang w:eastAsia="de-DE"/>
              </w:rPr>
              <w:lastRenderedPageBreak/>
              <w:t xml:space="preserve">Existenzängste und notwendige berufliche Neuorientierung zahlreicher ostdeutscher Familien </w:t>
            </w:r>
          </w:p>
          <w:p w14:paraId="15935E9E" w14:textId="3C52D5F6" w:rsidR="00B759F8" w:rsidRDefault="00B759F8" w:rsidP="00A10009">
            <w:pPr>
              <w:pStyle w:val="Listenabsatz"/>
              <w:numPr>
                <w:ilvl w:val="0"/>
                <w:numId w:val="5"/>
              </w:numPr>
              <w:spacing w:after="160"/>
              <w:rPr>
                <w:lang w:eastAsia="de-DE"/>
              </w:rPr>
            </w:pPr>
            <w:r>
              <w:rPr>
                <w:lang w:eastAsia="de-DE"/>
              </w:rPr>
              <w:t xml:space="preserve">Orientierungslosigkeit aufgrund häufiger Veränderungen gesellschaftlicher und rechtlicher Regelungen </w:t>
            </w:r>
          </w:p>
          <w:p w14:paraId="39FBEEFD" w14:textId="77777777" w:rsidR="00B759F8" w:rsidRDefault="00B759F8" w:rsidP="00A10009">
            <w:pPr>
              <w:pStyle w:val="Listenabsatz"/>
              <w:numPr>
                <w:ilvl w:val="0"/>
                <w:numId w:val="5"/>
              </w:numPr>
              <w:spacing w:after="160"/>
              <w:rPr>
                <w:lang w:eastAsia="de-DE"/>
              </w:rPr>
            </w:pPr>
            <w:r>
              <w:rPr>
                <w:lang w:eastAsia="de-DE"/>
              </w:rPr>
              <w:t xml:space="preserve">Gesellschaftliche Ausgrenzung aufgrund einer früheren Tätigkeit für staatliche Einrichtungen der DDR </w:t>
            </w:r>
          </w:p>
          <w:p w14:paraId="6764BE3A" w14:textId="3269D8AE" w:rsidR="00A10009" w:rsidRDefault="00B759F8" w:rsidP="00A10009">
            <w:pPr>
              <w:pStyle w:val="Listenabsatz"/>
              <w:numPr>
                <w:ilvl w:val="0"/>
                <w:numId w:val="5"/>
              </w:numPr>
              <w:spacing w:after="160"/>
              <w:rPr>
                <w:lang w:eastAsia="de-DE"/>
              </w:rPr>
            </w:pPr>
            <w:r>
              <w:rPr>
                <w:lang w:eastAsia="de-DE"/>
              </w:rPr>
              <w:t>Vergänglichkeit politischer Macht und Bedeutung politischer Bodenhaftung</w:t>
            </w:r>
            <w:r w:rsidR="00A10009">
              <w:rPr>
                <w:lang w:eastAsia="de-DE"/>
              </w:rPr>
              <w:t xml:space="preserve"> </w:t>
            </w:r>
          </w:p>
        </w:tc>
      </w:tr>
      <w:tr w:rsidR="00A10009" w14:paraId="06363242" w14:textId="77777777" w:rsidTr="002E37E9">
        <w:tc>
          <w:tcPr>
            <w:tcW w:w="1838" w:type="dxa"/>
          </w:tcPr>
          <w:p w14:paraId="79DA52E4" w14:textId="77777777" w:rsidR="00A10009" w:rsidRDefault="00A10009" w:rsidP="002E37E9">
            <w:pPr>
              <w:rPr>
                <w:lang w:eastAsia="de-DE"/>
              </w:rPr>
            </w:pPr>
            <w:r>
              <w:rPr>
                <w:lang w:eastAsia="de-DE"/>
              </w:rPr>
              <w:lastRenderedPageBreak/>
              <w:t>Arbeitsaufträge</w:t>
            </w:r>
          </w:p>
        </w:tc>
        <w:tc>
          <w:tcPr>
            <w:tcW w:w="8080" w:type="dxa"/>
          </w:tcPr>
          <w:p w14:paraId="14453806" w14:textId="77777777" w:rsidR="00785BFD" w:rsidRDefault="00785BFD" w:rsidP="00785BFD">
            <w:pPr>
              <w:pStyle w:val="Listenabsatz"/>
              <w:numPr>
                <w:ilvl w:val="0"/>
                <w:numId w:val="11"/>
              </w:numPr>
              <w:rPr>
                <w:lang w:eastAsia="de-DE"/>
              </w:rPr>
            </w:pPr>
            <w:r>
              <w:rPr>
                <w:lang w:eastAsia="de-DE"/>
              </w:rPr>
              <w:t xml:space="preserve">Beschreiben Sie die beruflichen, wirtschaftlichen und schulischen Veränderungen, welche die Zeitzeugin nach 1989 erlebte. </w:t>
            </w:r>
          </w:p>
          <w:p w14:paraId="1B6088BE" w14:textId="52F4CB78" w:rsidR="00785BFD" w:rsidRDefault="00785BFD" w:rsidP="00785BFD">
            <w:pPr>
              <w:pStyle w:val="Listenabsatz"/>
              <w:numPr>
                <w:ilvl w:val="0"/>
                <w:numId w:val="11"/>
              </w:numPr>
              <w:rPr>
                <w:lang w:eastAsia="de-DE"/>
              </w:rPr>
            </w:pPr>
            <w:r>
              <w:rPr>
                <w:lang w:eastAsia="de-DE"/>
              </w:rPr>
              <w:t xml:space="preserve">Arbeiten Sie heraus, wodurch die Existenzängste innerhalb der Familie ausgelöst wurden. </w:t>
            </w:r>
          </w:p>
          <w:p w14:paraId="6DAFEBA0" w14:textId="77777777" w:rsidR="00A10009" w:rsidRDefault="00A10009" w:rsidP="00785BFD">
            <w:pPr>
              <w:pStyle w:val="Listenabsatz"/>
              <w:numPr>
                <w:ilvl w:val="0"/>
                <w:numId w:val="11"/>
              </w:numPr>
              <w:rPr>
                <w:lang w:eastAsia="de-DE"/>
              </w:rPr>
            </w:pPr>
            <w:r>
              <w:rPr>
                <w:lang w:eastAsia="de-DE"/>
              </w:rPr>
              <w:t xml:space="preserve"> </w:t>
            </w:r>
            <w:r w:rsidR="00785BFD">
              <w:rPr>
                <w:lang w:eastAsia="de-DE"/>
              </w:rPr>
              <w:t xml:space="preserve">Analysieren Sie, wie die Zeitzeugin den gesellschaftlichen und wirtschaftlichen Transformationsprozess nach 1989/1990 rückblickend bewertet. </w:t>
            </w:r>
          </w:p>
          <w:p w14:paraId="0AF1EC45" w14:textId="7B5537EE" w:rsidR="00785BFD" w:rsidRDefault="00785BFD" w:rsidP="00785BFD">
            <w:pPr>
              <w:pStyle w:val="Listenabsatz"/>
              <w:numPr>
                <w:ilvl w:val="0"/>
                <w:numId w:val="11"/>
              </w:numPr>
              <w:rPr>
                <w:lang w:eastAsia="de-DE"/>
              </w:rPr>
            </w:pPr>
            <w:r>
              <w:rPr>
                <w:lang w:eastAsia="de-DE"/>
              </w:rPr>
              <w:t>Erläutern Sie anhand der Erfahrungen der Zeitzeugin, weshalb die deutsche Einheit neben neuen Freiheiten auch Unsicherheit und soziale Konflikte verursachte.</w:t>
            </w:r>
          </w:p>
          <w:p w14:paraId="47AB0045" w14:textId="46DDB4E6" w:rsidR="00785BFD" w:rsidRDefault="00785BFD" w:rsidP="00785BFD">
            <w:pPr>
              <w:pStyle w:val="Listenabsatz"/>
              <w:numPr>
                <w:ilvl w:val="0"/>
                <w:numId w:val="11"/>
              </w:numPr>
              <w:rPr>
                <w:lang w:eastAsia="de-DE"/>
              </w:rPr>
            </w:pPr>
            <w:r>
              <w:rPr>
                <w:lang w:eastAsia="de-DE"/>
              </w:rPr>
              <w:t>Beurteilen Sie die Aussage der Zeitzeugin, die Menschen im Osten seien während des Einigungsprozesses „nicht mitgenommen“ worden.</w:t>
            </w:r>
          </w:p>
        </w:tc>
      </w:tr>
      <w:tr w:rsidR="00A10009" w14:paraId="360713C8" w14:textId="77777777" w:rsidTr="002E37E9">
        <w:tc>
          <w:tcPr>
            <w:tcW w:w="1838" w:type="dxa"/>
          </w:tcPr>
          <w:p w14:paraId="6832C3A0" w14:textId="77777777" w:rsidR="00A10009" w:rsidRDefault="00A10009" w:rsidP="002E37E9">
            <w:pPr>
              <w:rPr>
                <w:lang w:eastAsia="de-DE"/>
              </w:rPr>
            </w:pPr>
            <w:r>
              <w:rPr>
                <w:lang w:eastAsia="de-DE"/>
              </w:rPr>
              <w:t>Videosequenz</w:t>
            </w:r>
          </w:p>
        </w:tc>
        <w:tc>
          <w:tcPr>
            <w:tcW w:w="8080" w:type="dxa"/>
          </w:tcPr>
          <w:p w14:paraId="71145BD6" w14:textId="77777777" w:rsidR="00A10009" w:rsidRDefault="00785BFD" w:rsidP="00A10009">
            <w:pPr>
              <w:pStyle w:val="Listenabsatz"/>
              <w:numPr>
                <w:ilvl w:val="0"/>
                <w:numId w:val="7"/>
              </w:numPr>
              <w:ind w:left="313" w:hanging="283"/>
              <w:rPr>
                <w:i/>
              </w:rPr>
            </w:pPr>
            <w:r>
              <w:rPr>
                <w:i/>
              </w:rPr>
              <w:t>Existenzängste im Transformationsprozess nach der Wende (00:14:39-00:19:01)</w:t>
            </w:r>
          </w:p>
          <w:p w14:paraId="219489C1" w14:textId="77777777" w:rsidR="00785BFD" w:rsidRDefault="00785BFD" w:rsidP="00A10009">
            <w:pPr>
              <w:pStyle w:val="Listenabsatz"/>
              <w:numPr>
                <w:ilvl w:val="0"/>
                <w:numId w:val="7"/>
              </w:numPr>
              <w:ind w:left="313" w:hanging="283"/>
              <w:rPr>
                <w:i/>
              </w:rPr>
            </w:pPr>
            <w:r>
              <w:rPr>
                <w:i/>
              </w:rPr>
              <w:t>Umstrukturierung des Bildungssystems (00:19:02-00:20:54)</w:t>
            </w:r>
          </w:p>
          <w:p w14:paraId="47D740A3" w14:textId="77777777" w:rsidR="00785BFD" w:rsidRDefault="00785BFD" w:rsidP="00A10009">
            <w:pPr>
              <w:pStyle w:val="Listenabsatz"/>
              <w:numPr>
                <w:ilvl w:val="0"/>
                <w:numId w:val="7"/>
              </w:numPr>
              <w:ind w:left="313" w:hanging="283"/>
              <w:rPr>
                <w:i/>
              </w:rPr>
            </w:pPr>
            <w:r>
              <w:rPr>
                <w:i/>
              </w:rPr>
              <w:t>Fehlende Anerkennung der Menschen aus Ostdeutschland (00:21:02-00:21:40)</w:t>
            </w:r>
          </w:p>
          <w:p w14:paraId="7E87AD0F" w14:textId="30F3C238" w:rsidR="00785BFD" w:rsidRPr="002A4810" w:rsidRDefault="00785BFD" w:rsidP="00A10009">
            <w:pPr>
              <w:pStyle w:val="Listenabsatz"/>
              <w:numPr>
                <w:ilvl w:val="0"/>
                <w:numId w:val="7"/>
              </w:numPr>
              <w:ind w:left="313" w:hanging="283"/>
              <w:rPr>
                <w:i/>
              </w:rPr>
            </w:pPr>
            <w:r>
              <w:rPr>
                <w:i/>
              </w:rPr>
              <w:t>Die Zerbrechlichkeit politischer Macht (00:21:41-00:24:20)</w:t>
            </w:r>
          </w:p>
        </w:tc>
      </w:tr>
    </w:tbl>
    <w:p w14:paraId="0F335444" w14:textId="77777777" w:rsidR="00A10009" w:rsidRDefault="00A10009" w:rsidP="00A10009"/>
    <w:p w14:paraId="00C3AE99" w14:textId="35A828D5" w:rsidR="005646D7" w:rsidRDefault="005646D7" w:rsidP="005646D7">
      <w:pPr>
        <w:pStyle w:val="berschrift2"/>
      </w:pPr>
      <w:bookmarkStart w:id="10" w:name="_Toc239089914"/>
      <w:r>
        <w:t>Bildungsplan für Berufliche Gymnasien 2021 (Ba-</w:t>
      </w:r>
      <w:proofErr w:type="spellStart"/>
      <w:r>
        <w:t>Wü</w:t>
      </w:r>
      <w:proofErr w:type="spellEnd"/>
      <w:r>
        <w:t>)</w:t>
      </w:r>
      <w:bookmarkEnd w:id="10"/>
      <w:r>
        <w:t xml:space="preserve"> </w:t>
      </w:r>
    </w:p>
    <w:p w14:paraId="7EFCA5C4" w14:textId="77777777" w:rsidR="008F736D" w:rsidRDefault="008F736D" w:rsidP="008F736D">
      <w:pPr>
        <w:pStyle w:val="berschrift3"/>
        <w:jc w:val="center"/>
      </w:pPr>
      <w:bookmarkStart w:id="11" w:name="_Toc239089915"/>
      <w:r>
        <w:t>Politische Sozialisation, Anpassung und Kindheit in der DDR</w:t>
      </w:r>
      <w:bookmarkEnd w:id="11"/>
    </w:p>
    <w:tbl>
      <w:tblPr>
        <w:tblStyle w:val="Tabellenraster"/>
        <w:tblW w:w="9918" w:type="dxa"/>
        <w:tblLook w:val="04A0" w:firstRow="1" w:lastRow="0" w:firstColumn="1" w:lastColumn="0" w:noHBand="0" w:noVBand="1"/>
      </w:tblPr>
      <w:tblGrid>
        <w:gridCol w:w="1838"/>
        <w:gridCol w:w="8080"/>
      </w:tblGrid>
      <w:tr w:rsidR="008F736D" w14:paraId="73A8DE3E" w14:textId="77777777" w:rsidTr="002E37E9">
        <w:tc>
          <w:tcPr>
            <w:tcW w:w="1838" w:type="dxa"/>
          </w:tcPr>
          <w:p w14:paraId="3D7044B8" w14:textId="77777777" w:rsidR="008F736D" w:rsidRDefault="008F736D" w:rsidP="002E37E9">
            <w:pPr>
              <w:rPr>
                <w:lang w:eastAsia="de-DE"/>
              </w:rPr>
            </w:pPr>
            <w:r>
              <w:rPr>
                <w:lang w:eastAsia="de-DE"/>
              </w:rPr>
              <w:t>Bildungsplan</w:t>
            </w:r>
          </w:p>
        </w:tc>
        <w:tc>
          <w:tcPr>
            <w:tcW w:w="8080" w:type="dxa"/>
          </w:tcPr>
          <w:p w14:paraId="387361B9" w14:textId="77777777" w:rsidR="008F736D" w:rsidRPr="007E676A" w:rsidRDefault="008F736D" w:rsidP="008F736D">
            <w:pPr>
              <w:rPr>
                <w:b/>
                <w:bCs/>
                <w:lang w:eastAsia="de-DE"/>
              </w:rPr>
            </w:pPr>
            <w:r w:rsidRPr="007E676A">
              <w:rPr>
                <w:b/>
                <w:bCs/>
                <w:lang w:eastAsia="de-DE"/>
              </w:rPr>
              <w:t>BPE 3   Deutschland, Europa und die Welt nach 1954</w:t>
            </w:r>
          </w:p>
          <w:p w14:paraId="59AD97E4" w14:textId="3772E3A2" w:rsidR="008F736D" w:rsidRPr="008F736D" w:rsidRDefault="008F736D" w:rsidP="008F736D">
            <w:pPr>
              <w:ind w:left="360"/>
              <w:rPr>
                <w:i/>
                <w:iCs/>
                <w:lang w:eastAsia="de-DE"/>
              </w:rPr>
            </w:pPr>
            <w:r w:rsidRPr="007E676A">
              <w:rPr>
                <w:i/>
                <w:iCs/>
                <w:lang w:eastAsia="de-DE"/>
              </w:rPr>
              <w:t xml:space="preserve">BPE 3.1 </w:t>
            </w:r>
            <w:r>
              <w:rPr>
                <w:i/>
                <w:iCs/>
                <w:lang w:eastAsia="de-DE"/>
              </w:rPr>
              <w:t>Gründung der beiden deutschen Staaten, Verfestigung der Teilung und Mauerbau</w:t>
            </w:r>
          </w:p>
        </w:tc>
      </w:tr>
      <w:tr w:rsidR="008F736D" w14:paraId="08F96462" w14:textId="77777777" w:rsidTr="002E37E9">
        <w:tc>
          <w:tcPr>
            <w:tcW w:w="1838" w:type="dxa"/>
          </w:tcPr>
          <w:p w14:paraId="3062D740" w14:textId="77777777" w:rsidR="008F736D" w:rsidRDefault="008F736D" w:rsidP="002E37E9">
            <w:pPr>
              <w:rPr>
                <w:lang w:eastAsia="de-DE"/>
              </w:rPr>
            </w:pPr>
            <w:r>
              <w:rPr>
                <w:lang w:eastAsia="de-DE"/>
              </w:rPr>
              <w:lastRenderedPageBreak/>
              <w:t>Stichpunkte</w:t>
            </w:r>
          </w:p>
        </w:tc>
        <w:tc>
          <w:tcPr>
            <w:tcW w:w="8080" w:type="dxa"/>
          </w:tcPr>
          <w:p w14:paraId="5AE88D49" w14:textId="77777777" w:rsidR="008F736D" w:rsidRDefault="008F736D" w:rsidP="008F736D">
            <w:pPr>
              <w:pStyle w:val="Listenabsatz"/>
              <w:numPr>
                <w:ilvl w:val="0"/>
                <w:numId w:val="5"/>
              </w:numPr>
              <w:spacing w:after="160"/>
              <w:rPr>
                <w:lang w:eastAsia="de-DE"/>
              </w:rPr>
            </w:pPr>
            <w:r>
              <w:rPr>
                <w:lang w:eastAsia="de-DE"/>
              </w:rPr>
              <w:t>Aufwachsen in einer Familie, in der der Sozialismus geglaubt und gelebt wurde</w:t>
            </w:r>
          </w:p>
          <w:p w14:paraId="26811DF6" w14:textId="77777777" w:rsidR="008F736D" w:rsidRDefault="008F736D" w:rsidP="008F736D">
            <w:pPr>
              <w:pStyle w:val="Listenabsatz"/>
              <w:numPr>
                <w:ilvl w:val="0"/>
                <w:numId w:val="5"/>
              </w:numPr>
              <w:spacing w:after="160"/>
              <w:rPr>
                <w:lang w:eastAsia="de-DE"/>
              </w:rPr>
            </w:pPr>
            <w:r>
              <w:rPr>
                <w:lang w:eastAsia="de-DE"/>
              </w:rPr>
              <w:t xml:space="preserve">Frühkindliche Konfrontation mit sozialistischen Vorstellungen und positiven Darstellungen sowjetischer Soldaten </w:t>
            </w:r>
          </w:p>
          <w:p w14:paraId="4267242F" w14:textId="77777777" w:rsidR="008F736D" w:rsidRDefault="008F736D" w:rsidP="008F736D">
            <w:pPr>
              <w:pStyle w:val="Listenabsatz"/>
              <w:numPr>
                <w:ilvl w:val="0"/>
                <w:numId w:val="5"/>
              </w:numPr>
              <w:spacing w:after="160"/>
              <w:rPr>
                <w:lang w:eastAsia="de-DE"/>
              </w:rPr>
            </w:pPr>
            <w:r>
              <w:rPr>
                <w:lang w:eastAsia="de-DE"/>
              </w:rPr>
              <w:t>Wahrnehmung politischer Erziehung als selbstverständlicher Bestandteil des alltäglichen Lebens</w:t>
            </w:r>
          </w:p>
          <w:p w14:paraId="09E3F34C" w14:textId="77777777" w:rsidR="008F736D" w:rsidRDefault="008F736D" w:rsidP="008F736D">
            <w:pPr>
              <w:pStyle w:val="Listenabsatz"/>
              <w:numPr>
                <w:ilvl w:val="0"/>
                <w:numId w:val="5"/>
              </w:numPr>
              <w:spacing w:after="160"/>
              <w:rPr>
                <w:lang w:eastAsia="de-DE"/>
              </w:rPr>
            </w:pPr>
            <w:r>
              <w:rPr>
                <w:lang w:eastAsia="de-DE"/>
              </w:rPr>
              <w:t>Zusammenspiel von familiärer Prägung, staatlicher Erziehung und persönlicher Zustimmung</w:t>
            </w:r>
          </w:p>
        </w:tc>
      </w:tr>
      <w:tr w:rsidR="008F736D" w14:paraId="2AD8D6A5" w14:textId="77777777" w:rsidTr="002E37E9">
        <w:tc>
          <w:tcPr>
            <w:tcW w:w="1838" w:type="dxa"/>
          </w:tcPr>
          <w:p w14:paraId="628CB8CD" w14:textId="77777777" w:rsidR="008F736D" w:rsidRDefault="008F736D" w:rsidP="002E37E9">
            <w:pPr>
              <w:rPr>
                <w:lang w:eastAsia="de-DE"/>
              </w:rPr>
            </w:pPr>
            <w:r>
              <w:rPr>
                <w:lang w:eastAsia="de-DE"/>
              </w:rPr>
              <w:t>Arbeitsaufträge</w:t>
            </w:r>
          </w:p>
        </w:tc>
        <w:tc>
          <w:tcPr>
            <w:tcW w:w="8080" w:type="dxa"/>
          </w:tcPr>
          <w:p w14:paraId="4B9A68F6" w14:textId="77777777" w:rsidR="008F736D" w:rsidRDefault="008F736D" w:rsidP="008F736D">
            <w:pPr>
              <w:pStyle w:val="Listenabsatz"/>
              <w:numPr>
                <w:ilvl w:val="0"/>
                <w:numId w:val="14"/>
              </w:numPr>
              <w:rPr>
                <w:lang w:eastAsia="de-DE"/>
              </w:rPr>
            </w:pPr>
            <w:r>
              <w:rPr>
                <w:lang w:eastAsia="de-DE"/>
              </w:rPr>
              <w:t xml:space="preserve">Beschreiben Sie die familiäre und politische Prägung der Zeitzeugin. </w:t>
            </w:r>
          </w:p>
          <w:p w14:paraId="7DB9930F" w14:textId="7A33A14C" w:rsidR="008F736D" w:rsidRDefault="008F736D" w:rsidP="008F736D">
            <w:pPr>
              <w:pStyle w:val="Listenabsatz"/>
              <w:numPr>
                <w:ilvl w:val="0"/>
                <w:numId w:val="14"/>
              </w:numPr>
              <w:rPr>
                <w:lang w:eastAsia="de-DE"/>
              </w:rPr>
            </w:pPr>
            <w:r>
              <w:rPr>
                <w:lang w:eastAsia="de-DE"/>
              </w:rPr>
              <w:t xml:space="preserve">Arbeiten Sie heraus, </w:t>
            </w:r>
            <w:r>
              <w:rPr>
                <w:lang w:eastAsia="de-DE"/>
              </w:rPr>
              <w:t xml:space="preserve">durch welche Personen und staatlichen beziehungsweise gesellschaftlichen Einrichtungen ihre politische Sozialisation erfolgte. </w:t>
            </w:r>
            <w:r>
              <w:rPr>
                <w:lang w:eastAsia="de-DE"/>
              </w:rPr>
              <w:t xml:space="preserve"> </w:t>
            </w:r>
          </w:p>
          <w:p w14:paraId="534BA3A7" w14:textId="77777777" w:rsidR="008F736D" w:rsidRDefault="008F736D" w:rsidP="008F736D">
            <w:pPr>
              <w:pStyle w:val="Listenabsatz"/>
              <w:numPr>
                <w:ilvl w:val="0"/>
                <w:numId w:val="14"/>
              </w:numPr>
              <w:rPr>
                <w:lang w:eastAsia="de-DE"/>
              </w:rPr>
            </w:pPr>
            <w:r>
              <w:rPr>
                <w:lang w:eastAsia="de-DE"/>
              </w:rPr>
              <w:t xml:space="preserve">Analysieren Sie, welches Bild der Sowjetunion im Interview vermittelt wird. </w:t>
            </w:r>
          </w:p>
          <w:p w14:paraId="17D22B97" w14:textId="6610442C" w:rsidR="008F736D" w:rsidRDefault="008F736D" w:rsidP="008F736D">
            <w:pPr>
              <w:pStyle w:val="Listenabsatz"/>
              <w:numPr>
                <w:ilvl w:val="0"/>
                <w:numId w:val="14"/>
              </w:numPr>
              <w:rPr>
                <w:lang w:eastAsia="de-DE"/>
              </w:rPr>
            </w:pPr>
            <w:r>
              <w:rPr>
                <w:lang w:eastAsia="de-DE"/>
              </w:rPr>
              <w:t xml:space="preserve">Analysieren Sie </w:t>
            </w:r>
            <w:r>
              <w:rPr>
                <w:lang w:eastAsia="de-DE"/>
              </w:rPr>
              <w:t>das Zusammenspiel von familiärer Prägung, staatlicher Erziehung und persönlicher Zustimmung</w:t>
            </w:r>
            <w:r>
              <w:rPr>
                <w:lang w:eastAsia="de-DE"/>
              </w:rPr>
              <w:t>.</w:t>
            </w:r>
            <w:r>
              <w:rPr>
                <w:lang w:eastAsia="de-DE"/>
              </w:rPr>
              <w:t xml:space="preserve"> </w:t>
            </w:r>
          </w:p>
          <w:p w14:paraId="74DF053C" w14:textId="77777777" w:rsidR="008F736D" w:rsidRDefault="008F736D" w:rsidP="008F736D">
            <w:pPr>
              <w:pStyle w:val="Listenabsatz"/>
              <w:numPr>
                <w:ilvl w:val="0"/>
                <w:numId w:val="14"/>
              </w:numPr>
              <w:rPr>
                <w:lang w:eastAsia="de-DE"/>
              </w:rPr>
            </w:pPr>
            <w:r>
              <w:rPr>
                <w:lang w:eastAsia="de-DE"/>
              </w:rPr>
              <w:t xml:space="preserve">Beurteilen Sie, inwiefern die geschilderten Erfahrungen als Beispiel für politische Sozialisation bezeichnet werden können.  </w:t>
            </w:r>
          </w:p>
        </w:tc>
      </w:tr>
      <w:tr w:rsidR="008F736D" w14:paraId="5E006D9D" w14:textId="77777777" w:rsidTr="002E37E9">
        <w:tc>
          <w:tcPr>
            <w:tcW w:w="1838" w:type="dxa"/>
          </w:tcPr>
          <w:p w14:paraId="5BAF378E" w14:textId="77777777" w:rsidR="008F736D" w:rsidRDefault="008F736D" w:rsidP="002E37E9">
            <w:pPr>
              <w:rPr>
                <w:lang w:eastAsia="de-DE"/>
              </w:rPr>
            </w:pPr>
            <w:r>
              <w:rPr>
                <w:lang w:eastAsia="de-DE"/>
              </w:rPr>
              <w:t>Videosequenz</w:t>
            </w:r>
          </w:p>
        </w:tc>
        <w:tc>
          <w:tcPr>
            <w:tcW w:w="8080" w:type="dxa"/>
          </w:tcPr>
          <w:p w14:paraId="6BF32497" w14:textId="77777777" w:rsidR="008F736D" w:rsidRDefault="008F736D" w:rsidP="008F736D">
            <w:pPr>
              <w:pStyle w:val="Listenabsatz"/>
              <w:numPr>
                <w:ilvl w:val="0"/>
                <w:numId w:val="7"/>
              </w:numPr>
              <w:ind w:left="313" w:hanging="283"/>
              <w:rPr>
                <w:i/>
              </w:rPr>
            </w:pPr>
            <w:r>
              <w:rPr>
                <w:i/>
              </w:rPr>
              <w:t>Herkunft und Familie (00:00:08-00:02:01)</w:t>
            </w:r>
          </w:p>
          <w:p w14:paraId="69CFA52C" w14:textId="77777777" w:rsidR="008F736D" w:rsidRPr="002A4810" w:rsidRDefault="008F736D" w:rsidP="008F736D">
            <w:pPr>
              <w:pStyle w:val="Listenabsatz"/>
              <w:numPr>
                <w:ilvl w:val="0"/>
                <w:numId w:val="7"/>
              </w:numPr>
              <w:ind w:left="313" w:hanging="283"/>
              <w:rPr>
                <w:i/>
              </w:rPr>
            </w:pPr>
            <w:r>
              <w:rPr>
                <w:i/>
              </w:rPr>
              <w:t>Die Sowjetunion als „Freund“ (00:02:02-00:02:45)</w:t>
            </w:r>
          </w:p>
        </w:tc>
      </w:tr>
    </w:tbl>
    <w:p w14:paraId="5179F7B3" w14:textId="77777777" w:rsidR="008F736D" w:rsidRDefault="008F736D" w:rsidP="008F736D">
      <w:pPr>
        <w:pStyle w:val="berschrift3"/>
        <w:jc w:val="center"/>
      </w:pPr>
      <w:bookmarkStart w:id="12" w:name="_Toc239089916"/>
      <w:r>
        <w:t>Pionierorganisation, Gemeinschaft und politischer Erziehung</w:t>
      </w:r>
      <w:bookmarkEnd w:id="12"/>
    </w:p>
    <w:tbl>
      <w:tblPr>
        <w:tblStyle w:val="Tabellenraster"/>
        <w:tblW w:w="9918" w:type="dxa"/>
        <w:tblLook w:val="04A0" w:firstRow="1" w:lastRow="0" w:firstColumn="1" w:lastColumn="0" w:noHBand="0" w:noVBand="1"/>
      </w:tblPr>
      <w:tblGrid>
        <w:gridCol w:w="1838"/>
        <w:gridCol w:w="8080"/>
      </w:tblGrid>
      <w:tr w:rsidR="008F736D" w14:paraId="61733517" w14:textId="77777777" w:rsidTr="002E37E9">
        <w:tc>
          <w:tcPr>
            <w:tcW w:w="1838" w:type="dxa"/>
          </w:tcPr>
          <w:p w14:paraId="4F207BCC" w14:textId="77777777" w:rsidR="008F736D" w:rsidRDefault="008F736D" w:rsidP="002E37E9">
            <w:pPr>
              <w:rPr>
                <w:lang w:eastAsia="de-DE"/>
              </w:rPr>
            </w:pPr>
            <w:r>
              <w:rPr>
                <w:lang w:eastAsia="de-DE"/>
              </w:rPr>
              <w:t>Bildungsplan</w:t>
            </w:r>
          </w:p>
        </w:tc>
        <w:tc>
          <w:tcPr>
            <w:tcW w:w="8080" w:type="dxa"/>
          </w:tcPr>
          <w:p w14:paraId="2E2FE104" w14:textId="77777777" w:rsidR="008F736D" w:rsidRPr="007E676A" w:rsidRDefault="008F736D" w:rsidP="008F736D">
            <w:pPr>
              <w:rPr>
                <w:b/>
                <w:bCs/>
                <w:lang w:eastAsia="de-DE"/>
              </w:rPr>
            </w:pPr>
            <w:r>
              <w:rPr>
                <w:lang w:eastAsia="de-DE"/>
              </w:rPr>
              <w:t xml:space="preserve"> </w:t>
            </w:r>
            <w:r w:rsidRPr="007E676A">
              <w:rPr>
                <w:b/>
                <w:bCs/>
                <w:lang w:eastAsia="de-DE"/>
              </w:rPr>
              <w:t>BPE 3   Deutschland, Europa und die Welt nach 1954</w:t>
            </w:r>
          </w:p>
          <w:p w14:paraId="243A08E0" w14:textId="628885EC" w:rsidR="008F736D" w:rsidRPr="008F736D" w:rsidRDefault="008F736D" w:rsidP="008F736D">
            <w:pPr>
              <w:ind w:left="360"/>
              <w:rPr>
                <w:i/>
                <w:iCs/>
                <w:lang w:eastAsia="de-DE"/>
              </w:rPr>
            </w:pPr>
            <w:r w:rsidRPr="007E676A">
              <w:rPr>
                <w:i/>
                <w:iCs/>
                <w:lang w:eastAsia="de-DE"/>
              </w:rPr>
              <w:t xml:space="preserve">BPE 3.1 </w:t>
            </w:r>
            <w:r>
              <w:rPr>
                <w:i/>
                <w:iCs/>
                <w:lang w:eastAsia="de-DE"/>
              </w:rPr>
              <w:t>Gründung der beiden deutschen Staaten, Verfestigung der Teilung und Mauerbau</w:t>
            </w:r>
          </w:p>
        </w:tc>
      </w:tr>
      <w:tr w:rsidR="008F736D" w14:paraId="1C0F1247" w14:textId="77777777" w:rsidTr="002E37E9">
        <w:tc>
          <w:tcPr>
            <w:tcW w:w="1838" w:type="dxa"/>
          </w:tcPr>
          <w:p w14:paraId="1BC8AAA5" w14:textId="77777777" w:rsidR="008F736D" w:rsidRDefault="008F736D" w:rsidP="002E37E9">
            <w:pPr>
              <w:rPr>
                <w:lang w:eastAsia="de-DE"/>
              </w:rPr>
            </w:pPr>
            <w:r>
              <w:rPr>
                <w:lang w:eastAsia="de-DE"/>
              </w:rPr>
              <w:t>Stichpunkte</w:t>
            </w:r>
          </w:p>
        </w:tc>
        <w:tc>
          <w:tcPr>
            <w:tcW w:w="8080" w:type="dxa"/>
          </w:tcPr>
          <w:p w14:paraId="7C473602" w14:textId="77777777" w:rsidR="008F736D" w:rsidRDefault="008F736D" w:rsidP="008F736D">
            <w:pPr>
              <w:pStyle w:val="Listenabsatz"/>
              <w:numPr>
                <w:ilvl w:val="0"/>
                <w:numId w:val="5"/>
              </w:numPr>
              <w:spacing w:after="160"/>
              <w:rPr>
                <w:lang w:eastAsia="de-DE"/>
              </w:rPr>
            </w:pPr>
            <w:r>
              <w:rPr>
                <w:lang w:eastAsia="de-DE"/>
              </w:rPr>
              <w:t xml:space="preserve">Selbstverständliche Einbindung von Kindern in die Pionierorganisation und deren Aktivitäten </w:t>
            </w:r>
          </w:p>
          <w:p w14:paraId="52EFE229" w14:textId="77777777" w:rsidR="008F736D" w:rsidRDefault="008F736D" w:rsidP="008F736D">
            <w:pPr>
              <w:pStyle w:val="Listenabsatz"/>
              <w:numPr>
                <w:ilvl w:val="0"/>
                <w:numId w:val="5"/>
              </w:numPr>
              <w:spacing w:after="160"/>
              <w:rPr>
                <w:lang w:eastAsia="de-DE"/>
              </w:rPr>
            </w:pPr>
            <w:r>
              <w:rPr>
                <w:lang w:eastAsia="de-DE"/>
              </w:rPr>
              <w:t xml:space="preserve">Übernahme von Verantwortung und leitenden Funktionen innerhalb der Pionierorganisation </w:t>
            </w:r>
          </w:p>
          <w:p w14:paraId="57C42D6A" w14:textId="77777777" w:rsidR="008F736D" w:rsidRDefault="008F736D" w:rsidP="008F736D">
            <w:pPr>
              <w:pStyle w:val="Listenabsatz"/>
              <w:numPr>
                <w:ilvl w:val="0"/>
                <w:numId w:val="5"/>
              </w:numPr>
              <w:spacing w:after="160"/>
              <w:rPr>
                <w:lang w:eastAsia="de-DE"/>
              </w:rPr>
            </w:pPr>
            <w:r>
              <w:rPr>
                <w:lang w:eastAsia="de-DE"/>
              </w:rPr>
              <w:t xml:space="preserve">Politische Rituale im Schulalltag </w:t>
            </w:r>
          </w:p>
        </w:tc>
      </w:tr>
      <w:tr w:rsidR="008F736D" w14:paraId="1ED5FC35" w14:textId="77777777" w:rsidTr="002E37E9">
        <w:tc>
          <w:tcPr>
            <w:tcW w:w="1838" w:type="dxa"/>
          </w:tcPr>
          <w:p w14:paraId="093CEE4F" w14:textId="77777777" w:rsidR="008F736D" w:rsidRDefault="008F736D" w:rsidP="002E37E9">
            <w:pPr>
              <w:rPr>
                <w:lang w:eastAsia="de-DE"/>
              </w:rPr>
            </w:pPr>
            <w:r>
              <w:rPr>
                <w:lang w:eastAsia="de-DE"/>
              </w:rPr>
              <w:t>Arbeitsaufträge</w:t>
            </w:r>
          </w:p>
        </w:tc>
        <w:tc>
          <w:tcPr>
            <w:tcW w:w="8080" w:type="dxa"/>
          </w:tcPr>
          <w:p w14:paraId="018F0F3D" w14:textId="77777777" w:rsidR="008F736D" w:rsidRDefault="008F736D" w:rsidP="008F736D">
            <w:pPr>
              <w:pStyle w:val="Listenabsatz"/>
              <w:numPr>
                <w:ilvl w:val="0"/>
                <w:numId w:val="15"/>
              </w:numPr>
              <w:rPr>
                <w:lang w:eastAsia="de-DE"/>
              </w:rPr>
            </w:pPr>
            <w:r>
              <w:rPr>
                <w:lang w:eastAsia="de-DE"/>
              </w:rPr>
              <w:t xml:space="preserve"> Beschreiben Sie die Erfahrungen der Zeitzeugin als Mitglied der Jungpioniere. Nennen Sie dabei die von ihr übernommenen Funktionen. </w:t>
            </w:r>
          </w:p>
          <w:p w14:paraId="68485606" w14:textId="77777777" w:rsidR="008F736D" w:rsidRDefault="008F736D" w:rsidP="008F736D">
            <w:pPr>
              <w:pStyle w:val="Listenabsatz"/>
              <w:numPr>
                <w:ilvl w:val="0"/>
                <w:numId w:val="15"/>
              </w:numPr>
              <w:rPr>
                <w:lang w:eastAsia="de-DE"/>
              </w:rPr>
            </w:pPr>
            <w:r>
              <w:rPr>
                <w:lang w:eastAsia="de-DE"/>
              </w:rPr>
              <w:lastRenderedPageBreak/>
              <w:t xml:space="preserve">Arbeiten Sie heraus, welche Bedeutung Gemeinschaft, Anerkennung und persönlicher Ehrgeiz für die Teilnahme der Zeitzeugin an der Pionierorganisation hatten. </w:t>
            </w:r>
          </w:p>
          <w:p w14:paraId="3A190D3B" w14:textId="77777777" w:rsidR="008F736D" w:rsidRDefault="008F736D" w:rsidP="008F736D">
            <w:pPr>
              <w:pStyle w:val="Listenabsatz"/>
              <w:numPr>
                <w:ilvl w:val="0"/>
                <w:numId w:val="15"/>
              </w:numPr>
              <w:rPr>
                <w:lang w:eastAsia="de-DE"/>
              </w:rPr>
            </w:pPr>
            <w:r>
              <w:rPr>
                <w:lang w:eastAsia="de-DE"/>
              </w:rPr>
              <w:t xml:space="preserve">Analysieren Sie die Zeitzeugenaussage im Hinblick auf das Spannungsverhältnis zwischen freiwilliger Begeisterung, sozialer Anpassung und politischer Lenkung. </w:t>
            </w:r>
          </w:p>
          <w:p w14:paraId="6E1D68B2" w14:textId="77777777" w:rsidR="008F736D" w:rsidRDefault="008F736D" w:rsidP="008F736D">
            <w:pPr>
              <w:pStyle w:val="Listenabsatz"/>
              <w:numPr>
                <w:ilvl w:val="0"/>
                <w:numId w:val="15"/>
              </w:numPr>
              <w:rPr>
                <w:lang w:eastAsia="de-DE"/>
              </w:rPr>
            </w:pPr>
            <w:r>
              <w:rPr>
                <w:lang w:eastAsia="de-DE"/>
              </w:rPr>
              <w:t xml:space="preserve">Beurteilen Sie, ob die Pionierorganisation aus der Perspektive der Zeitzeugin eher als Freizeitgemeinschaft oder als Instrument politischer Erziehung erschien. </w:t>
            </w:r>
          </w:p>
          <w:p w14:paraId="794673D0" w14:textId="77777777" w:rsidR="008F736D" w:rsidRDefault="008F736D" w:rsidP="008F736D">
            <w:pPr>
              <w:pStyle w:val="Listenabsatz"/>
              <w:numPr>
                <w:ilvl w:val="0"/>
                <w:numId w:val="15"/>
              </w:numPr>
              <w:rPr>
                <w:lang w:eastAsia="de-DE"/>
              </w:rPr>
            </w:pPr>
            <w:r>
              <w:rPr>
                <w:lang w:eastAsia="de-DE"/>
              </w:rPr>
              <w:t xml:space="preserve">Bewerten Sie die Aussagekraft des Interviews für den Alltag von Schülerinnen und Schülern in der DDR. Berücksichtigen Sie Perspektivität und Grenzen der Erinnerung. </w:t>
            </w:r>
          </w:p>
        </w:tc>
      </w:tr>
      <w:tr w:rsidR="008F736D" w14:paraId="42A2AD69" w14:textId="77777777" w:rsidTr="002E37E9">
        <w:tc>
          <w:tcPr>
            <w:tcW w:w="1838" w:type="dxa"/>
          </w:tcPr>
          <w:p w14:paraId="12394AA8" w14:textId="77777777" w:rsidR="008F736D" w:rsidRDefault="008F736D" w:rsidP="002E37E9">
            <w:pPr>
              <w:rPr>
                <w:lang w:eastAsia="de-DE"/>
              </w:rPr>
            </w:pPr>
            <w:r>
              <w:rPr>
                <w:lang w:eastAsia="de-DE"/>
              </w:rPr>
              <w:lastRenderedPageBreak/>
              <w:t>Videosequenz</w:t>
            </w:r>
          </w:p>
        </w:tc>
        <w:tc>
          <w:tcPr>
            <w:tcW w:w="8080" w:type="dxa"/>
          </w:tcPr>
          <w:p w14:paraId="3AF1DADC" w14:textId="77777777" w:rsidR="008F736D" w:rsidRDefault="008F736D" w:rsidP="008F736D">
            <w:pPr>
              <w:pStyle w:val="Listenabsatz"/>
              <w:numPr>
                <w:ilvl w:val="0"/>
                <w:numId w:val="7"/>
              </w:numPr>
              <w:ind w:left="313" w:hanging="283"/>
              <w:rPr>
                <w:i/>
              </w:rPr>
            </w:pPr>
            <w:r>
              <w:rPr>
                <w:i/>
              </w:rPr>
              <w:t>Die Jungpioniere als Teil des Schulalltags (00:02:46-00:04:46)</w:t>
            </w:r>
          </w:p>
          <w:p w14:paraId="6B65FCDD" w14:textId="77777777" w:rsidR="008F736D" w:rsidRPr="00D943EC" w:rsidRDefault="008F736D" w:rsidP="008F736D">
            <w:pPr>
              <w:pStyle w:val="Listenabsatz"/>
              <w:numPr>
                <w:ilvl w:val="0"/>
                <w:numId w:val="7"/>
              </w:numPr>
              <w:ind w:left="313" w:hanging="283"/>
              <w:rPr>
                <w:i/>
              </w:rPr>
            </w:pPr>
            <w:r>
              <w:rPr>
                <w:i/>
              </w:rPr>
              <w:t>Das Pionierlager des Ministeriums für Staatssicherheit (00:04:47-00:06:10)</w:t>
            </w:r>
          </w:p>
        </w:tc>
      </w:tr>
    </w:tbl>
    <w:p w14:paraId="75E36A2F" w14:textId="77777777" w:rsidR="008F736D" w:rsidRDefault="008F736D" w:rsidP="008F736D"/>
    <w:p w14:paraId="306D937F" w14:textId="77777777" w:rsidR="008F736D" w:rsidRDefault="008F736D" w:rsidP="008F736D">
      <w:pPr>
        <w:pStyle w:val="berschrift3"/>
        <w:jc w:val="center"/>
      </w:pPr>
      <w:bookmarkStart w:id="13" w:name="_Toc239089917"/>
      <w:r>
        <w:t>Staatstreue, Fluchtbewegung und Wandel der Wahrnehmung</w:t>
      </w:r>
      <w:bookmarkEnd w:id="13"/>
    </w:p>
    <w:tbl>
      <w:tblPr>
        <w:tblStyle w:val="Tabellenraster"/>
        <w:tblW w:w="9918" w:type="dxa"/>
        <w:tblLook w:val="04A0" w:firstRow="1" w:lastRow="0" w:firstColumn="1" w:lastColumn="0" w:noHBand="0" w:noVBand="1"/>
      </w:tblPr>
      <w:tblGrid>
        <w:gridCol w:w="1838"/>
        <w:gridCol w:w="8080"/>
      </w:tblGrid>
      <w:tr w:rsidR="008F736D" w14:paraId="16C0177E" w14:textId="77777777" w:rsidTr="002E37E9">
        <w:tc>
          <w:tcPr>
            <w:tcW w:w="1838" w:type="dxa"/>
          </w:tcPr>
          <w:p w14:paraId="76C043E1" w14:textId="77777777" w:rsidR="008F736D" w:rsidRDefault="008F736D" w:rsidP="002E37E9">
            <w:pPr>
              <w:rPr>
                <w:lang w:eastAsia="de-DE"/>
              </w:rPr>
            </w:pPr>
            <w:r>
              <w:rPr>
                <w:lang w:eastAsia="de-DE"/>
              </w:rPr>
              <w:t>Bildungsplan</w:t>
            </w:r>
          </w:p>
        </w:tc>
        <w:tc>
          <w:tcPr>
            <w:tcW w:w="8080" w:type="dxa"/>
          </w:tcPr>
          <w:p w14:paraId="0AC70C50" w14:textId="77777777" w:rsidR="008F736D" w:rsidRPr="007E676A" w:rsidRDefault="008F736D" w:rsidP="008F736D">
            <w:pPr>
              <w:rPr>
                <w:b/>
                <w:bCs/>
                <w:lang w:eastAsia="de-DE"/>
              </w:rPr>
            </w:pPr>
            <w:r w:rsidRPr="007E676A">
              <w:rPr>
                <w:b/>
                <w:bCs/>
                <w:lang w:eastAsia="de-DE"/>
              </w:rPr>
              <w:t>BPE 3   Deutschland, Europa und die Welt nach 1954</w:t>
            </w:r>
          </w:p>
          <w:p w14:paraId="26CAA9AF" w14:textId="77777777" w:rsidR="008F736D" w:rsidRDefault="008F736D" w:rsidP="008F736D">
            <w:pPr>
              <w:ind w:left="360"/>
              <w:rPr>
                <w:i/>
                <w:iCs/>
                <w:lang w:eastAsia="de-DE"/>
              </w:rPr>
            </w:pPr>
            <w:r w:rsidRPr="007E676A">
              <w:rPr>
                <w:i/>
                <w:iCs/>
                <w:lang w:eastAsia="de-DE"/>
              </w:rPr>
              <w:t xml:space="preserve">BPE 3.1 </w:t>
            </w:r>
            <w:r>
              <w:rPr>
                <w:i/>
                <w:iCs/>
                <w:lang w:eastAsia="de-DE"/>
              </w:rPr>
              <w:t>Gründung der beiden deutschen Staaten, Verfestigung der Teilung und Mauerbau</w:t>
            </w:r>
          </w:p>
          <w:p w14:paraId="5EC06A6F" w14:textId="361034E9" w:rsidR="008F736D" w:rsidRPr="008F736D" w:rsidRDefault="008F736D" w:rsidP="008F736D">
            <w:pPr>
              <w:ind w:left="360"/>
              <w:rPr>
                <w:i/>
                <w:iCs/>
                <w:lang w:eastAsia="de-DE"/>
              </w:rPr>
            </w:pPr>
            <w:r>
              <w:rPr>
                <w:i/>
                <w:iCs/>
                <w:lang w:eastAsia="de-DE"/>
              </w:rPr>
              <w:t>BPE 3.2 Krise der DDR, Mauerfall und Wiedervereinigung</w:t>
            </w:r>
          </w:p>
        </w:tc>
      </w:tr>
      <w:tr w:rsidR="008F736D" w14:paraId="676FAD14" w14:textId="77777777" w:rsidTr="002E37E9">
        <w:tc>
          <w:tcPr>
            <w:tcW w:w="1838" w:type="dxa"/>
          </w:tcPr>
          <w:p w14:paraId="6251F737" w14:textId="77777777" w:rsidR="008F736D" w:rsidRDefault="008F736D" w:rsidP="002E37E9">
            <w:pPr>
              <w:rPr>
                <w:lang w:eastAsia="de-DE"/>
              </w:rPr>
            </w:pPr>
            <w:r>
              <w:rPr>
                <w:lang w:eastAsia="de-DE"/>
              </w:rPr>
              <w:t>Stichpunkte</w:t>
            </w:r>
          </w:p>
        </w:tc>
        <w:tc>
          <w:tcPr>
            <w:tcW w:w="8080" w:type="dxa"/>
          </w:tcPr>
          <w:p w14:paraId="7D85ECE4" w14:textId="77777777" w:rsidR="008F736D" w:rsidRDefault="008F736D" w:rsidP="008F736D">
            <w:pPr>
              <w:pStyle w:val="Listenabsatz"/>
              <w:numPr>
                <w:ilvl w:val="0"/>
                <w:numId w:val="5"/>
              </w:numPr>
              <w:spacing w:after="160"/>
              <w:rPr>
                <w:lang w:eastAsia="de-DE"/>
              </w:rPr>
            </w:pPr>
            <w:r>
              <w:rPr>
                <w:lang w:eastAsia="de-DE"/>
              </w:rPr>
              <w:t>Eingeschränkter Zugang zu Informationen über Fluchtbewegungen und politische Entwicklungen</w:t>
            </w:r>
          </w:p>
          <w:p w14:paraId="15DDE6F5" w14:textId="77777777" w:rsidR="008F736D" w:rsidRDefault="008F736D" w:rsidP="008F736D">
            <w:pPr>
              <w:pStyle w:val="Listenabsatz"/>
              <w:numPr>
                <w:ilvl w:val="0"/>
                <w:numId w:val="5"/>
              </w:numPr>
              <w:spacing w:after="160"/>
              <w:rPr>
                <w:lang w:eastAsia="de-DE"/>
              </w:rPr>
            </w:pPr>
            <w:r>
              <w:rPr>
                <w:lang w:eastAsia="de-DE"/>
              </w:rPr>
              <w:t xml:space="preserve">Staatliche Abschirmung und politische Beeinflussung durch Nachrichten, Fahnenappelle und öffentliche Ansprachen </w:t>
            </w:r>
          </w:p>
          <w:p w14:paraId="7CF20FDB" w14:textId="77777777" w:rsidR="008F736D" w:rsidRDefault="008F736D" w:rsidP="008F736D">
            <w:pPr>
              <w:pStyle w:val="Listenabsatz"/>
              <w:numPr>
                <w:ilvl w:val="0"/>
                <w:numId w:val="5"/>
              </w:numPr>
              <w:spacing w:after="160"/>
              <w:rPr>
                <w:lang w:eastAsia="de-DE"/>
              </w:rPr>
            </w:pPr>
            <w:r>
              <w:rPr>
                <w:lang w:eastAsia="de-DE"/>
              </w:rPr>
              <w:t xml:space="preserve">Anfängliche Wahrnehmung von Fluchtwilligen als „Verräter“ an der sozialistischen Gemeinschaft </w:t>
            </w:r>
          </w:p>
          <w:p w14:paraId="6D573001" w14:textId="77777777" w:rsidR="008F736D" w:rsidRDefault="008F736D" w:rsidP="008F736D">
            <w:pPr>
              <w:pStyle w:val="Listenabsatz"/>
              <w:numPr>
                <w:ilvl w:val="0"/>
                <w:numId w:val="5"/>
              </w:numPr>
              <w:spacing w:after="160"/>
              <w:rPr>
                <w:lang w:eastAsia="de-DE"/>
              </w:rPr>
            </w:pPr>
            <w:r>
              <w:rPr>
                <w:lang w:eastAsia="de-DE"/>
              </w:rPr>
              <w:t xml:space="preserve">Ablehnung systemkritischer Aussagen aufgrund familiäre und politischer Prägung  </w:t>
            </w:r>
          </w:p>
          <w:p w14:paraId="44D9827C" w14:textId="77777777" w:rsidR="008F736D" w:rsidRDefault="008F736D" w:rsidP="008F736D">
            <w:pPr>
              <w:pStyle w:val="Listenabsatz"/>
              <w:numPr>
                <w:ilvl w:val="0"/>
                <w:numId w:val="5"/>
              </w:numPr>
              <w:spacing w:after="160"/>
              <w:rPr>
                <w:lang w:eastAsia="de-DE"/>
              </w:rPr>
            </w:pPr>
            <w:r>
              <w:rPr>
                <w:lang w:eastAsia="de-DE"/>
              </w:rPr>
              <w:t>Beginnende Distanzierung von der offiziellen Darstellung der DDR</w:t>
            </w:r>
          </w:p>
        </w:tc>
      </w:tr>
      <w:tr w:rsidR="008F736D" w14:paraId="0324E8BA" w14:textId="77777777" w:rsidTr="002E37E9">
        <w:tc>
          <w:tcPr>
            <w:tcW w:w="1838" w:type="dxa"/>
          </w:tcPr>
          <w:p w14:paraId="424FD6E5" w14:textId="77777777" w:rsidR="008F736D" w:rsidRDefault="008F736D" w:rsidP="002E37E9">
            <w:pPr>
              <w:rPr>
                <w:lang w:eastAsia="de-DE"/>
              </w:rPr>
            </w:pPr>
            <w:r>
              <w:rPr>
                <w:lang w:eastAsia="de-DE"/>
              </w:rPr>
              <w:t>Arbeitsaufträge</w:t>
            </w:r>
          </w:p>
        </w:tc>
        <w:tc>
          <w:tcPr>
            <w:tcW w:w="8080" w:type="dxa"/>
          </w:tcPr>
          <w:p w14:paraId="0BF3E7FC" w14:textId="77777777" w:rsidR="008F736D" w:rsidRDefault="008F736D" w:rsidP="008F736D">
            <w:pPr>
              <w:pStyle w:val="Listenabsatz"/>
              <w:numPr>
                <w:ilvl w:val="0"/>
                <w:numId w:val="16"/>
              </w:numPr>
              <w:rPr>
                <w:lang w:eastAsia="de-DE"/>
              </w:rPr>
            </w:pPr>
            <w:r>
              <w:rPr>
                <w:lang w:eastAsia="de-DE"/>
              </w:rPr>
              <w:t xml:space="preserve">Beschreiben Sie, wie die Zeitzeugin im Sommer 1989 auf den Wunsch anderer Menschen reagierte, die DDR zu verlassen. </w:t>
            </w:r>
          </w:p>
          <w:p w14:paraId="27176B64" w14:textId="77777777" w:rsidR="008F736D" w:rsidRDefault="008F736D" w:rsidP="008F736D">
            <w:pPr>
              <w:pStyle w:val="Listenabsatz"/>
              <w:numPr>
                <w:ilvl w:val="0"/>
                <w:numId w:val="16"/>
              </w:numPr>
              <w:rPr>
                <w:lang w:eastAsia="de-DE"/>
              </w:rPr>
            </w:pPr>
            <w:r>
              <w:rPr>
                <w:lang w:eastAsia="de-DE"/>
              </w:rPr>
              <w:lastRenderedPageBreak/>
              <w:t xml:space="preserve">Arbeiten Sie heraus, welche Informationen über die Fluchtbewegung die Zeitzeugin im Pionierlager erhielt und welche Informationen ihr nicht zugänglich waren. </w:t>
            </w:r>
          </w:p>
          <w:p w14:paraId="487FA1B0" w14:textId="77777777" w:rsidR="008F736D" w:rsidRDefault="008F736D" w:rsidP="008F736D">
            <w:pPr>
              <w:pStyle w:val="Listenabsatz"/>
              <w:numPr>
                <w:ilvl w:val="0"/>
                <w:numId w:val="16"/>
              </w:numPr>
              <w:rPr>
                <w:lang w:eastAsia="de-DE"/>
              </w:rPr>
            </w:pPr>
            <w:r>
              <w:rPr>
                <w:lang w:eastAsia="de-DE"/>
              </w:rPr>
              <w:t xml:space="preserve">Analysieren Sie den Wandel in der Einstellung der Zeitzeugin gegenüber Menschen, die aus der DDR flüchteten. </w:t>
            </w:r>
          </w:p>
          <w:p w14:paraId="636AA5EA" w14:textId="77777777" w:rsidR="008F736D" w:rsidRDefault="008F736D" w:rsidP="008F736D">
            <w:pPr>
              <w:pStyle w:val="Listenabsatz"/>
              <w:numPr>
                <w:ilvl w:val="0"/>
                <w:numId w:val="16"/>
              </w:numPr>
              <w:rPr>
                <w:lang w:eastAsia="de-DE"/>
              </w:rPr>
            </w:pPr>
            <w:r>
              <w:rPr>
                <w:lang w:eastAsia="de-DE"/>
              </w:rPr>
              <w:t xml:space="preserve">Erläutern Sie, welchen Einfluss ihre familiäre und politische Sozialisation auf ihre ursprüngliche Bewertung der Flüchtenden Hatte. </w:t>
            </w:r>
          </w:p>
          <w:p w14:paraId="0D6BFF11" w14:textId="77777777" w:rsidR="008F736D" w:rsidRDefault="008F736D" w:rsidP="008F736D">
            <w:pPr>
              <w:pStyle w:val="Listenabsatz"/>
              <w:numPr>
                <w:ilvl w:val="0"/>
                <w:numId w:val="16"/>
              </w:numPr>
              <w:rPr>
                <w:lang w:eastAsia="de-DE"/>
              </w:rPr>
            </w:pPr>
            <w:r>
              <w:rPr>
                <w:lang w:eastAsia="de-DE"/>
              </w:rPr>
              <w:t xml:space="preserve">Beurteilen Sie, inwiefern die Aussagen der Zeitzeugin den zunehmenden Legitimitätsverlust der DDR im Jahr 1989 veranschaulichen.  </w:t>
            </w:r>
          </w:p>
        </w:tc>
      </w:tr>
      <w:tr w:rsidR="008F736D" w14:paraId="75592738" w14:textId="77777777" w:rsidTr="002E37E9">
        <w:tc>
          <w:tcPr>
            <w:tcW w:w="1838" w:type="dxa"/>
          </w:tcPr>
          <w:p w14:paraId="3A00C7DD" w14:textId="77777777" w:rsidR="008F736D" w:rsidRDefault="008F736D" w:rsidP="002E37E9">
            <w:pPr>
              <w:rPr>
                <w:lang w:eastAsia="de-DE"/>
              </w:rPr>
            </w:pPr>
            <w:r>
              <w:rPr>
                <w:lang w:eastAsia="de-DE"/>
              </w:rPr>
              <w:lastRenderedPageBreak/>
              <w:t>Videosequenz</w:t>
            </w:r>
          </w:p>
        </w:tc>
        <w:tc>
          <w:tcPr>
            <w:tcW w:w="8080" w:type="dxa"/>
          </w:tcPr>
          <w:p w14:paraId="4B004E24" w14:textId="77777777" w:rsidR="008F736D" w:rsidRDefault="008F736D" w:rsidP="008F736D">
            <w:pPr>
              <w:pStyle w:val="Listenabsatz"/>
              <w:numPr>
                <w:ilvl w:val="0"/>
                <w:numId w:val="7"/>
              </w:numPr>
              <w:ind w:left="313" w:hanging="283"/>
              <w:rPr>
                <w:i/>
              </w:rPr>
            </w:pPr>
            <w:r>
              <w:rPr>
                <w:i/>
              </w:rPr>
              <w:t>Politische Loyalität und Wahrnehmung von „Abweichlern“ (00:06:11-00:07:44)</w:t>
            </w:r>
          </w:p>
          <w:p w14:paraId="65C29849" w14:textId="77777777" w:rsidR="008F736D" w:rsidRPr="002A4810" w:rsidRDefault="008F736D" w:rsidP="008F736D">
            <w:pPr>
              <w:pStyle w:val="Listenabsatz"/>
              <w:numPr>
                <w:ilvl w:val="0"/>
                <w:numId w:val="7"/>
              </w:numPr>
              <w:ind w:left="313" w:hanging="283"/>
              <w:rPr>
                <w:i/>
              </w:rPr>
            </w:pPr>
            <w:r>
              <w:rPr>
                <w:i/>
              </w:rPr>
              <w:t>Fluchtversuche und Verständnis für die Beweggründe (00:07:53-00:09:10)</w:t>
            </w:r>
          </w:p>
        </w:tc>
      </w:tr>
    </w:tbl>
    <w:p w14:paraId="78429576" w14:textId="77777777" w:rsidR="008F736D" w:rsidRDefault="008F736D" w:rsidP="008F736D"/>
    <w:p w14:paraId="2D6CD577" w14:textId="77777777" w:rsidR="008F736D" w:rsidRDefault="008F736D" w:rsidP="008F736D">
      <w:pPr>
        <w:pStyle w:val="berschrift3"/>
        <w:jc w:val="center"/>
      </w:pPr>
      <w:bookmarkStart w:id="14" w:name="_Toc239089918"/>
      <w:r>
        <w:t>Mauerfall und Auflösung der Staatssicherheit als persönlicher Umbruch</w:t>
      </w:r>
      <w:bookmarkEnd w:id="14"/>
    </w:p>
    <w:tbl>
      <w:tblPr>
        <w:tblStyle w:val="Tabellenraster"/>
        <w:tblW w:w="9918" w:type="dxa"/>
        <w:tblLook w:val="04A0" w:firstRow="1" w:lastRow="0" w:firstColumn="1" w:lastColumn="0" w:noHBand="0" w:noVBand="1"/>
      </w:tblPr>
      <w:tblGrid>
        <w:gridCol w:w="1838"/>
        <w:gridCol w:w="8080"/>
      </w:tblGrid>
      <w:tr w:rsidR="008F736D" w14:paraId="3588563F" w14:textId="77777777" w:rsidTr="002E37E9">
        <w:tc>
          <w:tcPr>
            <w:tcW w:w="1838" w:type="dxa"/>
          </w:tcPr>
          <w:p w14:paraId="43460AF9" w14:textId="77777777" w:rsidR="008F736D" w:rsidRDefault="008F736D" w:rsidP="002E37E9">
            <w:pPr>
              <w:rPr>
                <w:lang w:eastAsia="de-DE"/>
              </w:rPr>
            </w:pPr>
            <w:r>
              <w:rPr>
                <w:lang w:eastAsia="de-DE"/>
              </w:rPr>
              <w:t>Bildungsplan</w:t>
            </w:r>
          </w:p>
        </w:tc>
        <w:tc>
          <w:tcPr>
            <w:tcW w:w="8080" w:type="dxa"/>
          </w:tcPr>
          <w:p w14:paraId="6E41007B" w14:textId="77777777" w:rsidR="008F736D" w:rsidRPr="007E676A" w:rsidRDefault="008F736D" w:rsidP="008F736D">
            <w:pPr>
              <w:rPr>
                <w:b/>
                <w:bCs/>
                <w:lang w:eastAsia="de-DE"/>
              </w:rPr>
            </w:pPr>
            <w:r w:rsidRPr="007E676A">
              <w:rPr>
                <w:b/>
                <w:bCs/>
                <w:lang w:eastAsia="de-DE"/>
              </w:rPr>
              <w:t>BPE 3   Deutschland, Europa und die Welt nach 1954</w:t>
            </w:r>
          </w:p>
          <w:p w14:paraId="19AA4E3E" w14:textId="3415ADE3" w:rsidR="008F736D" w:rsidRPr="008F736D" w:rsidRDefault="008F736D" w:rsidP="008F736D">
            <w:pPr>
              <w:ind w:left="360"/>
              <w:rPr>
                <w:i/>
                <w:iCs/>
                <w:lang w:eastAsia="de-DE"/>
              </w:rPr>
            </w:pPr>
            <w:r>
              <w:rPr>
                <w:i/>
                <w:iCs/>
                <w:lang w:eastAsia="de-DE"/>
              </w:rPr>
              <w:t>BPE 3.2 Krise der DDR, Mauerfall und Wiedervereinigung</w:t>
            </w:r>
          </w:p>
        </w:tc>
      </w:tr>
      <w:tr w:rsidR="008F736D" w14:paraId="3AD1D7F5" w14:textId="77777777" w:rsidTr="002E37E9">
        <w:tc>
          <w:tcPr>
            <w:tcW w:w="1838" w:type="dxa"/>
          </w:tcPr>
          <w:p w14:paraId="4A6191CB" w14:textId="77777777" w:rsidR="008F736D" w:rsidRDefault="008F736D" w:rsidP="002E37E9">
            <w:pPr>
              <w:rPr>
                <w:lang w:eastAsia="de-DE"/>
              </w:rPr>
            </w:pPr>
            <w:r>
              <w:rPr>
                <w:lang w:eastAsia="de-DE"/>
              </w:rPr>
              <w:t>Stichpunkte</w:t>
            </w:r>
          </w:p>
        </w:tc>
        <w:tc>
          <w:tcPr>
            <w:tcW w:w="8080" w:type="dxa"/>
          </w:tcPr>
          <w:p w14:paraId="1C22E999" w14:textId="77777777" w:rsidR="008F736D" w:rsidRDefault="008F736D" w:rsidP="008F736D">
            <w:pPr>
              <w:pStyle w:val="Listenabsatz"/>
              <w:numPr>
                <w:ilvl w:val="0"/>
                <w:numId w:val="5"/>
              </w:numPr>
              <w:spacing w:after="160"/>
              <w:rPr>
                <w:lang w:eastAsia="de-DE"/>
              </w:rPr>
            </w:pPr>
            <w:r>
              <w:rPr>
                <w:lang w:eastAsia="de-DE"/>
              </w:rPr>
              <w:t xml:space="preserve"> Unterschiedliche Wahrnehmung des Mauerfalls in Abhängigkeit von Wohnort und persönlicher Lebenssituation </w:t>
            </w:r>
          </w:p>
          <w:p w14:paraId="026845B0" w14:textId="77777777" w:rsidR="008F736D" w:rsidRDefault="008F736D" w:rsidP="008F736D">
            <w:pPr>
              <w:pStyle w:val="Listenabsatz"/>
              <w:numPr>
                <w:ilvl w:val="0"/>
                <w:numId w:val="5"/>
              </w:numPr>
              <w:spacing w:after="160"/>
              <w:rPr>
                <w:lang w:eastAsia="de-DE"/>
              </w:rPr>
            </w:pPr>
            <w:r>
              <w:rPr>
                <w:lang w:eastAsia="de-DE"/>
              </w:rPr>
              <w:t xml:space="preserve">Einschränkungen persönlicher Reisemöglichkeiten aufgrund der Tätigkeit von Familienangehörigen bei der Staatssicherheit </w:t>
            </w:r>
          </w:p>
          <w:p w14:paraId="75461FC4" w14:textId="77777777" w:rsidR="008F736D" w:rsidRDefault="008F736D" w:rsidP="008F736D">
            <w:pPr>
              <w:pStyle w:val="Listenabsatz"/>
              <w:numPr>
                <w:ilvl w:val="0"/>
                <w:numId w:val="5"/>
              </w:numPr>
              <w:spacing w:after="160"/>
              <w:rPr>
                <w:lang w:eastAsia="de-DE"/>
              </w:rPr>
            </w:pPr>
            <w:r>
              <w:rPr>
                <w:lang w:eastAsia="de-DE"/>
              </w:rPr>
              <w:t xml:space="preserve">Auflösung des Ministeriums für Staatssicherheit als sichtbares Zeichen des Zusammenbruchs der DDR </w:t>
            </w:r>
          </w:p>
          <w:p w14:paraId="1E3D9034" w14:textId="77777777" w:rsidR="008F736D" w:rsidRDefault="008F736D" w:rsidP="008F736D">
            <w:pPr>
              <w:pStyle w:val="Listenabsatz"/>
              <w:numPr>
                <w:ilvl w:val="0"/>
                <w:numId w:val="5"/>
              </w:numPr>
              <w:spacing w:after="160"/>
              <w:rPr>
                <w:lang w:eastAsia="de-DE"/>
              </w:rPr>
            </w:pPr>
            <w:r>
              <w:rPr>
                <w:lang w:eastAsia="de-DE"/>
              </w:rPr>
              <w:t>Verlust beruflicher Sicherheit und politischer Identität ehemaliger Beschäftigter der Staatssicherheit</w:t>
            </w:r>
          </w:p>
        </w:tc>
      </w:tr>
      <w:tr w:rsidR="008F736D" w14:paraId="30AB9346" w14:textId="77777777" w:rsidTr="002E37E9">
        <w:tc>
          <w:tcPr>
            <w:tcW w:w="1838" w:type="dxa"/>
          </w:tcPr>
          <w:p w14:paraId="1F56AD45" w14:textId="77777777" w:rsidR="008F736D" w:rsidRDefault="008F736D" w:rsidP="002E37E9">
            <w:pPr>
              <w:rPr>
                <w:lang w:eastAsia="de-DE"/>
              </w:rPr>
            </w:pPr>
            <w:r>
              <w:rPr>
                <w:lang w:eastAsia="de-DE"/>
              </w:rPr>
              <w:t>Arbeitsaufträge</w:t>
            </w:r>
          </w:p>
        </w:tc>
        <w:tc>
          <w:tcPr>
            <w:tcW w:w="8080" w:type="dxa"/>
          </w:tcPr>
          <w:p w14:paraId="5B41ECAF" w14:textId="77777777" w:rsidR="008F736D" w:rsidRDefault="008F736D" w:rsidP="008F736D">
            <w:pPr>
              <w:pStyle w:val="Listenabsatz"/>
              <w:numPr>
                <w:ilvl w:val="0"/>
                <w:numId w:val="17"/>
              </w:numPr>
              <w:rPr>
                <w:lang w:eastAsia="de-DE"/>
              </w:rPr>
            </w:pPr>
            <w:r>
              <w:rPr>
                <w:lang w:eastAsia="de-DE"/>
              </w:rPr>
              <w:t xml:space="preserve"> Beschreiben Sie, wie die Zeitzeugin den Abend des 9. November 1989 erlebte. </w:t>
            </w:r>
          </w:p>
          <w:p w14:paraId="0B21CD65" w14:textId="77777777" w:rsidR="008F736D" w:rsidRDefault="008F736D" w:rsidP="008F736D">
            <w:pPr>
              <w:pStyle w:val="Listenabsatz"/>
              <w:numPr>
                <w:ilvl w:val="0"/>
                <w:numId w:val="17"/>
              </w:numPr>
              <w:rPr>
                <w:lang w:eastAsia="de-DE"/>
              </w:rPr>
            </w:pPr>
            <w:r>
              <w:rPr>
                <w:lang w:eastAsia="de-DE"/>
              </w:rPr>
              <w:t xml:space="preserve">Erklären Sie, weshalb die Öffnung der Berliner Mauer für die Zeitzeugin zunächst wenig konkret und beinahe unwirklich erschien. </w:t>
            </w:r>
          </w:p>
          <w:p w14:paraId="2AD14AAC" w14:textId="77777777" w:rsidR="008F736D" w:rsidRDefault="008F736D" w:rsidP="008F736D">
            <w:pPr>
              <w:pStyle w:val="Listenabsatz"/>
              <w:numPr>
                <w:ilvl w:val="0"/>
                <w:numId w:val="17"/>
              </w:numPr>
              <w:rPr>
                <w:lang w:eastAsia="de-DE"/>
              </w:rPr>
            </w:pPr>
            <w:r>
              <w:rPr>
                <w:lang w:eastAsia="de-DE"/>
              </w:rPr>
              <w:t xml:space="preserve">Arbeiten Sie heraus, welche Auswirkungen die Tätigkeit des Vaters bei der Staatssicherheit auf die Familie nach der Maueröffnung hatte. </w:t>
            </w:r>
          </w:p>
          <w:p w14:paraId="3A2A7E0E" w14:textId="77777777" w:rsidR="008F736D" w:rsidRDefault="008F736D" w:rsidP="008F736D">
            <w:pPr>
              <w:pStyle w:val="Listenabsatz"/>
              <w:numPr>
                <w:ilvl w:val="0"/>
                <w:numId w:val="17"/>
              </w:numPr>
              <w:rPr>
                <w:lang w:eastAsia="de-DE"/>
              </w:rPr>
            </w:pPr>
            <w:r>
              <w:rPr>
                <w:lang w:eastAsia="de-DE"/>
              </w:rPr>
              <w:t xml:space="preserve">Analysieren Sie die Abgabe von Dienstausweis und Dienstwaffe als Symbol für den Zusammenbruch der DDR und den persönlichen Identitätsverlust des Vaters. </w:t>
            </w:r>
          </w:p>
          <w:p w14:paraId="0B32A333" w14:textId="77777777" w:rsidR="008F736D" w:rsidRDefault="008F736D" w:rsidP="008F736D">
            <w:pPr>
              <w:pStyle w:val="Listenabsatz"/>
              <w:numPr>
                <w:ilvl w:val="0"/>
                <w:numId w:val="17"/>
              </w:numPr>
              <w:rPr>
                <w:lang w:eastAsia="de-DE"/>
              </w:rPr>
            </w:pPr>
            <w:r>
              <w:rPr>
                <w:lang w:eastAsia="de-DE"/>
              </w:rPr>
              <w:lastRenderedPageBreak/>
              <w:t>Beurteilen Sie, inwiefern die Erinnerungen der Zeitzeugin geeignet sind, die individuellen Auswirkungen der Friedlichen Revolution zu verdeutlichen.</w:t>
            </w:r>
          </w:p>
        </w:tc>
      </w:tr>
      <w:tr w:rsidR="008F736D" w14:paraId="7BA9DA8A" w14:textId="77777777" w:rsidTr="002E37E9">
        <w:tc>
          <w:tcPr>
            <w:tcW w:w="1838" w:type="dxa"/>
          </w:tcPr>
          <w:p w14:paraId="413DC3AA" w14:textId="77777777" w:rsidR="008F736D" w:rsidRDefault="008F736D" w:rsidP="002E37E9">
            <w:pPr>
              <w:rPr>
                <w:lang w:eastAsia="de-DE"/>
              </w:rPr>
            </w:pPr>
            <w:r>
              <w:rPr>
                <w:lang w:eastAsia="de-DE"/>
              </w:rPr>
              <w:lastRenderedPageBreak/>
              <w:t>Videosequenz</w:t>
            </w:r>
          </w:p>
        </w:tc>
        <w:tc>
          <w:tcPr>
            <w:tcW w:w="8080" w:type="dxa"/>
          </w:tcPr>
          <w:p w14:paraId="7988256C" w14:textId="77777777" w:rsidR="008F736D" w:rsidRDefault="008F736D" w:rsidP="008F736D">
            <w:pPr>
              <w:pStyle w:val="Listenabsatz"/>
              <w:numPr>
                <w:ilvl w:val="0"/>
                <w:numId w:val="7"/>
              </w:numPr>
              <w:ind w:left="313" w:hanging="283"/>
              <w:rPr>
                <w:i/>
              </w:rPr>
            </w:pPr>
            <w:r>
              <w:rPr>
                <w:i/>
              </w:rPr>
              <w:t>Die Mauer als „antifaschistischer Schutzwall“ ist gefallen (00:09:11-00:12:18)</w:t>
            </w:r>
          </w:p>
          <w:p w14:paraId="7710AA2D" w14:textId="77777777" w:rsidR="008F736D" w:rsidRDefault="008F736D" w:rsidP="008F736D">
            <w:pPr>
              <w:pStyle w:val="Listenabsatz"/>
              <w:numPr>
                <w:ilvl w:val="0"/>
                <w:numId w:val="7"/>
              </w:numPr>
              <w:ind w:left="313" w:hanging="283"/>
              <w:rPr>
                <w:i/>
              </w:rPr>
            </w:pPr>
            <w:r>
              <w:rPr>
                <w:i/>
              </w:rPr>
              <w:t xml:space="preserve">Warum die Zeitzeugin nicht in den Westen durfte (00:12:19-00:12:55) </w:t>
            </w:r>
          </w:p>
          <w:p w14:paraId="555D699F" w14:textId="77777777" w:rsidR="008F736D" w:rsidRPr="002A4810" w:rsidRDefault="008F736D" w:rsidP="008F736D">
            <w:pPr>
              <w:pStyle w:val="Listenabsatz"/>
              <w:numPr>
                <w:ilvl w:val="0"/>
                <w:numId w:val="7"/>
              </w:numPr>
              <w:ind w:left="313" w:hanging="283"/>
              <w:rPr>
                <w:i/>
              </w:rPr>
            </w:pPr>
            <w:r>
              <w:rPr>
                <w:i/>
              </w:rPr>
              <w:t>Die Auflösung der Staatsicherheit (00:12:55-00:14:30)</w:t>
            </w:r>
          </w:p>
        </w:tc>
      </w:tr>
    </w:tbl>
    <w:p w14:paraId="3E31E1E9" w14:textId="77777777" w:rsidR="008F736D" w:rsidRDefault="008F736D" w:rsidP="008F736D"/>
    <w:p w14:paraId="1AB47233" w14:textId="77777777" w:rsidR="008F736D" w:rsidRDefault="008F736D" w:rsidP="008F736D">
      <w:pPr>
        <w:pStyle w:val="berschrift3"/>
        <w:jc w:val="center"/>
      </w:pPr>
      <w:bookmarkStart w:id="15" w:name="_Toc239089919"/>
      <w:r>
        <w:t>Transformation, Existenzängste und Bewertung der deutschen Einheit</w:t>
      </w:r>
      <w:bookmarkEnd w:id="15"/>
    </w:p>
    <w:tbl>
      <w:tblPr>
        <w:tblStyle w:val="Tabellenraster"/>
        <w:tblW w:w="9918" w:type="dxa"/>
        <w:tblLook w:val="04A0" w:firstRow="1" w:lastRow="0" w:firstColumn="1" w:lastColumn="0" w:noHBand="0" w:noVBand="1"/>
      </w:tblPr>
      <w:tblGrid>
        <w:gridCol w:w="1838"/>
        <w:gridCol w:w="8080"/>
      </w:tblGrid>
      <w:tr w:rsidR="008F736D" w14:paraId="725993E3" w14:textId="77777777" w:rsidTr="002E37E9">
        <w:tc>
          <w:tcPr>
            <w:tcW w:w="1838" w:type="dxa"/>
          </w:tcPr>
          <w:p w14:paraId="178DDE1B" w14:textId="77777777" w:rsidR="008F736D" w:rsidRDefault="008F736D" w:rsidP="002E37E9">
            <w:pPr>
              <w:rPr>
                <w:lang w:eastAsia="de-DE"/>
              </w:rPr>
            </w:pPr>
            <w:r>
              <w:rPr>
                <w:lang w:eastAsia="de-DE"/>
              </w:rPr>
              <w:t>Bildungsplan</w:t>
            </w:r>
          </w:p>
        </w:tc>
        <w:tc>
          <w:tcPr>
            <w:tcW w:w="8080" w:type="dxa"/>
          </w:tcPr>
          <w:p w14:paraId="44201DDF" w14:textId="77777777" w:rsidR="008F736D" w:rsidRPr="007E676A" w:rsidRDefault="008F736D" w:rsidP="008F736D">
            <w:pPr>
              <w:rPr>
                <w:b/>
                <w:bCs/>
                <w:lang w:eastAsia="de-DE"/>
              </w:rPr>
            </w:pPr>
            <w:r w:rsidRPr="007E676A">
              <w:rPr>
                <w:b/>
                <w:bCs/>
                <w:lang w:eastAsia="de-DE"/>
              </w:rPr>
              <w:t>BPE 3   Deutschland, Europa und die Welt nach 1954</w:t>
            </w:r>
          </w:p>
          <w:p w14:paraId="531F49A8" w14:textId="1F26BE6B" w:rsidR="008F736D" w:rsidRDefault="008F736D" w:rsidP="008F736D">
            <w:pPr>
              <w:ind w:left="602"/>
              <w:rPr>
                <w:lang w:eastAsia="de-DE"/>
              </w:rPr>
            </w:pPr>
            <w:r>
              <w:rPr>
                <w:i/>
                <w:iCs/>
                <w:lang w:eastAsia="de-DE"/>
              </w:rPr>
              <w:t>BPE 3.2 Krise der DDR, Mauerfall und Wiedervereinigung</w:t>
            </w:r>
          </w:p>
        </w:tc>
      </w:tr>
      <w:tr w:rsidR="008F736D" w14:paraId="3286D8BF" w14:textId="77777777" w:rsidTr="002E37E9">
        <w:tc>
          <w:tcPr>
            <w:tcW w:w="1838" w:type="dxa"/>
          </w:tcPr>
          <w:p w14:paraId="718B4DD8" w14:textId="77777777" w:rsidR="008F736D" w:rsidRDefault="008F736D" w:rsidP="002E37E9">
            <w:pPr>
              <w:rPr>
                <w:lang w:eastAsia="de-DE"/>
              </w:rPr>
            </w:pPr>
            <w:r>
              <w:rPr>
                <w:lang w:eastAsia="de-DE"/>
              </w:rPr>
              <w:t>Stichpunkte</w:t>
            </w:r>
          </w:p>
        </w:tc>
        <w:tc>
          <w:tcPr>
            <w:tcW w:w="8080" w:type="dxa"/>
          </w:tcPr>
          <w:p w14:paraId="08364458" w14:textId="77777777" w:rsidR="008F736D" w:rsidRDefault="008F736D" w:rsidP="008F736D">
            <w:pPr>
              <w:pStyle w:val="Listenabsatz"/>
              <w:numPr>
                <w:ilvl w:val="0"/>
                <w:numId w:val="5"/>
              </w:numPr>
              <w:spacing w:after="160"/>
              <w:rPr>
                <w:lang w:eastAsia="de-DE"/>
              </w:rPr>
            </w:pPr>
            <w:r>
              <w:rPr>
                <w:lang w:eastAsia="de-DE"/>
              </w:rPr>
              <w:t xml:space="preserve">Verlust bisheriger Arbeitsplätze und beruflicher Sicherheiten nach dem Zusammenbruch der DDR </w:t>
            </w:r>
          </w:p>
          <w:p w14:paraId="24E89499" w14:textId="77777777" w:rsidR="008F736D" w:rsidRDefault="008F736D" w:rsidP="008F736D">
            <w:pPr>
              <w:pStyle w:val="Listenabsatz"/>
              <w:numPr>
                <w:ilvl w:val="0"/>
                <w:numId w:val="5"/>
              </w:numPr>
              <w:spacing w:after="160"/>
              <w:rPr>
                <w:lang w:eastAsia="de-DE"/>
              </w:rPr>
            </w:pPr>
            <w:r>
              <w:rPr>
                <w:lang w:eastAsia="de-DE"/>
              </w:rPr>
              <w:t xml:space="preserve">Existenzängste und notwendige berufliche Neuorientierung zahlreicher ostdeutscher Familien </w:t>
            </w:r>
          </w:p>
          <w:p w14:paraId="09998701" w14:textId="77777777" w:rsidR="008F736D" w:rsidRDefault="008F736D" w:rsidP="008F736D">
            <w:pPr>
              <w:pStyle w:val="Listenabsatz"/>
              <w:numPr>
                <w:ilvl w:val="0"/>
                <w:numId w:val="5"/>
              </w:numPr>
              <w:spacing w:after="160"/>
              <w:rPr>
                <w:lang w:eastAsia="de-DE"/>
              </w:rPr>
            </w:pPr>
            <w:r>
              <w:rPr>
                <w:lang w:eastAsia="de-DE"/>
              </w:rPr>
              <w:t xml:space="preserve">Orientierungslosigkeit aufgrund häufiger Veränderungen gesellschaftlicher und rechtlicher Regelungen </w:t>
            </w:r>
          </w:p>
          <w:p w14:paraId="61DCE789" w14:textId="77777777" w:rsidR="008F736D" w:rsidRDefault="008F736D" w:rsidP="008F736D">
            <w:pPr>
              <w:pStyle w:val="Listenabsatz"/>
              <w:numPr>
                <w:ilvl w:val="0"/>
                <w:numId w:val="5"/>
              </w:numPr>
              <w:spacing w:after="160"/>
              <w:rPr>
                <w:lang w:eastAsia="de-DE"/>
              </w:rPr>
            </w:pPr>
            <w:r>
              <w:rPr>
                <w:lang w:eastAsia="de-DE"/>
              </w:rPr>
              <w:t xml:space="preserve">Gesellschaftliche Ausgrenzung aufgrund einer früheren Tätigkeit für staatliche Einrichtungen der DDR </w:t>
            </w:r>
          </w:p>
          <w:p w14:paraId="72AB591E" w14:textId="77777777" w:rsidR="008F736D" w:rsidRDefault="008F736D" w:rsidP="008F736D">
            <w:pPr>
              <w:pStyle w:val="Listenabsatz"/>
              <w:numPr>
                <w:ilvl w:val="0"/>
                <w:numId w:val="5"/>
              </w:numPr>
              <w:spacing w:after="160"/>
              <w:rPr>
                <w:lang w:eastAsia="de-DE"/>
              </w:rPr>
            </w:pPr>
            <w:r>
              <w:rPr>
                <w:lang w:eastAsia="de-DE"/>
              </w:rPr>
              <w:t xml:space="preserve">Vergänglichkeit politischer Macht und Bedeutung politischer Bodenhaftung </w:t>
            </w:r>
          </w:p>
        </w:tc>
      </w:tr>
      <w:tr w:rsidR="008F736D" w14:paraId="270BA140" w14:textId="77777777" w:rsidTr="002E37E9">
        <w:tc>
          <w:tcPr>
            <w:tcW w:w="1838" w:type="dxa"/>
          </w:tcPr>
          <w:p w14:paraId="7A35F32C" w14:textId="77777777" w:rsidR="008F736D" w:rsidRDefault="008F736D" w:rsidP="002E37E9">
            <w:pPr>
              <w:rPr>
                <w:lang w:eastAsia="de-DE"/>
              </w:rPr>
            </w:pPr>
            <w:r>
              <w:rPr>
                <w:lang w:eastAsia="de-DE"/>
              </w:rPr>
              <w:t>Arbeitsaufträge</w:t>
            </w:r>
          </w:p>
        </w:tc>
        <w:tc>
          <w:tcPr>
            <w:tcW w:w="8080" w:type="dxa"/>
          </w:tcPr>
          <w:p w14:paraId="02BECC62" w14:textId="77777777" w:rsidR="008F736D" w:rsidRDefault="008F736D" w:rsidP="008F736D">
            <w:pPr>
              <w:pStyle w:val="Listenabsatz"/>
              <w:numPr>
                <w:ilvl w:val="0"/>
                <w:numId w:val="18"/>
              </w:numPr>
              <w:rPr>
                <w:lang w:eastAsia="de-DE"/>
              </w:rPr>
            </w:pPr>
            <w:r>
              <w:rPr>
                <w:lang w:eastAsia="de-DE"/>
              </w:rPr>
              <w:t xml:space="preserve">Beschreiben Sie die beruflichen, wirtschaftlichen und schulischen Veränderungen, welche die Zeitzeugin nach 1989 erlebte. </w:t>
            </w:r>
          </w:p>
          <w:p w14:paraId="6CB38691" w14:textId="77777777" w:rsidR="008F736D" w:rsidRDefault="008F736D" w:rsidP="008F736D">
            <w:pPr>
              <w:pStyle w:val="Listenabsatz"/>
              <w:numPr>
                <w:ilvl w:val="0"/>
                <w:numId w:val="18"/>
              </w:numPr>
              <w:rPr>
                <w:lang w:eastAsia="de-DE"/>
              </w:rPr>
            </w:pPr>
            <w:r>
              <w:rPr>
                <w:lang w:eastAsia="de-DE"/>
              </w:rPr>
              <w:t xml:space="preserve">Arbeiten Sie heraus, wodurch die Existenzängste innerhalb der Familie ausgelöst wurden. </w:t>
            </w:r>
          </w:p>
          <w:p w14:paraId="3E3E6702" w14:textId="77777777" w:rsidR="008F736D" w:rsidRDefault="008F736D" w:rsidP="008F736D">
            <w:pPr>
              <w:pStyle w:val="Listenabsatz"/>
              <w:numPr>
                <w:ilvl w:val="0"/>
                <w:numId w:val="18"/>
              </w:numPr>
              <w:rPr>
                <w:lang w:eastAsia="de-DE"/>
              </w:rPr>
            </w:pPr>
            <w:r>
              <w:rPr>
                <w:lang w:eastAsia="de-DE"/>
              </w:rPr>
              <w:t xml:space="preserve"> Analysieren Sie, wie die Zeitzeugin den gesellschaftlichen und wirtschaftlichen Transformationsprozess nach 1989/1990 rückblickend bewertet. </w:t>
            </w:r>
          </w:p>
          <w:p w14:paraId="7B028BB8" w14:textId="77777777" w:rsidR="008F736D" w:rsidRDefault="008F736D" w:rsidP="008F736D">
            <w:pPr>
              <w:pStyle w:val="Listenabsatz"/>
              <w:numPr>
                <w:ilvl w:val="0"/>
                <w:numId w:val="18"/>
              </w:numPr>
              <w:rPr>
                <w:lang w:eastAsia="de-DE"/>
              </w:rPr>
            </w:pPr>
            <w:r>
              <w:rPr>
                <w:lang w:eastAsia="de-DE"/>
              </w:rPr>
              <w:t>Erläutern Sie anhand der Erfahrungen der Zeitzeugin, weshalb die deutsche Einheit neben neuen Freiheiten auch Unsicherheit und soziale Konflikte verursachte.</w:t>
            </w:r>
          </w:p>
          <w:p w14:paraId="2BB70370" w14:textId="77777777" w:rsidR="008F736D" w:rsidRDefault="008F736D" w:rsidP="008F736D">
            <w:pPr>
              <w:pStyle w:val="Listenabsatz"/>
              <w:numPr>
                <w:ilvl w:val="0"/>
                <w:numId w:val="18"/>
              </w:numPr>
              <w:rPr>
                <w:lang w:eastAsia="de-DE"/>
              </w:rPr>
            </w:pPr>
            <w:r>
              <w:rPr>
                <w:lang w:eastAsia="de-DE"/>
              </w:rPr>
              <w:t>Beurteilen Sie die Aussage der Zeitzeugin, die Menschen im Osten seien während des Einigungsprozesses „nicht mitgenommen“ worden.</w:t>
            </w:r>
          </w:p>
        </w:tc>
      </w:tr>
      <w:tr w:rsidR="008F736D" w14:paraId="3395A489" w14:textId="77777777" w:rsidTr="002E37E9">
        <w:tc>
          <w:tcPr>
            <w:tcW w:w="1838" w:type="dxa"/>
          </w:tcPr>
          <w:p w14:paraId="0435EB9F" w14:textId="77777777" w:rsidR="008F736D" w:rsidRDefault="008F736D" w:rsidP="002E37E9">
            <w:pPr>
              <w:rPr>
                <w:lang w:eastAsia="de-DE"/>
              </w:rPr>
            </w:pPr>
            <w:r>
              <w:rPr>
                <w:lang w:eastAsia="de-DE"/>
              </w:rPr>
              <w:lastRenderedPageBreak/>
              <w:t>Videosequenz</w:t>
            </w:r>
          </w:p>
        </w:tc>
        <w:tc>
          <w:tcPr>
            <w:tcW w:w="8080" w:type="dxa"/>
          </w:tcPr>
          <w:p w14:paraId="239CDE4C" w14:textId="77777777" w:rsidR="008F736D" w:rsidRDefault="008F736D" w:rsidP="008F736D">
            <w:pPr>
              <w:pStyle w:val="Listenabsatz"/>
              <w:numPr>
                <w:ilvl w:val="0"/>
                <w:numId w:val="7"/>
              </w:numPr>
              <w:ind w:left="313" w:hanging="283"/>
              <w:rPr>
                <w:i/>
              </w:rPr>
            </w:pPr>
            <w:r>
              <w:rPr>
                <w:i/>
              </w:rPr>
              <w:t>Existenzängste im Transformationsprozess nach der Wende (00:14:39-00:19:01)</w:t>
            </w:r>
          </w:p>
          <w:p w14:paraId="5408D18A" w14:textId="77777777" w:rsidR="008F736D" w:rsidRDefault="008F736D" w:rsidP="008F736D">
            <w:pPr>
              <w:pStyle w:val="Listenabsatz"/>
              <w:numPr>
                <w:ilvl w:val="0"/>
                <w:numId w:val="7"/>
              </w:numPr>
              <w:ind w:left="313" w:hanging="283"/>
              <w:rPr>
                <w:i/>
              </w:rPr>
            </w:pPr>
            <w:r>
              <w:rPr>
                <w:i/>
              </w:rPr>
              <w:t>Umstrukturierung des Bildungssystems (00:19:02-00:20:54)</w:t>
            </w:r>
          </w:p>
          <w:p w14:paraId="715B835B" w14:textId="77777777" w:rsidR="008F736D" w:rsidRDefault="008F736D" w:rsidP="008F736D">
            <w:pPr>
              <w:pStyle w:val="Listenabsatz"/>
              <w:numPr>
                <w:ilvl w:val="0"/>
                <w:numId w:val="7"/>
              </w:numPr>
              <w:ind w:left="313" w:hanging="283"/>
              <w:rPr>
                <w:i/>
              </w:rPr>
            </w:pPr>
            <w:r>
              <w:rPr>
                <w:i/>
              </w:rPr>
              <w:t>Fehlende Anerkennung der Menschen aus Ostdeutschland (00:21:02-00:21:40)</w:t>
            </w:r>
          </w:p>
          <w:p w14:paraId="5ECB2D4C" w14:textId="77777777" w:rsidR="008F736D" w:rsidRPr="002A4810" w:rsidRDefault="008F736D" w:rsidP="008F736D">
            <w:pPr>
              <w:pStyle w:val="Listenabsatz"/>
              <w:numPr>
                <w:ilvl w:val="0"/>
                <w:numId w:val="7"/>
              </w:numPr>
              <w:ind w:left="313" w:hanging="283"/>
              <w:rPr>
                <w:i/>
              </w:rPr>
            </w:pPr>
            <w:r>
              <w:rPr>
                <w:i/>
              </w:rPr>
              <w:t>Die Zerbrechlichkeit politischer Macht (00:21:41-00:24:20)</w:t>
            </w:r>
          </w:p>
        </w:tc>
      </w:tr>
    </w:tbl>
    <w:p w14:paraId="0ED5F324" w14:textId="77777777" w:rsidR="008F736D" w:rsidRDefault="008F736D" w:rsidP="008F736D"/>
    <w:p w14:paraId="2DC1E305" w14:textId="77777777" w:rsidR="005646D7" w:rsidRDefault="005646D7" w:rsidP="005646D7"/>
    <w:p w14:paraId="7F807BB9" w14:textId="57814A61" w:rsidR="005646D7" w:rsidRDefault="005646D7" w:rsidP="005646D7">
      <w:pPr>
        <w:pStyle w:val="berschrift2"/>
      </w:pPr>
      <w:bookmarkStart w:id="16" w:name="_Toc239089920"/>
      <w:r>
        <w:t>Gemeinsamer Bildungsplan Sekundarstufe I (BaWü)</w:t>
      </w:r>
      <w:bookmarkEnd w:id="16"/>
    </w:p>
    <w:p w14:paraId="365EE6ED" w14:textId="77777777" w:rsidR="001A6573" w:rsidRDefault="001A6573" w:rsidP="001A6573">
      <w:pPr>
        <w:pStyle w:val="berschrift3"/>
        <w:jc w:val="center"/>
      </w:pPr>
      <w:bookmarkStart w:id="17" w:name="_Toc239089921"/>
      <w:r>
        <w:t>Politische Sozialisation, Anpassung und Kindheit in der DDR</w:t>
      </w:r>
      <w:bookmarkEnd w:id="17"/>
    </w:p>
    <w:tbl>
      <w:tblPr>
        <w:tblStyle w:val="Tabellenraster"/>
        <w:tblW w:w="9918" w:type="dxa"/>
        <w:tblLook w:val="04A0" w:firstRow="1" w:lastRow="0" w:firstColumn="1" w:lastColumn="0" w:noHBand="0" w:noVBand="1"/>
      </w:tblPr>
      <w:tblGrid>
        <w:gridCol w:w="1838"/>
        <w:gridCol w:w="8080"/>
      </w:tblGrid>
      <w:tr w:rsidR="001A6573" w14:paraId="0E9FEDF7" w14:textId="77777777" w:rsidTr="002E37E9">
        <w:tc>
          <w:tcPr>
            <w:tcW w:w="1838" w:type="dxa"/>
          </w:tcPr>
          <w:p w14:paraId="71CDE87D" w14:textId="77777777" w:rsidR="001A6573" w:rsidRDefault="001A6573" w:rsidP="002E37E9">
            <w:pPr>
              <w:rPr>
                <w:lang w:eastAsia="de-DE"/>
              </w:rPr>
            </w:pPr>
            <w:r>
              <w:rPr>
                <w:lang w:eastAsia="de-DE"/>
              </w:rPr>
              <w:t>Bildungsplan</w:t>
            </w:r>
          </w:p>
        </w:tc>
        <w:tc>
          <w:tcPr>
            <w:tcW w:w="8080" w:type="dxa"/>
          </w:tcPr>
          <w:p w14:paraId="035CEDD0" w14:textId="21B015B4" w:rsidR="001A6573" w:rsidRDefault="001A6573" w:rsidP="002E37E9">
            <w:pPr>
              <w:rPr>
                <w:b/>
                <w:bCs/>
                <w:lang w:eastAsia="de-DE"/>
              </w:rPr>
            </w:pPr>
            <w:r>
              <w:rPr>
                <w:b/>
                <w:bCs/>
                <w:lang w:eastAsia="de-DE"/>
              </w:rPr>
              <w:t>3.2.9 BRD und DDR: zwei Staaten, zwei Systeme in der geteilten Welt</w:t>
            </w:r>
          </w:p>
          <w:p w14:paraId="634298A3" w14:textId="734D042C" w:rsidR="001A6573" w:rsidRDefault="001A6573" w:rsidP="001A6573">
            <w:pPr>
              <w:ind w:left="602"/>
              <w:rPr>
                <w:lang w:eastAsia="de-DE"/>
              </w:rPr>
            </w:pPr>
            <w:r>
              <w:rPr>
                <w:lang w:eastAsia="de-DE"/>
              </w:rPr>
              <w:t>(</w:t>
            </w:r>
            <w:r>
              <w:rPr>
                <w:lang w:eastAsia="de-DE"/>
              </w:rPr>
              <w:t>3</w:t>
            </w:r>
            <w:r>
              <w:rPr>
                <w:lang w:eastAsia="de-DE"/>
              </w:rPr>
              <w:t>)</w:t>
            </w:r>
            <w:r>
              <w:rPr>
                <w:lang w:eastAsia="de-DE"/>
              </w:rPr>
              <w:t xml:space="preserve"> das Demokratieverständnis der beiden deutschen Staaten vergleichen. </w:t>
            </w:r>
          </w:p>
          <w:p w14:paraId="1F1BF558" w14:textId="514671FD" w:rsidR="001A6573" w:rsidRPr="001A6573" w:rsidRDefault="001A6573" w:rsidP="001A6573">
            <w:pPr>
              <w:ind w:left="602"/>
              <w:rPr>
                <w:lang w:eastAsia="de-DE"/>
              </w:rPr>
            </w:pPr>
            <w:r>
              <w:rPr>
                <w:lang w:eastAsia="de-DE"/>
              </w:rPr>
              <w:t xml:space="preserve">(5) die Unterdrückung in der DDR in ihrer Auswirkung auf die Lebenswelt der Menschen erläutern und bewerten. </w:t>
            </w:r>
          </w:p>
        </w:tc>
      </w:tr>
      <w:tr w:rsidR="001A6573" w14:paraId="19924AFF" w14:textId="77777777" w:rsidTr="002E37E9">
        <w:tc>
          <w:tcPr>
            <w:tcW w:w="1838" w:type="dxa"/>
          </w:tcPr>
          <w:p w14:paraId="2878CAAA" w14:textId="77777777" w:rsidR="001A6573" w:rsidRDefault="001A6573" w:rsidP="002E37E9">
            <w:pPr>
              <w:rPr>
                <w:lang w:eastAsia="de-DE"/>
              </w:rPr>
            </w:pPr>
            <w:r>
              <w:rPr>
                <w:lang w:eastAsia="de-DE"/>
              </w:rPr>
              <w:t>Stichpunkte</w:t>
            </w:r>
          </w:p>
        </w:tc>
        <w:tc>
          <w:tcPr>
            <w:tcW w:w="8080" w:type="dxa"/>
          </w:tcPr>
          <w:p w14:paraId="3D039C7F" w14:textId="77777777" w:rsidR="001A6573" w:rsidRDefault="001A6573" w:rsidP="001A6573">
            <w:pPr>
              <w:pStyle w:val="Listenabsatz"/>
              <w:numPr>
                <w:ilvl w:val="0"/>
                <w:numId w:val="5"/>
              </w:numPr>
              <w:spacing w:after="160"/>
              <w:rPr>
                <w:lang w:eastAsia="de-DE"/>
              </w:rPr>
            </w:pPr>
            <w:r>
              <w:rPr>
                <w:lang w:eastAsia="de-DE"/>
              </w:rPr>
              <w:t>Aufwachsen in einer Familie, in der der Sozialismus geglaubt und gelebt wurde</w:t>
            </w:r>
          </w:p>
          <w:p w14:paraId="4E978B94" w14:textId="77777777" w:rsidR="001A6573" w:rsidRDefault="001A6573" w:rsidP="001A6573">
            <w:pPr>
              <w:pStyle w:val="Listenabsatz"/>
              <w:numPr>
                <w:ilvl w:val="0"/>
                <w:numId w:val="5"/>
              </w:numPr>
              <w:spacing w:after="160"/>
              <w:rPr>
                <w:lang w:eastAsia="de-DE"/>
              </w:rPr>
            </w:pPr>
            <w:r>
              <w:rPr>
                <w:lang w:eastAsia="de-DE"/>
              </w:rPr>
              <w:t xml:space="preserve">Frühkindliche Konfrontation mit sozialistischen Vorstellungen und positiven Darstellungen sowjetischer Soldaten </w:t>
            </w:r>
          </w:p>
          <w:p w14:paraId="26D285A2" w14:textId="77777777" w:rsidR="001A6573" w:rsidRDefault="001A6573" w:rsidP="001A6573">
            <w:pPr>
              <w:pStyle w:val="Listenabsatz"/>
              <w:numPr>
                <w:ilvl w:val="0"/>
                <w:numId w:val="5"/>
              </w:numPr>
              <w:spacing w:after="160"/>
              <w:rPr>
                <w:lang w:eastAsia="de-DE"/>
              </w:rPr>
            </w:pPr>
            <w:r>
              <w:rPr>
                <w:lang w:eastAsia="de-DE"/>
              </w:rPr>
              <w:t>Wahrnehmung politischer Erziehung als selbstverständlicher Bestandteil des alltäglichen Lebens</w:t>
            </w:r>
          </w:p>
          <w:p w14:paraId="755D5BA9" w14:textId="77777777" w:rsidR="001A6573" w:rsidRDefault="001A6573" w:rsidP="001A6573">
            <w:pPr>
              <w:pStyle w:val="Listenabsatz"/>
              <w:numPr>
                <w:ilvl w:val="0"/>
                <w:numId w:val="5"/>
              </w:numPr>
              <w:spacing w:after="160"/>
              <w:rPr>
                <w:lang w:eastAsia="de-DE"/>
              </w:rPr>
            </w:pPr>
            <w:r>
              <w:rPr>
                <w:lang w:eastAsia="de-DE"/>
              </w:rPr>
              <w:t>Zusammenspiel von familiärer Prägung, staatlicher Erziehung und persönlicher Zustimmung</w:t>
            </w:r>
          </w:p>
        </w:tc>
      </w:tr>
      <w:tr w:rsidR="001A6573" w14:paraId="1095B42F" w14:textId="77777777" w:rsidTr="002E37E9">
        <w:tc>
          <w:tcPr>
            <w:tcW w:w="1838" w:type="dxa"/>
          </w:tcPr>
          <w:p w14:paraId="1C53E1FE" w14:textId="77777777" w:rsidR="001A6573" w:rsidRDefault="001A6573" w:rsidP="002E37E9">
            <w:pPr>
              <w:rPr>
                <w:lang w:eastAsia="de-DE"/>
              </w:rPr>
            </w:pPr>
            <w:r>
              <w:rPr>
                <w:lang w:eastAsia="de-DE"/>
              </w:rPr>
              <w:t>Arbeitsaufträge</w:t>
            </w:r>
          </w:p>
        </w:tc>
        <w:tc>
          <w:tcPr>
            <w:tcW w:w="8080" w:type="dxa"/>
          </w:tcPr>
          <w:p w14:paraId="5911A071" w14:textId="77777777" w:rsidR="001A6573" w:rsidRDefault="001A6573" w:rsidP="009D36AD">
            <w:pPr>
              <w:pStyle w:val="Listenabsatz"/>
              <w:numPr>
                <w:ilvl w:val="0"/>
                <w:numId w:val="27"/>
              </w:numPr>
              <w:rPr>
                <w:lang w:eastAsia="de-DE"/>
              </w:rPr>
            </w:pPr>
            <w:r>
              <w:rPr>
                <w:lang w:eastAsia="de-DE"/>
              </w:rPr>
              <w:t xml:space="preserve">Beschreiben Sie die familiäre und politische Prägung der Zeitzeugin. </w:t>
            </w:r>
          </w:p>
          <w:p w14:paraId="144500B8" w14:textId="77777777" w:rsidR="001A6573" w:rsidRDefault="001A6573" w:rsidP="009D36AD">
            <w:pPr>
              <w:pStyle w:val="Listenabsatz"/>
              <w:numPr>
                <w:ilvl w:val="0"/>
                <w:numId w:val="27"/>
              </w:numPr>
              <w:rPr>
                <w:lang w:eastAsia="de-DE"/>
              </w:rPr>
            </w:pPr>
            <w:r>
              <w:rPr>
                <w:lang w:eastAsia="de-DE"/>
              </w:rPr>
              <w:t xml:space="preserve">Arbeiten Sie heraus, durch welche Personen und staatlichen beziehungsweise gesellschaftlichen Einrichtungen ihre politische Sozialisation erfolgte.  </w:t>
            </w:r>
          </w:p>
          <w:p w14:paraId="36395B60" w14:textId="77777777" w:rsidR="001A6573" w:rsidRDefault="001A6573" w:rsidP="009D36AD">
            <w:pPr>
              <w:pStyle w:val="Listenabsatz"/>
              <w:numPr>
                <w:ilvl w:val="0"/>
                <w:numId w:val="27"/>
              </w:numPr>
              <w:rPr>
                <w:lang w:eastAsia="de-DE"/>
              </w:rPr>
            </w:pPr>
            <w:r>
              <w:rPr>
                <w:lang w:eastAsia="de-DE"/>
              </w:rPr>
              <w:t xml:space="preserve">Analysieren Sie, welches Bild der Sowjetunion im Interview vermittelt wird. </w:t>
            </w:r>
          </w:p>
          <w:p w14:paraId="5173451F" w14:textId="77777777" w:rsidR="001A6573" w:rsidRDefault="001A6573" w:rsidP="009D36AD">
            <w:pPr>
              <w:pStyle w:val="Listenabsatz"/>
              <w:numPr>
                <w:ilvl w:val="0"/>
                <w:numId w:val="27"/>
              </w:numPr>
              <w:rPr>
                <w:lang w:eastAsia="de-DE"/>
              </w:rPr>
            </w:pPr>
            <w:r>
              <w:rPr>
                <w:lang w:eastAsia="de-DE"/>
              </w:rPr>
              <w:t xml:space="preserve">Analysieren Sie das Zusammenspiel von familiärer Prägung, staatlicher Erziehung und persönlicher Zustimmung. </w:t>
            </w:r>
          </w:p>
          <w:p w14:paraId="4E2F8888" w14:textId="77777777" w:rsidR="001A6573" w:rsidRDefault="001A6573" w:rsidP="009D36AD">
            <w:pPr>
              <w:pStyle w:val="Listenabsatz"/>
              <w:numPr>
                <w:ilvl w:val="0"/>
                <w:numId w:val="27"/>
              </w:numPr>
              <w:rPr>
                <w:lang w:eastAsia="de-DE"/>
              </w:rPr>
            </w:pPr>
            <w:r>
              <w:rPr>
                <w:lang w:eastAsia="de-DE"/>
              </w:rPr>
              <w:t xml:space="preserve">Beurteilen Sie, inwiefern die geschilderten Erfahrungen als Beispiel für politische Sozialisation bezeichnet werden können.  </w:t>
            </w:r>
          </w:p>
        </w:tc>
      </w:tr>
      <w:tr w:rsidR="001A6573" w14:paraId="288B0F87" w14:textId="77777777" w:rsidTr="002E37E9">
        <w:tc>
          <w:tcPr>
            <w:tcW w:w="1838" w:type="dxa"/>
          </w:tcPr>
          <w:p w14:paraId="5A2E1C54" w14:textId="77777777" w:rsidR="001A6573" w:rsidRDefault="001A6573" w:rsidP="002E37E9">
            <w:pPr>
              <w:rPr>
                <w:lang w:eastAsia="de-DE"/>
              </w:rPr>
            </w:pPr>
            <w:r>
              <w:rPr>
                <w:lang w:eastAsia="de-DE"/>
              </w:rPr>
              <w:t>Videosequenz</w:t>
            </w:r>
          </w:p>
        </w:tc>
        <w:tc>
          <w:tcPr>
            <w:tcW w:w="8080" w:type="dxa"/>
          </w:tcPr>
          <w:p w14:paraId="3601B7A1" w14:textId="77777777" w:rsidR="001A6573" w:rsidRDefault="001A6573" w:rsidP="001A6573">
            <w:pPr>
              <w:pStyle w:val="Listenabsatz"/>
              <w:numPr>
                <w:ilvl w:val="0"/>
                <w:numId w:val="7"/>
              </w:numPr>
              <w:ind w:left="313" w:hanging="283"/>
              <w:rPr>
                <w:i/>
              </w:rPr>
            </w:pPr>
            <w:r>
              <w:rPr>
                <w:i/>
              </w:rPr>
              <w:t>Herkunft und Familie (00:00:08-00:02:01)</w:t>
            </w:r>
          </w:p>
          <w:p w14:paraId="7AEE71A7" w14:textId="77777777" w:rsidR="001A6573" w:rsidRPr="002A4810" w:rsidRDefault="001A6573" w:rsidP="001A6573">
            <w:pPr>
              <w:pStyle w:val="Listenabsatz"/>
              <w:numPr>
                <w:ilvl w:val="0"/>
                <w:numId w:val="7"/>
              </w:numPr>
              <w:ind w:left="313" w:hanging="283"/>
              <w:rPr>
                <w:i/>
              </w:rPr>
            </w:pPr>
            <w:r>
              <w:rPr>
                <w:i/>
              </w:rPr>
              <w:lastRenderedPageBreak/>
              <w:t>Die Sowjetunion als „Freund“ (00:02:02-00:02:45)</w:t>
            </w:r>
          </w:p>
        </w:tc>
      </w:tr>
    </w:tbl>
    <w:p w14:paraId="79DF6B42" w14:textId="77777777" w:rsidR="001A6573" w:rsidRDefault="001A6573" w:rsidP="001A6573">
      <w:pPr>
        <w:pStyle w:val="berschrift3"/>
        <w:jc w:val="center"/>
      </w:pPr>
      <w:bookmarkStart w:id="18" w:name="_Toc239089922"/>
      <w:r>
        <w:lastRenderedPageBreak/>
        <w:t>Pionierorganisation, Gemeinschaft und politischer Erziehung</w:t>
      </w:r>
      <w:bookmarkEnd w:id="18"/>
    </w:p>
    <w:tbl>
      <w:tblPr>
        <w:tblStyle w:val="Tabellenraster"/>
        <w:tblW w:w="9918" w:type="dxa"/>
        <w:tblLook w:val="04A0" w:firstRow="1" w:lastRow="0" w:firstColumn="1" w:lastColumn="0" w:noHBand="0" w:noVBand="1"/>
      </w:tblPr>
      <w:tblGrid>
        <w:gridCol w:w="1838"/>
        <w:gridCol w:w="8080"/>
      </w:tblGrid>
      <w:tr w:rsidR="001A6573" w14:paraId="48BCCD40" w14:textId="77777777" w:rsidTr="002E37E9">
        <w:tc>
          <w:tcPr>
            <w:tcW w:w="1838" w:type="dxa"/>
          </w:tcPr>
          <w:p w14:paraId="0B22AC2E" w14:textId="77777777" w:rsidR="001A6573" w:rsidRDefault="001A6573" w:rsidP="002E37E9">
            <w:pPr>
              <w:rPr>
                <w:lang w:eastAsia="de-DE"/>
              </w:rPr>
            </w:pPr>
            <w:r>
              <w:rPr>
                <w:lang w:eastAsia="de-DE"/>
              </w:rPr>
              <w:t>Bildungsplan</w:t>
            </w:r>
          </w:p>
        </w:tc>
        <w:tc>
          <w:tcPr>
            <w:tcW w:w="8080" w:type="dxa"/>
          </w:tcPr>
          <w:p w14:paraId="1496E7A0" w14:textId="77777777" w:rsidR="001A6573" w:rsidRDefault="001A6573" w:rsidP="001A6573">
            <w:pPr>
              <w:rPr>
                <w:b/>
                <w:bCs/>
                <w:lang w:eastAsia="de-DE"/>
              </w:rPr>
            </w:pPr>
            <w:r>
              <w:rPr>
                <w:b/>
                <w:bCs/>
                <w:lang w:eastAsia="de-DE"/>
              </w:rPr>
              <w:t>3.2.9 BRD und DDR: zwei Staaten, zwei Systeme in der geteilten Welt</w:t>
            </w:r>
          </w:p>
          <w:p w14:paraId="2775320F" w14:textId="77777777" w:rsidR="001A6573" w:rsidRDefault="001A6573" w:rsidP="001A6573">
            <w:pPr>
              <w:ind w:left="602"/>
              <w:rPr>
                <w:lang w:eastAsia="de-DE"/>
              </w:rPr>
            </w:pPr>
            <w:r>
              <w:rPr>
                <w:lang w:eastAsia="de-DE"/>
              </w:rPr>
              <w:t xml:space="preserve">(3) das Demokratieverständnis der beiden deutschen Staaten vergleichen. </w:t>
            </w:r>
          </w:p>
          <w:p w14:paraId="0519C590" w14:textId="32133F6E" w:rsidR="001A6573" w:rsidRPr="001A6573" w:rsidRDefault="001A6573" w:rsidP="001A6573">
            <w:pPr>
              <w:ind w:left="602"/>
              <w:rPr>
                <w:lang w:eastAsia="de-DE"/>
              </w:rPr>
            </w:pPr>
            <w:r>
              <w:rPr>
                <w:lang w:eastAsia="de-DE"/>
              </w:rPr>
              <w:t>(5) die Unterdrückung in der DDR in ihrer Auswirkung auf die Lebenswelt der Menschen erläutern und bewerten.</w:t>
            </w:r>
          </w:p>
        </w:tc>
      </w:tr>
      <w:tr w:rsidR="001A6573" w14:paraId="792CC07E" w14:textId="77777777" w:rsidTr="002E37E9">
        <w:tc>
          <w:tcPr>
            <w:tcW w:w="1838" w:type="dxa"/>
          </w:tcPr>
          <w:p w14:paraId="0E1AE2F9" w14:textId="77777777" w:rsidR="001A6573" w:rsidRDefault="001A6573" w:rsidP="002E37E9">
            <w:pPr>
              <w:rPr>
                <w:lang w:eastAsia="de-DE"/>
              </w:rPr>
            </w:pPr>
            <w:r>
              <w:rPr>
                <w:lang w:eastAsia="de-DE"/>
              </w:rPr>
              <w:t>Stichpunkte</w:t>
            </w:r>
          </w:p>
        </w:tc>
        <w:tc>
          <w:tcPr>
            <w:tcW w:w="8080" w:type="dxa"/>
          </w:tcPr>
          <w:p w14:paraId="38823250" w14:textId="77777777" w:rsidR="001A6573" w:rsidRDefault="001A6573" w:rsidP="001A6573">
            <w:pPr>
              <w:pStyle w:val="Listenabsatz"/>
              <w:numPr>
                <w:ilvl w:val="0"/>
                <w:numId w:val="5"/>
              </w:numPr>
              <w:spacing w:after="160"/>
              <w:rPr>
                <w:lang w:eastAsia="de-DE"/>
              </w:rPr>
            </w:pPr>
            <w:r>
              <w:rPr>
                <w:lang w:eastAsia="de-DE"/>
              </w:rPr>
              <w:t xml:space="preserve">Selbstverständliche Einbindung von Kindern in die Pionierorganisation und deren Aktivitäten </w:t>
            </w:r>
          </w:p>
          <w:p w14:paraId="75D10851" w14:textId="77777777" w:rsidR="001A6573" w:rsidRDefault="001A6573" w:rsidP="001A6573">
            <w:pPr>
              <w:pStyle w:val="Listenabsatz"/>
              <w:numPr>
                <w:ilvl w:val="0"/>
                <w:numId w:val="5"/>
              </w:numPr>
              <w:spacing w:after="160"/>
              <w:rPr>
                <w:lang w:eastAsia="de-DE"/>
              </w:rPr>
            </w:pPr>
            <w:r>
              <w:rPr>
                <w:lang w:eastAsia="de-DE"/>
              </w:rPr>
              <w:t xml:space="preserve">Übernahme von Verantwortung und leitenden Funktionen innerhalb der Pionierorganisation </w:t>
            </w:r>
          </w:p>
          <w:p w14:paraId="6F3902C9" w14:textId="77777777" w:rsidR="001A6573" w:rsidRDefault="001A6573" w:rsidP="001A6573">
            <w:pPr>
              <w:pStyle w:val="Listenabsatz"/>
              <w:numPr>
                <w:ilvl w:val="0"/>
                <w:numId w:val="5"/>
              </w:numPr>
              <w:spacing w:after="160"/>
              <w:rPr>
                <w:lang w:eastAsia="de-DE"/>
              </w:rPr>
            </w:pPr>
            <w:r>
              <w:rPr>
                <w:lang w:eastAsia="de-DE"/>
              </w:rPr>
              <w:t xml:space="preserve">Politische Rituale im Schulalltag </w:t>
            </w:r>
          </w:p>
        </w:tc>
      </w:tr>
      <w:tr w:rsidR="001A6573" w14:paraId="606CB084" w14:textId="77777777" w:rsidTr="002E37E9">
        <w:tc>
          <w:tcPr>
            <w:tcW w:w="1838" w:type="dxa"/>
          </w:tcPr>
          <w:p w14:paraId="44E19C22" w14:textId="77777777" w:rsidR="001A6573" w:rsidRDefault="001A6573" w:rsidP="002E37E9">
            <w:pPr>
              <w:rPr>
                <w:lang w:eastAsia="de-DE"/>
              </w:rPr>
            </w:pPr>
            <w:r>
              <w:rPr>
                <w:lang w:eastAsia="de-DE"/>
              </w:rPr>
              <w:t>Arbeitsaufträge</w:t>
            </w:r>
          </w:p>
        </w:tc>
        <w:tc>
          <w:tcPr>
            <w:tcW w:w="8080" w:type="dxa"/>
          </w:tcPr>
          <w:p w14:paraId="1E2F8FA8" w14:textId="77777777" w:rsidR="001A6573" w:rsidRDefault="001A6573" w:rsidP="001A6573">
            <w:pPr>
              <w:pStyle w:val="Listenabsatz"/>
              <w:numPr>
                <w:ilvl w:val="0"/>
                <w:numId w:val="19"/>
              </w:numPr>
              <w:rPr>
                <w:lang w:eastAsia="de-DE"/>
              </w:rPr>
            </w:pPr>
            <w:r>
              <w:rPr>
                <w:lang w:eastAsia="de-DE"/>
              </w:rPr>
              <w:t xml:space="preserve"> Beschreiben Sie die Erfahrungen der Zeitzeugin als Mitglied der Jungpioniere. Nennen Sie dabei die von ihr übernommenen Funktionen. </w:t>
            </w:r>
          </w:p>
          <w:p w14:paraId="21A6E890" w14:textId="77777777" w:rsidR="001A6573" w:rsidRDefault="001A6573" w:rsidP="001A6573">
            <w:pPr>
              <w:pStyle w:val="Listenabsatz"/>
              <w:numPr>
                <w:ilvl w:val="0"/>
                <w:numId w:val="19"/>
              </w:numPr>
              <w:rPr>
                <w:lang w:eastAsia="de-DE"/>
              </w:rPr>
            </w:pPr>
            <w:r>
              <w:rPr>
                <w:lang w:eastAsia="de-DE"/>
              </w:rPr>
              <w:t xml:space="preserve">Arbeiten Sie heraus, welche Bedeutung Gemeinschaft, Anerkennung und persönlicher Ehrgeiz für die Teilnahme der Zeitzeugin an der Pionierorganisation hatten. </w:t>
            </w:r>
          </w:p>
          <w:p w14:paraId="1B34AF8F" w14:textId="77777777" w:rsidR="001A6573" w:rsidRDefault="001A6573" w:rsidP="001A6573">
            <w:pPr>
              <w:pStyle w:val="Listenabsatz"/>
              <w:numPr>
                <w:ilvl w:val="0"/>
                <w:numId w:val="19"/>
              </w:numPr>
              <w:rPr>
                <w:lang w:eastAsia="de-DE"/>
              </w:rPr>
            </w:pPr>
            <w:r>
              <w:rPr>
                <w:lang w:eastAsia="de-DE"/>
              </w:rPr>
              <w:t xml:space="preserve">Analysieren Sie die Zeitzeugenaussage im Hinblick auf das Spannungsverhältnis zwischen freiwilliger Begeisterung, sozialer Anpassung und politischer Lenkung. </w:t>
            </w:r>
          </w:p>
          <w:p w14:paraId="4F3FD338" w14:textId="77777777" w:rsidR="001A6573" w:rsidRDefault="001A6573" w:rsidP="001A6573">
            <w:pPr>
              <w:pStyle w:val="Listenabsatz"/>
              <w:numPr>
                <w:ilvl w:val="0"/>
                <w:numId w:val="19"/>
              </w:numPr>
              <w:rPr>
                <w:lang w:eastAsia="de-DE"/>
              </w:rPr>
            </w:pPr>
            <w:r>
              <w:rPr>
                <w:lang w:eastAsia="de-DE"/>
              </w:rPr>
              <w:t xml:space="preserve">Beurteilen Sie, ob die Pionierorganisation aus der Perspektive der Zeitzeugin eher als Freizeitgemeinschaft oder als Instrument politischer Erziehung erschien. </w:t>
            </w:r>
          </w:p>
          <w:p w14:paraId="5E96F61D" w14:textId="77777777" w:rsidR="001A6573" w:rsidRDefault="001A6573" w:rsidP="001A6573">
            <w:pPr>
              <w:pStyle w:val="Listenabsatz"/>
              <w:numPr>
                <w:ilvl w:val="0"/>
                <w:numId w:val="19"/>
              </w:numPr>
              <w:rPr>
                <w:lang w:eastAsia="de-DE"/>
              </w:rPr>
            </w:pPr>
            <w:r>
              <w:rPr>
                <w:lang w:eastAsia="de-DE"/>
              </w:rPr>
              <w:t xml:space="preserve">Bewerten Sie die Aussagekraft des Interviews für den Alltag von Schülerinnen und Schülern in der DDR. Berücksichtigen Sie Perspektivität und Grenzen der Erinnerung. </w:t>
            </w:r>
          </w:p>
        </w:tc>
      </w:tr>
      <w:tr w:rsidR="001A6573" w14:paraId="5E95B65F" w14:textId="77777777" w:rsidTr="002E37E9">
        <w:tc>
          <w:tcPr>
            <w:tcW w:w="1838" w:type="dxa"/>
          </w:tcPr>
          <w:p w14:paraId="44BCAD11" w14:textId="77777777" w:rsidR="001A6573" w:rsidRDefault="001A6573" w:rsidP="002E37E9">
            <w:pPr>
              <w:rPr>
                <w:lang w:eastAsia="de-DE"/>
              </w:rPr>
            </w:pPr>
            <w:r>
              <w:rPr>
                <w:lang w:eastAsia="de-DE"/>
              </w:rPr>
              <w:t>Videosequenz</w:t>
            </w:r>
          </w:p>
        </w:tc>
        <w:tc>
          <w:tcPr>
            <w:tcW w:w="8080" w:type="dxa"/>
          </w:tcPr>
          <w:p w14:paraId="15483B59" w14:textId="77777777" w:rsidR="001A6573" w:rsidRDefault="001A6573" w:rsidP="001A6573">
            <w:pPr>
              <w:pStyle w:val="Listenabsatz"/>
              <w:numPr>
                <w:ilvl w:val="0"/>
                <w:numId w:val="7"/>
              </w:numPr>
              <w:ind w:left="313" w:hanging="283"/>
              <w:rPr>
                <w:i/>
              </w:rPr>
            </w:pPr>
            <w:r>
              <w:rPr>
                <w:i/>
              </w:rPr>
              <w:t>Die Jungpioniere als Teil des Schulalltags (00:02:46-00:04:46)</w:t>
            </w:r>
          </w:p>
          <w:p w14:paraId="0F197477" w14:textId="77777777" w:rsidR="001A6573" w:rsidRPr="00D943EC" w:rsidRDefault="001A6573" w:rsidP="001A6573">
            <w:pPr>
              <w:pStyle w:val="Listenabsatz"/>
              <w:numPr>
                <w:ilvl w:val="0"/>
                <w:numId w:val="7"/>
              </w:numPr>
              <w:ind w:left="313" w:hanging="283"/>
              <w:rPr>
                <w:i/>
              </w:rPr>
            </w:pPr>
            <w:r>
              <w:rPr>
                <w:i/>
              </w:rPr>
              <w:t>Das Pionierlager des Ministeriums für Staatssicherheit (00:04:47-00:06:10)</w:t>
            </w:r>
          </w:p>
        </w:tc>
      </w:tr>
    </w:tbl>
    <w:p w14:paraId="30823CBE" w14:textId="77777777" w:rsidR="001A6573" w:rsidRDefault="001A6573" w:rsidP="001A6573"/>
    <w:p w14:paraId="0F6123E3" w14:textId="77777777" w:rsidR="001A6573" w:rsidRDefault="001A6573" w:rsidP="001A6573">
      <w:pPr>
        <w:pStyle w:val="berschrift3"/>
        <w:jc w:val="center"/>
      </w:pPr>
      <w:bookmarkStart w:id="19" w:name="_Toc239089923"/>
      <w:r>
        <w:t>Staatstreue, Fluchtbewegung und Wandel der Wahrnehmung</w:t>
      </w:r>
      <w:bookmarkEnd w:id="19"/>
    </w:p>
    <w:tbl>
      <w:tblPr>
        <w:tblStyle w:val="Tabellenraster"/>
        <w:tblW w:w="9918" w:type="dxa"/>
        <w:tblLook w:val="04A0" w:firstRow="1" w:lastRow="0" w:firstColumn="1" w:lastColumn="0" w:noHBand="0" w:noVBand="1"/>
      </w:tblPr>
      <w:tblGrid>
        <w:gridCol w:w="1838"/>
        <w:gridCol w:w="8080"/>
      </w:tblGrid>
      <w:tr w:rsidR="001A6573" w14:paraId="76E95655" w14:textId="77777777" w:rsidTr="002E37E9">
        <w:tc>
          <w:tcPr>
            <w:tcW w:w="1838" w:type="dxa"/>
          </w:tcPr>
          <w:p w14:paraId="1CAA6D4B" w14:textId="77777777" w:rsidR="001A6573" w:rsidRDefault="001A6573" w:rsidP="002E37E9">
            <w:pPr>
              <w:rPr>
                <w:lang w:eastAsia="de-DE"/>
              </w:rPr>
            </w:pPr>
            <w:r>
              <w:rPr>
                <w:lang w:eastAsia="de-DE"/>
              </w:rPr>
              <w:t>Bildungsplan</w:t>
            </w:r>
          </w:p>
        </w:tc>
        <w:tc>
          <w:tcPr>
            <w:tcW w:w="8080" w:type="dxa"/>
          </w:tcPr>
          <w:p w14:paraId="237B4360" w14:textId="77777777" w:rsidR="001A6573" w:rsidRDefault="001A6573" w:rsidP="001A6573">
            <w:pPr>
              <w:rPr>
                <w:b/>
                <w:bCs/>
                <w:lang w:eastAsia="de-DE"/>
              </w:rPr>
            </w:pPr>
            <w:r>
              <w:rPr>
                <w:b/>
                <w:bCs/>
                <w:lang w:eastAsia="de-DE"/>
              </w:rPr>
              <w:t>3.2.9 BRD und DDR: zwei Staaten, zwei Systeme in der geteilten Welt</w:t>
            </w:r>
          </w:p>
          <w:p w14:paraId="5C3B8FD6" w14:textId="3242443F" w:rsidR="001A6573" w:rsidRDefault="001A6573" w:rsidP="001A6573">
            <w:pPr>
              <w:ind w:left="602"/>
              <w:rPr>
                <w:lang w:eastAsia="de-DE"/>
              </w:rPr>
            </w:pPr>
            <w:r>
              <w:rPr>
                <w:lang w:eastAsia="de-DE"/>
              </w:rPr>
              <w:lastRenderedPageBreak/>
              <w:t>(</w:t>
            </w:r>
            <w:r>
              <w:rPr>
                <w:lang w:eastAsia="de-DE"/>
              </w:rPr>
              <w:t>2</w:t>
            </w:r>
            <w:r>
              <w:rPr>
                <w:lang w:eastAsia="de-DE"/>
              </w:rPr>
              <w:t xml:space="preserve">) </w:t>
            </w:r>
            <w:r>
              <w:rPr>
                <w:lang w:eastAsia="de-DE"/>
              </w:rPr>
              <w:t xml:space="preserve">Strukturen des Kalten Krieges erklären (bzw. darstellen). </w:t>
            </w:r>
          </w:p>
          <w:p w14:paraId="3A0E4999" w14:textId="77777777" w:rsidR="001A6573" w:rsidRDefault="001A6573" w:rsidP="001A6573">
            <w:pPr>
              <w:ind w:left="602"/>
              <w:rPr>
                <w:lang w:eastAsia="de-DE"/>
              </w:rPr>
            </w:pPr>
            <w:r>
              <w:rPr>
                <w:lang w:eastAsia="de-DE"/>
              </w:rPr>
              <w:t>(5) die Unterdrückung in der DDR in ihrer Auswirkung auf die Lebenswelt der Menschen erläutern und bewerten.</w:t>
            </w:r>
          </w:p>
          <w:p w14:paraId="0041C9DA" w14:textId="0ED505E9" w:rsidR="001A6573" w:rsidRPr="001A6573" w:rsidRDefault="001A6573" w:rsidP="001A6573">
            <w:pPr>
              <w:ind w:left="602"/>
              <w:rPr>
                <w:lang w:eastAsia="de-DE"/>
              </w:rPr>
            </w:pPr>
            <w:r>
              <w:rPr>
                <w:lang w:eastAsia="de-DE"/>
              </w:rPr>
              <w:t>(8) Ursachen für den Zusammenbruch des Ostblocks und das Ende des Kalten Kreiges darstellen (bzw. analysieren).</w:t>
            </w:r>
          </w:p>
        </w:tc>
      </w:tr>
      <w:tr w:rsidR="001A6573" w14:paraId="01D10B65" w14:textId="77777777" w:rsidTr="002E37E9">
        <w:tc>
          <w:tcPr>
            <w:tcW w:w="1838" w:type="dxa"/>
          </w:tcPr>
          <w:p w14:paraId="70A1E62D" w14:textId="77777777" w:rsidR="001A6573" w:rsidRDefault="001A6573" w:rsidP="002E37E9">
            <w:pPr>
              <w:rPr>
                <w:lang w:eastAsia="de-DE"/>
              </w:rPr>
            </w:pPr>
            <w:r>
              <w:rPr>
                <w:lang w:eastAsia="de-DE"/>
              </w:rPr>
              <w:lastRenderedPageBreak/>
              <w:t>Stichpunkte</w:t>
            </w:r>
          </w:p>
        </w:tc>
        <w:tc>
          <w:tcPr>
            <w:tcW w:w="8080" w:type="dxa"/>
          </w:tcPr>
          <w:p w14:paraId="0E0838C6" w14:textId="77777777" w:rsidR="001A6573" w:rsidRDefault="001A6573" w:rsidP="001A6573">
            <w:pPr>
              <w:pStyle w:val="Listenabsatz"/>
              <w:numPr>
                <w:ilvl w:val="0"/>
                <w:numId w:val="5"/>
              </w:numPr>
              <w:spacing w:after="160"/>
              <w:rPr>
                <w:lang w:eastAsia="de-DE"/>
              </w:rPr>
            </w:pPr>
            <w:r>
              <w:rPr>
                <w:lang w:eastAsia="de-DE"/>
              </w:rPr>
              <w:t>Eingeschränkter Zugang zu Informationen über Fluchtbewegungen und politische Entwicklungen</w:t>
            </w:r>
          </w:p>
          <w:p w14:paraId="6C76B11C" w14:textId="77777777" w:rsidR="001A6573" w:rsidRDefault="001A6573" w:rsidP="001A6573">
            <w:pPr>
              <w:pStyle w:val="Listenabsatz"/>
              <w:numPr>
                <w:ilvl w:val="0"/>
                <w:numId w:val="5"/>
              </w:numPr>
              <w:spacing w:after="160"/>
              <w:rPr>
                <w:lang w:eastAsia="de-DE"/>
              </w:rPr>
            </w:pPr>
            <w:r>
              <w:rPr>
                <w:lang w:eastAsia="de-DE"/>
              </w:rPr>
              <w:t xml:space="preserve">Staatliche Abschirmung und politische Beeinflussung durch Nachrichten, Fahnenappelle und öffentliche Ansprachen </w:t>
            </w:r>
          </w:p>
          <w:p w14:paraId="20756D52" w14:textId="77777777" w:rsidR="001A6573" w:rsidRDefault="001A6573" w:rsidP="001A6573">
            <w:pPr>
              <w:pStyle w:val="Listenabsatz"/>
              <w:numPr>
                <w:ilvl w:val="0"/>
                <w:numId w:val="5"/>
              </w:numPr>
              <w:spacing w:after="160"/>
              <w:rPr>
                <w:lang w:eastAsia="de-DE"/>
              </w:rPr>
            </w:pPr>
            <w:r>
              <w:rPr>
                <w:lang w:eastAsia="de-DE"/>
              </w:rPr>
              <w:t xml:space="preserve">Anfängliche Wahrnehmung von Fluchtwilligen als „Verräter“ an der sozialistischen Gemeinschaft </w:t>
            </w:r>
          </w:p>
          <w:p w14:paraId="53EF96DD" w14:textId="77777777" w:rsidR="001A6573" w:rsidRDefault="001A6573" w:rsidP="001A6573">
            <w:pPr>
              <w:pStyle w:val="Listenabsatz"/>
              <w:numPr>
                <w:ilvl w:val="0"/>
                <w:numId w:val="5"/>
              </w:numPr>
              <w:spacing w:after="160"/>
              <w:rPr>
                <w:lang w:eastAsia="de-DE"/>
              </w:rPr>
            </w:pPr>
            <w:r>
              <w:rPr>
                <w:lang w:eastAsia="de-DE"/>
              </w:rPr>
              <w:t xml:space="preserve">Ablehnung systemkritischer Aussagen aufgrund familiäre und politischer Prägung  </w:t>
            </w:r>
          </w:p>
          <w:p w14:paraId="297B7F58" w14:textId="77777777" w:rsidR="001A6573" w:rsidRDefault="001A6573" w:rsidP="001A6573">
            <w:pPr>
              <w:pStyle w:val="Listenabsatz"/>
              <w:numPr>
                <w:ilvl w:val="0"/>
                <w:numId w:val="5"/>
              </w:numPr>
              <w:spacing w:after="160"/>
              <w:rPr>
                <w:lang w:eastAsia="de-DE"/>
              </w:rPr>
            </w:pPr>
            <w:r>
              <w:rPr>
                <w:lang w:eastAsia="de-DE"/>
              </w:rPr>
              <w:t>Beginnende Distanzierung von der offiziellen Darstellung der DDR</w:t>
            </w:r>
          </w:p>
        </w:tc>
      </w:tr>
      <w:tr w:rsidR="001A6573" w14:paraId="48FFBDF7" w14:textId="77777777" w:rsidTr="002E37E9">
        <w:tc>
          <w:tcPr>
            <w:tcW w:w="1838" w:type="dxa"/>
          </w:tcPr>
          <w:p w14:paraId="4BAECC8D" w14:textId="77777777" w:rsidR="001A6573" w:rsidRDefault="001A6573" w:rsidP="002E37E9">
            <w:pPr>
              <w:rPr>
                <w:lang w:eastAsia="de-DE"/>
              </w:rPr>
            </w:pPr>
            <w:r>
              <w:rPr>
                <w:lang w:eastAsia="de-DE"/>
              </w:rPr>
              <w:t>Arbeitsaufträge</w:t>
            </w:r>
          </w:p>
        </w:tc>
        <w:tc>
          <w:tcPr>
            <w:tcW w:w="8080" w:type="dxa"/>
          </w:tcPr>
          <w:p w14:paraId="0BEA132C" w14:textId="77777777" w:rsidR="001A6573" w:rsidRDefault="001A6573" w:rsidP="001A6573">
            <w:pPr>
              <w:pStyle w:val="Listenabsatz"/>
              <w:numPr>
                <w:ilvl w:val="0"/>
                <w:numId w:val="20"/>
              </w:numPr>
              <w:rPr>
                <w:lang w:eastAsia="de-DE"/>
              </w:rPr>
            </w:pPr>
            <w:r>
              <w:rPr>
                <w:lang w:eastAsia="de-DE"/>
              </w:rPr>
              <w:t xml:space="preserve">Beschreiben Sie, wie die Zeitzeugin im Sommer 1989 auf den Wunsch anderer Menschen reagierte, die DDR zu verlassen. </w:t>
            </w:r>
          </w:p>
          <w:p w14:paraId="2DEE3037" w14:textId="77777777" w:rsidR="001A6573" w:rsidRDefault="001A6573" w:rsidP="001A6573">
            <w:pPr>
              <w:pStyle w:val="Listenabsatz"/>
              <w:numPr>
                <w:ilvl w:val="0"/>
                <w:numId w:val="20"/>
              </w:numPr>
              <w:rPr>
                <w:lang w:eastAsia="de-DE"/>
              </w:rPr>
            </w:pPr>
            <w:r>
              <w:rPr>
                <w:lang w:eastAsia="de-DE"/>
              </w:rPr>
              <w:t xml:space="preserve">Arbeiten Sie heraus, welche Informationen über die Fluchtbewegung die Zeitzeugin im Pionierlager erhielt und welche Informationen ihr nicht zugänglich waren. </w:t>
            </w:r>
          </w:p>
          <w:p w14:paraId="25BC6E6C" w14:textId="77777777" w:rsidR="001A6573" w:rsidRDefault="001A6573" w:rsidP="001A6573">
            <w:pPr>
              <w:pStyle w:val="Listenabsatz"/>
              <w:numPr>
                <w:ilvl w:val="0"/>
                <w:numId w:val="20"/>
              </w:numPr>
              <w:rPr>
                <w:lang w:eastAsia="de-DE"/>
              </w:rPr>
            </w:pPr>
            <w:r>
              <w:rPr>
                <w:lang w:eastAsia="de-DE"/>
              </w:rPr>
              <w:t xml:space="preserve">Analysieren Sie den Wandel in der Einstellung der Zeitzeugin gegenüber Menschen, die aus der DDR flüchteten. </w:t>
            </w:r>
          </w:p>
          <w:p w14:paraId="48E4E0CD" w14:textId="77777777" w:rsidR="001A6573" w:rsidRDefault="001A6573" w:rsidP="001A6573">
            <w:pPr>
              <w:pStyle w:val="Listenabsatz"/>
              <w:numPr>
                <w:ilvl w:val="0"/>
                <w:numId w:val="20"/>
              </w:numPr>
              <w:rPr>
                <w:lang w:eastAsia="de-DE"/>
              </w:rPr>
            </w:pPr>
            <w:r>
              <w:rPr>
                <w:lang w:eastAsia="de-DE"/>
              </w:rPr>
              <w:t xml:space="preserve">Erläutern Sie, welchen Einfluss ihre familiäre und politische Sozialisation auf ihre ursprüngliche Bewertung der Flüchtenden Hatte. </w:t>
            </w:r>
          </w:p>
          <w:p w14:paraId="0F9101D3" w14:textId="77777777" w:rsidR="001A6573" w:rsidRDefault="001A6573" w:rsidP="001A6573">
            <w:pPr>
              <w:pStyle w:val="Listenabsatz"/>
              <w:numPr>
                <w:ilvl w:val="0"/>
                <w:numId w:val="20"/>
              </w:numPr>
              <w:rPr>
                <w:lang w:eastAsia="de-DE"/>
              </w:rPr>
            </w:pPr>
            <w:r>
              <w:rPr>
                <w:lang w:eastAsia="de-DE"/>
              </w:rPr>
              <w:t xml:space="preserve">Beurteilen Sie, inwiefern die Aussagen der Zeitzeugin den zunehmenden Legitimitätsverlust der DDR im Jahr 1989 veranschaulichen.  </w:t>
            </w:r>
          </w:p>
        </w:tc>
      </w:tr>
      <w:tr w:rsidR="001A6573" w14:paraId="458F22B3" w14:textId="77777777" w:rsidTr="002E37E9">
        <w:tc>
          <w:tcPr>
            <w:tcW w:w="1838" w:type="dxa"/>
          </w:tcPr>
          <w:p w14:paraId="16277D0E" w14:textId="77777777" w:rsidR="001A6573" w:rsidRDefault="001A6573" w:rsidP="002E37E9">
            <w:pPr>
              <w:rPr>
                <w:lang w:eastAsia="de-DE"/>
              </w:rPr>
            </w:pPr>
            <w:r>
              <w:rPr>
                <w:lang w:eastAsia="de-DE"/>
              </w:rPr>
              <w:t>Videosequenz</w:t>
            </w:r>
          </w:p>
        </w:tc>
        <w:tc>
          <w:tcPr>
            <w:tcW w:w="8080" w:type="dxa"/>
          </w:tcPr>
          <w:p w14:paraId="03F55124" w14:textId="77777777" w:rsidR="001A6573" w:rsidRDefault="001A6573" w:rsidP="001A6573">
            <w:pPr>
              <w:pStyle w:val="Listenabsatz"/>
              <w:numPr>
                <w:ilvl w:val="0"/>
                <w:numId w:val="7"/>
              </w:numPr>
              <w:ind w:left="313" w:hanging="283"/>
              <w:rPr>
                <w:i/>
              </w:rPr>
            </w:pPr>
            <w:r>
              <w:rPr>
                <w:i/>
              </w:rPr>
              <w:t>Politische Loyalität und Wahrnehmung von „Abweichlern“ (00:06:11-00:07:44)</w:t>
            </w:r>
          </w:p>
          <w:p w14:paraId="75367764" w14:textId="77777777" w:rsidR="001A6573" w:rsidRPr="002A4810" w:rsidRDefault="001A6573" w:rsidP="001A6573">
            <w:pPr>
              <w:pStyle w:val="Listenabsatz"/>
              <w:numPr>
                <w:ilvl w:val="0"/>
                <w:numId w:val="7"/>
              </w:numPr>
              <w:ind w:left="313" w:hanging="283"/>
              <w:rPr>
                <w:i/>
              </w:rPr>
            </w:pPr>
            <w:r>
              <w:rPr>
                <w:i/>
              </w:rPr>
              <w:t>Fluchtversuche und Verständnis für die Beweggründe (00:07:53-00:09:10)</w:t>
            </w:r>
          </w:p>
        </w:tc>
      </w:tr>
    </w:tbl>
    <w:p w14:paraId="1F33121C" w14:textId="77777777" w:rsidR="001A6573" w:rsidRDefault="001A6573" w:rsidP="001A6573"/>
    <w:p w14:paraId="054A70ED" w14:textId="77777777" w:rsidR="001A6573" w:rsidRDefault="001A6573" w:rsidP="001A6573">
      <w:pPr>
        <w:pStyle w:val="berschrift3"/>
        <w:jc w:val="center"/>
      </w:pPr>
      <w:bookmarkStart w:id="20" w:name="_Toc239089924"/>
      <w:r>
        <w:t>Mauerfall und Auflösung der Staatssicherheit als persönlicher Umbruch</w:t>
      </w:r>
      <w:bookmarkEnd w:id="20"/>
    </w:p>
    <w:tbl>
      <w:tblPr>
        <w:tblStyle w:val="Tabellenraster"/>
        <w:tblW w:w="9918" w:type="dxa"/>
        <w:tblLook w:val="04A0" w:firstRow="1" w:lastRow="0" w:firstColumn="1" w:lastColumn="0" w:noHBand="0" w:noVBand="1"/>
      </w:tblPr>
      <w:tblGrid>
        <w:gridCol w:w="1838"/>
        <w:gridCol w:w="8080"/>
      </w:tblGrid>
      <w:tr w:rsidR="001A6573" w14:paraId="2D738C7F" w14:textId="77777777" w:rsidTr="002E37E9">
        <w:tc>
          <w:tcPr>
            <w:tcW w:w="1838" w:type="dxa"/>
          </w:tcPr>
          <w:p w14:paraId="13DAE2C8" w14:textId="77777777" w:rsidR="001A6573" w:rsidRDefault="001A6573" w:rsidP="002E37E9">
            <w:pPr>
              <w:rPr>
                <w:lang w:eastAsia="de-DE"/>
              </w:rPr>
            </w:pPr>
            <w:r>
              <w:rPr>
                <w:lang w:eastAsia="de-DE"/>
              </w:rPr>
              <w:t>Bildungsplan</w:t>
            </w:r>
          </w:p>
        </w:tc>
        <w:tc>
          <w:tcPr>
            <w:tcW w:w="8080" w:type="dxa"/>
          </w:tcPr>
          <w:p w14:paraId="021372A5" w14:textId="77777777" w:rsidR="001A6573" w:rsidRDefault="001A6573" w:rsidP="001A6573">
            <w:pPr>
              <w:rPr>
                <w:b/>
                <w:bCs/>
                <w:lang w:eastAsia="de-DE"/>
              </w:rPr>
            </w:pPr>
            <w:r>
              <w:rPr>
                <w:b/>
                <w:bCs/>
                <w:lang w:eastAsia="de-DE"/>
              </w:rPr>
              <w:t>3.2.9 BRD und DDR: zwei Staaten, zwei Systeme in der geteilten Welt</w:t>
            </w:r>
          </w:p>
          <w:p w14:paraId="5EA14D58" w14:textId="77777777" w:rsidR="001A6573" w:rsidRDefault="001A6573" w:rsidP="001A6573">
            <w:pPr>
              <w:ind w:left="602"/>
              <w:rPr>
                <w:lang w:eastAsia="de-DE"/>
              </w:rPr>
            </w:pPr>
            <w:r>
              <w:rPr>
                <w:lang w:eastAsia="de-DE"/>
              </w:rPr>
              <w:lastRenderedPageBreak/>
              <w:t>(5) die Unterdrückung in der DDR in ihrer Auswirkung auf die Lebenswelt der Menschen erläutern und bewerten.</w:t>
            </w:r>
          </w:p>
          <w:p w14:paraId="261F54C1" w14:textId="77777777" w:rsidR="001A6573" w:rsidRDefault="001A6573" w:rsidP="001A6573">
            <w:pPr>
              <w:ind w:left="602"/>
              <w:rPr>
                <w:lang w:eastAsia="de-DE"/>
              </w:rPr>
            </w:pPr>
            <w:r>
              <w:rPr>
                <w:lang w:eastAsia="de-DE"/>
              </w:rPr>
              <w:t>(8) Ursachen für den Zusammenbruch des Ostblocks und das Ende des Kalten Kreiges darstellen (bzw. analysieren).</w:t>
            </w:r>
          </w:p>
          <w:p w14:paraId="1DBE6D4B" w14:textId="4C31EE81" w:rsidR="001A6573" w:rsidRPr="001A6573" w:rsidRDefault="001A6573" w:rsidP="001A6573">
            <w:pPr>
              <w:ind w:left="602"/>
              <w:rPr>
                <w:lang w:eastAsia="de-DE"/>
              </w:rPr>
            </w:pPr>
            <w:r>
              <w:rPr>
                <w:lang w:eastAsia="de-DE"/>
              </w:rPr>
              <w:t xml:space="preserve">(9) die Friedliche Revolution und den deutschen Einigungsprozess erläutern und bewerten. </w:t>
            </w:r>
          </w:p>
        </w:tc>
      </w:tr>
      <w:tr w:rsidR="001A6573" w14:paraId="3F1E9107" w14:textId="77777777" w:rsidTr="002E37E9">
        <w:tc>
          <w:tcPr>
            <w:tcW w:w="1838" w:type="dxa"/>
          </w:tcPr>
          <w:p w14:paraId="44E1AB18" w14:textId="77777777" w:rsidR="001A6573" w:rsidRDefault="001A6573" w:rsidP="002E37E9">
            <w:pPr>
              <w:rPr>
                <w:lang w:eastAsia="de-DE"/>
              </w:rPr>
            </w:pPr>
            <w:r>
              <w:rPr>
                <w:lang w:eastAsia="de-DE"/>
              </w:rPr>
              <w:lastRenderedPageBreak/>
              <w:t>Stichpunkte</w:t>
            </w:r>
          </w:p>
        </w:tc>
        <w:tc>
          <w:tcPr>
            <w:tcW w:w="8080" w:type="dxa"/>
          </w:tcPr>
          <w:p w14:paraId="206D9216" w14:textId="77777777" w:rsidR="001A6573" w:rsidRDefault="001A6573" w:rsidP="001A6573">
            <w:pPr>
              <w:pStyle w:val="Listenabsatz"/>
              <w:numPr>
                <w:ilvl w:val="0"/>
                <w:numId w:val="5"/>
              </w:numPr>
              <w:spacing w:after="160"/>
              <w:rPr>
                <w:lang w:eastAsia="de-DE"/>
              </w:rPr>
            </w:pPr>
            <w:r>
              <w:rPr>
                <w:lang w:eastAsia="de-DE"/>
              </w:rPr>
              <w:t xml:space="preserve"> Unterschiedliche Wahrnehmung des Mauerfalls in Abhängigkeit von Wohnort und persönlicher Lebenssituation </w:t>
            </w:r>
          </w:p>
          <w:p w14:paraId="268A0BB8" w14:textId="77777777" w:rsidR="001A6573" w:rsidRDefault="001A6573" w:rsidP="001A6573">
            <w:pPr>
              <w:pStyle w:val="Listenabsatz"/>
              <w:numPr>
                <w:ilvl w:val="0"/>
                <w:numId w:val="5"/>
              </w:numPr>
              <w:spacing w:after="160"/>
              <w:rPr>
                <w:lang w:eastAsia="de-DE"/>
              </w:rPr>
            </w:pPr>
            <w:r>
              <w:rPr>
                <w:lang w:eastAsia="de-DE"/>
              </w:rPr>
              <w:t xml:space="preserve">Einschränkungen persönlicher Reisemöglichkeiten aufgrund der Tätigkeit von Familienangehörigen bei der Staatssicherheit </w:t>
            </w:r>
          </w:p>
          <w:p w14:paraId="18F04E63" w14:textId="77777777" w:rsidR="001A6573" w:rsidRDefault="001A6573" w:rsidP="001A6573">
            <w:pPr>
              <w:pStyle w:val="Listenabsatz"/>
              <w:numPr>
                <w:ilvl w:val="0"/>
                <w:numId w:val="5"/>
              </w:numPr>
              <w:spacing w:after="160"/>
              <w:rPr>
                <w:lang w:eastAsia="de-DE"/>
              </w:rPr>
            </w:pPr>
            <w:r>
              <w:rPr>
                <w:lang w:eastAsia="de-DE"/>
              </w:rPr>
              <w:t xml:space="preserve">Auflösung des Ministeriums für Staatssicherheit als sichtbares Zeichen des Zusammenbruchs der DDR </w:t>
            </w:r>
          </w:p>
          <w:p w14:paraId="55FBFCD0" w14:textId="77777777" w:rsidR="001A6573" w:rsidRDefault="001A6573" w:rsidP="001A6573">
            <w:pPr>
              <w:pStyle w:val="Listenabsatz"/>
              <w:numPr>
                <w:ilvl w:val="0"/>
                <w:numId w:val="5"/>
              </w:numPr>
              <w:spacing w:after="160"/>
              <w:rPr>
                <w:lang w:eastAsia="de-DE"/>
              </w:rPr>
            </w:pPr>
            <w:r>
              <w:rPr>
                <w:lang w:eastAsia="de-DE"/>
              </w:rPr>
              <w:t>Verlust beruflicher Sicherheit und politischer Identität ehemaliger Beschäftigter der Staatssicherheit</w:t>
            </w:r>
          </w:p>
        </w:tc>
      </w:tr>
      <w:tr w:rsidR="001A6573" w14:paraId="3182833E" w14:textId="77777777" w:rsidTr="002E37E9">
        <w:tc>
          <w:tcPr>
            <w:tcW w:w="1838" w:type="dxa"/>
          </w:tcPr>
          <w:p w14:paraId="12AE8EBD" w14:textId="77777777" w:rsidR="001A6573" w:rsidRDefault="001A6573" w:rsidP="002E37E9">
            <w:pPr>
              <w:rPr>
                <w:lang w:eastAsia="de-DE"/>
              </w:rPr>
            </w:pPr>
            <w:r>
              <w:rPr>
                <w:lang w:eastAsia="de-DE"/>
              </w:rPr>
              <w:t>Arbeitsaufträge</w:t>
            </w:r>
          </w:p>
        </w:tc>
        <w:tc>
          <w:tcPr>
            <w:tcW w:w="8080" w:type="dxa"/>
          </w:tcPr>
          <w:p w14:paraId="4DA6B04B" w14:textId="77777777" w:rsidR="001A6573" w:rsidRDefault="001A6573" w:rsidP="009D36AD">
            <w:pPr>
              <w:pStyle w:val="Listenabsatz"/>
              <w:numPr>
                <w:ilvl w:val="0"/>
                <w:numId w:val="28"/>
              </w:numPr>
              <w:rPr>
                <w:lang w:eastAsia="de-DE"/>
              </w:rPr>
            </w:pPr>
            <w:r>
              <w:rPr>
                <w:lang w:eastAsia="de-DE"/>
              </w:rPr>
              <w:t xml:space="preserve"> Beschreiben Sie, wie die Zeitzeugin den Abend des 9. November 1989 erlebte. </w:t>
            </w:r>
          </w:p>
          <w:p w14:paraId="0EC5F99A" w14:textId="77777777" w:rsidR="001A6573" w:rsidRDefault="001A6573" w:rsidP="009D36AD">
            <w:pPr>
              <w:pStyle w:val="Listenabsatz"/>
              <w:numPr>
                <w:ilvl w:val="0"/>
                <w:numId w:val="28"/>
              </w:numPr>
              <w:rPr>
                <w:lang w:eastAsia="de-DE"/>
              </w:rPr>
            </w:pPr>
            <w:r>
              <w:rPr>
                <w:lang w:eastAsia="de-DE"/>
              </w:rPr>
              <w:t xml:space="preserve">Erklären Sie, weshalb die Öffnung der Berliner Mauer für die Zeitzeugin zunächst wenig konkret und beinahe unwirklich erschien. </w:t>
            </w:r>
          </w:p>
          <w:p w14:paraId="5C053FF1" w14:textId="77777777" w:rsidR="001A6573" w:rsidRDefault="001A6573" w:rsidP="009D36AD">
            <w:pPr>
              <w:pStyle w:val="Listenabsatz"/>
              <w:numPr>
                <w:ilvl w:val="0"/>
                <w:numId w:val="28"/>
              </w:numPr>
              <w:rPr>
                <w:lang w:eastAsia="de-DE"/>
              </w:rPr>
            </w:pPr>
            <w:r>
              <w:rPr>
                <w:lang w:eastAsia="de-DE"/>
              </w:rPr>
              <w:t xml:space="preserve">Arbeiten Sie heraus, welche Auswirkungen die Tätigkeit des Vaters bei der Staatssicherheit auf die Familie nach der Maueröffnung hatte. </w:t>
            </w:r>
          </w:p>
          <w:p w14:paraId="5072E6D4" w14:textId="77777777" w:rsidR="001A6573" w:rsidRDefault="001A6573" w:rsidP="009D36AD">
            <w:pPr>
              <w:pStyle w:val="Listenabsatz"/>
              <w:numPr>
                <w:ilvl w:val="0"/>
                <w:numId w:val="28"/>
              </w:numPr>
              <w:rPr>
                <w:lang w:eastAsia="de-DE"/>
              </w:rPr>
            </w:pPr>
            <w:r>
              <w:rPr>
                <w:lang w:eastAsia="de-DE"/>
              </w:rPr>
              <w:t xml:space="preserve">Analysieren Sie die Abgabe von Dienstausweis und Dienstwaffe als Symbol für den Zusammenbruch der DDR und den persönlichen Identitätsverlust des Vaters. </w:t>
            </w:r>
          </w:p>
          <w:p w14:paraId="630E2A88" w14:textId="77777777" w:rsidR="001A6573" w:rsidRDefault="001A6573" w:rsidP="009D36AD">
            <w:pPr>
              <w:pStyle w:val="Listenabsatz"/>
              <w:numPr>
                <w:ilvl w:val="0"/>
                <w:numId w:val="28"/>
              </w:numPr>
              <w:rPr>
                <w:lang w:eastAsia="de-DE"/>
              </w:rPr>
            </w:pPr>
            <w:r>
              <w:rPr>
                <w:lang w:eastAsia="de-DE"/>
              </w:rPr>
              <w:t>Beurteilen Sie, inwiefern die Erinnerungen der Zeitzeugin geeignet sind, die individuellen Auswirkungen der Friedlichen Revolution zu verdeutlichen.</w:t>
            </w:r>
          </w:p>
        </w:tc>
      </w:tr>
      <w:tr w:rsidR="001A6573" w14:paraId="35317EBC" w14:textId="77777777" w:rsidTr="002E37E9">
        <w:tc>
          <w:tcPr>
            <w:tcW w:w="1838" w:type="dxa"/>
          </w:tcPr>
          <w:p w14:paraId="76F1A136" w14:textId="77777777" w:rsidR="001A6573" w:rsidRDefault="001A6573" w:rsidP="002E37E9">
            <w:pPr>
              <w:rPr>
                <w:lang w:eastAsia="de-DE"/>
              </w:rPr>
            </w:pPr>
            <w:r>
              <w:rPr>
                <w:lang w:eastAsia="de-DE"/>
              </w:rPr>
              <w:t>Videosequenz</w:t>
            </w:r>
          </w:p>
        </w:tc>
        <w:tc>
          <w:tcPr>
            <w:tcW w:w="8080" w:type="dxa"/>
          </w:tcPr>
          <w:p w14:paraId="2EC27D98" w14:textId="77777777" w:rsidR="001A6573" w:rsidRDefault="001A6573" w:rsidP="001A6573">
            <w:pPr>
              <w:pStyle w:val="Listenabsatz"/>
              <w:numPr>
                <w:ilvl w:val="0"/>
                <w:numId w:val="7"/>
              </w:numPr>
              <w:ind w:left="313" w:hanging="283"/>
              <w:rPr>
                <w:i/>
              </w:rPr>
            </w:pPr>
            <w:r>
              <w:rPr>
                <w:i/>
              </w:rPr>
              <w:t>Die Mauer als „antifaschistischer Schutzwall“ ist gefallen (00:09:11-00:12:18)</w:t>
            </w:r>
          </w:p>
          <w:p w14:paraId="7658F620" w14:textId="77777777" w:rsidR="001A6573" w:rsidRDefault="001A6573" w:rsidP="001A6573">
            <w:pPr>
              <w:pStyle w:val="Listenabsatz"/>
              <w:numPr>
                <w:ilvl w:val="0"/>
                <w:numId w:val="7"/>
              </w:numPr>
              <w:ind w:left="313" w:hanging="283"/>
              <w:rPr>
                <w:i/>
              </w:rPr>
            </w:pPr>
            <w:r>
              <w:rPr>
                <w:i/>
              </w:rPr>
              <w:t xml:space="preserve">Warum die Zeitzeugin nicht in den Westen durfte (00:12:19-00:12:55) </w:t>
            </w:r>
          </w:p>
          <w:p w14:paraId="4DE71585" w14:textId="77777777" w:rsidR="001A6573" w:rsidRPr="002A4810" w:rsidRDefault="001A6573" w:rsidP="001A6573">
            <w:pPr>
              <w:pStyle w:val="Listenabsatz"/>
              <w:numPr>
                <w:ilvl w:val="0"/>
                <w:numId w:val="7"/>
              </w:numPr>
              <w:ind w:left="313" w:hanging="283"/>
              <w:rPr>
                <w:i/>
              </w:rPr>
            </w:pPr>
            <w:r>
              <w:rPr>
                <w:i/>
              </w:rPr>
              <w:t>Die Auflösung der Staatsicherheit (00:12:55-00:14:30)</w:t>
            </w:r>
          </w:p>
        </w:tc>
      </w:tr>
    </w:tbl>
    <w:p w14:paraId="46D7CFF5" w14:textId="77777777" w:rsidR="001A6573" w:rsidRDefault="001A6573" w:rsidP="001A6573"/>
    <w:p w14:paraId="6051C5CA" w14:textId="77777777" w:rsidR="001A6573" w:rsidRDefault="001A6573" w:rsidP="001A6573">
      <w:pPr>
        <w:pStyle w:val="berschrift3"/>
        <w:jc w:val="center"/>
      </w:pPr>
      <w:bookmarkStart w:id="21" w:name="_Toc239089925"/>
      <w:r>
        <w:t>Transformation, Existenzängste und Bewertung der deutschen Einheit</w:t>
      </w:r>
      <w:bookmarkEnd w:id="21"/>
    </w:p>
    <w:tbl>
      <w:tblPr>
        <w:tblStyle w:val="Tabellenraster"/>
        <w:tblW w:w="9918" w:type="dxa"/>
        <w:tblLook w:val="04A0" w:firstRow="1" w:lastRow="0" w:firstColumn="1" w:lastColumn="0" w:noHBand="0" w:noVBand="1"/>
      </w:tblPr>
      <w:tblGrid>
        <w:gridCol w:w="1838"/>
        <w:gridCol w:w="8080"/>
      </w:tblGrid>
      <w:tr w:rsidR="001A6573" w14:paraId="7C36F9A2" w14:textId="77777777" w:rsidTr="002E37E9">
        <w:tc>
          <w:tcPr>
            <w:tcW w:w="1838" w:type="dxa"/>
          </w:tcPr>
          <w:p w14:paraId="3C1DC3C7" w14:textId="77777777" w:rsidR="001A6573" w:rsidRDefault="001A6573" w:rsidP="002E37E9">
            <w:pPr>
              <w:rPr>
                <w:lang w:eastAsia="de-DE"/>
              </w:rPr>
            </w:pPr>
            <w:r>
              <w:rPr>
                <w:lang w:eastAsia="de-DE"/>
              </w:rPr>
              <w:t>Bildungsplan</w:t>
            </w:r>
          </w:p>
        </w:tc>
        <w:tc>
          <w:tcPr>
            <w:tcW w:w="8080" w:type="dxa"/>
          </w:tcPr>
          <w:p w14:paraId="71E89EE8" w14:textId="77777777" w:rsidR="001A6573" w:rsidRDefault="001A6573" w:rsidP="001A6573">
            <w:pPr>
              <w:rPr>
                <w:b/>
                <w:bCs/>
                <w:lang w:eastAsia="de-DE"/>
              </w:rPr>
            </w:pPr>
            <w:r>
              <w:rPr>
                <w:b/>
                <w:bCs/>
                <w:lang w:eastAsia="de-DE"/>
              </w:rPr>
              <w:t>3.2.9 BRD und DDR: zwei Staaten, zwei Systeme in der geteilten Welt</w:t>
            </w:r>
          </w:p>
          <w:p w14:paraId="68ABD762" w14:textId="7A583C46" w:rsidR="001A6573" w:rsidRDefault="001A6573" w:rsidP="001A6573">
            <w:pPr>
              <w:ind w:left="602"/>
              <w:rPr>
                <w:lang w:eastAsia="de-DE"/>
              </w:rPr>
            </w:pPr>
            <w:r>
              <w:rPr>
                <w:lang w:eastAsia="de-DE"/>
              </w:rPr>
              <w:lastRenderedPageBreak/>
              <w:t>(</w:t>
            </w:r>
            <w:r>
              <w:rPr>
                <w:lang w:eastAsia="de-DE"/>
              </w:rPr>
              <w:t>4</w:t>
            </w:r>
            <w:r>
              <w:rPr>
                <w:lang w:eastAsia="de-DE"/>
              </w:rPr>
              <w:t xml:space="preserve">) </w:t>
            </w:r>
            <w:r>
              <w:rPr>
                <w:lang w:eastAsia="de-DE"/>
              </w:rPr>
              <w:t xml:space="preserve">die Wirtschaftsentwicklung beziehungsweise Wirtschaftsordnung und Wirtschaftsentwicklung der BRD im Vergleich zur DDR in ihren Auswirkungen auf die Lebenswelt der Menschen beschreiben und bewerten (bzw. erläutern und bewerten). </w:t>
            </w:r>
          </w:p>
          <w:p w14:paraId="798EF416" w14:textId="7EE499F8" w:rsidR="001A6573" w:rsidRDefault="001A6573" w:rsidP="001A6573">
            <w:pPr>
              <w:ind w:left="602"/>
              <w:rPr>
                <w:lang w:eastAsia="de-DE"/>
              </w:rPr>
            </w:pPr>
            <w:r>
              <w:rPr>
                <w:lang w:eastAsia="de-DE"/>
              </w:rPr>
              <w:t>(9) die Friedliche Revolution und den deutschen Einigungsprozess erläutern und bewerten.</w:t>
            </w:r>
          </w:p>
        </w:tc>
      </w:tr>
      <w:tr w:rsidR="001A6573" w14:paraId="4EC36EE1" w14:textId="77777777" w:rsidTr="002E37E9">
        <w:tc>
          <w:tcPr>
            <w:tcW w:w="1838" w:type="dxa"/>
          </w:tcPr>
          <w:p w14:paraId="6413AF9D" w14:textId="77777777" w:rsidR="001A6573" w:rsidRDefault="001A6573" w:rsidP="002E37E9">
            <w:pPr>
              <w:rPr>
                <w:lang w:eastAsia="de-DE"/>
              </w:rPr>
            </w:pPr>
            <w:r>
              <w:rPr>
                <w:lang w:eastAsia="de-DE"/>
              </w:rPr>
              <w:lastRenderedPageBreak/>
              <w:t>Stichpunkte</w:t>
            </w:r>
          </w:p>
        </w:tc>
        <w:tc>
          <w:tcPr>
            <w:tcW w:w="8080" w:type="dxa"/>
          </w:tcPr>
          <w:p w14:paraId="62450C4D" w14:textId="77777777" w:rsidR="001A6573" w:rsidRDefault="001A6573" w:rsidP="001A6573">
            <w:pPr>
              <w:pStyle w:val="Listenabsatz"/>
              <w:numPr>
                <w:ilvl w:val="0"/>
                <w:numId w:val="5"/>
              </w:numPr>
              <w:spacing w:after="160"/>
              <w:rPr>
                <w:lang w:eastAsia="de-DE"/>
              </w:rPr>
            </w:pPr>
            <w:r>
              <w:rPr>
                <w:lang w:eastAsia="de-DE"/>
              </w:rPr>
              <w:t xml:space="preserve">Verlust bisheriger Arbeitsplätze und beruflicher Sicherheiten nach dem Zusammenbruch der DDR </w:t>
            </w:r>
          </w:p>
          <w:p w14:paraId="0DF5BFE4" w14:textId="77777777" w:rsidR="001A6573" w:rsidRDefault="001A6573" w:rsidP="001A6573">
            <w:pPr>
              <w:pStyle w:val="Listenabsatz"/>
              <w:numPr>
                <w:ilvl w:val="0"/>
                <w:numId w:val="5"/>
              </w:numPr>
              <w:spacing w:after="160"/>
              <w:rPr>
                <w:lang w:eastAsia="de-DE"/>
              </w:rPr>
            </w:pPr>
            <w:r>
              <w:rPr>
                <w:lang w:eastAsia="de-DE"/>
              </w:rPr>
              <w:t xml:space="preserve">Existenzängste und notwendige berufliche Neuorientierung zahlreicher ostdeutscher Familien </w:t>
            </w:r>
          </w:p>
          <w:p w14:paraId="27CF401B" w14:textId="77777777" w:rsidR="001A6573" w:rsidRDefault="001A6573" w:rsidP="001A6573">
            <w:pPr>
              <w:pStyle w:val="Listenabsatz"/>
              <w:numPr>
                <w:ilvl w:val="0"/>
                <w:numId w:val="5"/>
              </w:numPr>
              <w:spacing w:after="160"/>
              <w:rPr>
                <w:lang w:eastAsia="de-DE"/>
              </w:rPr>
            </w:pPr>
            <w:r>
              <w:rPr>
                <w:lang w:eastAsia="de-DE"/>
              </w:rPr>
              <w:t xml:space="preserve">Orientierungslosigkeit aufgrund häufiger Veränderungen gesellschaftlicher und rechtlicher Regelungen </w:t>
            </w:r>
          </w:p>
          <w:p w14:paraId="54DB2113" w14:textId="77777777" w:rsidR="001A6573" w:rsidRDefault="001A6573" w:rsidP="001A6573">
            <w:pPr>
              <w:pStyle w:val="Listenabsatz"/>
              <w:numPr>
                <w:ilvl w:val="0"/>
                <w:numId w:val="5"/>
              </w:numPr>
              <w:spacing w:after="160"/>
              <w:rPr>
                <w:lang w:eastAsia="de-DE"/>
              </w:rPr>
            </w:pPr>
            <w:r>
              <w:rPr>
                <w:lang w:eastAsia="de-DE"/>
              </w:rPr>
              <w:t xml:space="preserve">Gesellschaftliche Ausgrenzung aufgrund einer früheren Tätigkeit für staatliche Einrichtungen der DDR </w:t>
            </w:r>
          </w:p>
          <w:p w14:paraId="7590CADD" w14:textId="77777777" w:rsidR="001A6573" w:rsidRDefault="001A6573" w:rsidP="001A6573">
            <w:pPr>
              <w:pStyle w:val="Listenabsatz"/>
              <w:numPr>
                <w:ilvl w:val="0"/>
                <w:numId w:val="5"/>
              </w:numPr>
              <w:spacing w:after="160"/>
              <w:rPr>
                <w:lang w:eastAsia="de-DE"/>
              </w:rPr>
            </w:pPr>
            <w:r>
              <w:rPr>
                <w:lang w:eastAsia="de-DE"/>
              </w:rPr>
              <w:t xml:space="preserve">Vergänglichkeit politischer Macht und Bedeutung politischer Bodenhaftung </w:t>
            </w:r>
          </w:p>
        </w:tc>
      </w:tr>
      <w:tr w:rsidR="001A6573" w14:paraId="00BC8DE2" w14:textId="77777777" w:rsidTr="002E37E9">
        <w:tc>
          <w:tcPr>
            <w:tcW w:w="1838" w:type="dxa"/>
          </w:tcPr>
          <w:p w14:paraId="3A818B79" w14:textId="77777777" w:rsidR="001A6573" w:rsidRDefault="001A6573" w:rsidP="002E37E9">
            <w:pPr>
              <w:rPr>
                <w:lang w:eastAsia="de-DE"/>
              </w:rPr>
            </w:pPr>
            <w:r>
              <w:rPr>
                <w:lang w:eastAsia="de-DE"/>
              </w:rPr>
              <w:t>Arbeitsaufträge</w:t>
            </w:r>
          </w:p>
        </w:tc>
        <w:tc>
          <w:tcPr>
            <w:tcW w:w="8080" w:type="dxa"/>
          </w:tcPr>
          <w:p w14:paraId="16D083B7" w14:textId="77777777" w:rsidR="001A6573" w:rsidRDefault="001A6573" w:rsidP="001A6573">
            <w:pPr>
              <w:pStyle w:val="Listenabsatz"/>
              <w:numPr>
                <w:ilvl w:val="0"/>
                <w:numId w:val="21"/>
              </w:numPr>
              <w:rPr>
                <w:lang w:eastAsia="de-DE"/>
              </w:rPr>
            </w:pPr>
            <w:r>
              <w:rPr>
                <w:lang w:eastAsia="de-DE"/>
              </w:rPr>
              <w:t xml:space="preserve">Beschreiben Sie die beruflichen, wirtschaftlichen und schulischen Veränderungen, welche die Zeitzeugin nach 1989 erlebte. </w:t>
            </w:r>
          </w:p>
          <w:p w14:paraId="5859C664" w14:textId="77777777" w:rsidR="001A6573" w:rsidRDefault="001A6573" w:rsidP="001A6573">
            <w:pPr>
              <w:pStyle w:val="Listenabsatz"/>
              <w:numPr>
                <w:ilvl w:val="0"/>
                <w:numId w:val="21"/>
              </w:numPr>
              <w:rPr>
                <w:lang w:eastAsia="de-DE"/>
              </w:rPr>
            </w:pPr>
            <w:r>
              <w:rPr>
                <w:lang w:eastAsia="de-DE"/>
              </w:rPr>
              <w:t xml:space="preserve">Arbeiten Sie heraus, wodurch die Existenzängste innerhalb der Familie ausgelöst wurden. </w:t>
            </w:r>
          </w:p>
          <w:p w14:paraId="071CCC0A" w14:textId="77777777" w:rsidR="001A6573" w:rsidRDefault="001A6573" w:rsidP="001A6573">
            <w:pPr>
              <w:pStyle w:val="Listenabsatz"/>
              <w:numPr>
                <w:ilvl w:val="0"/>
                <w:numId w:val="21"/>
              </w:numPr>
              <w:rPr>
                <w:lang w:eastAsia="de-DE"/>
              </w:rPr>
            </w:pPr>
            <w:r>
              <w:rPr>
                <w:lang w:eastAsia="de-DE"/>
              </w:rPr>
              <w:t xml:space="preserve"> Analysieren Sie, wie die Zeitzeugin den gesellschaftlichen und wirtschaftlichen Transformationsprozess nach 1989/1990 rückblickend bewertet. </w:t>
            </w:r>
          </w:p>
          <w:p w14:paraId="76CC49B6" w14:textId="77777777" w:rsidR="001A6573" w:rsidRDefault="001A6573" w:rsidP="001A6573">
            <w:pPr>
              <w:pStyle w:val="Listenabsatz"/>
              <w:numPr>
                <w:ilvl w:val="0"/>
                <w:numId w:val="21"/>
              </w:numPr>
              <w:rPr>
                <w:lang w:eastAsia="de-DE"/>
              </w:rPr>
            </w:pPr>
            <w:r>
              <w:rPr>
                <w:lang w:eastAsia="de-DE"/>
              </w:rPr>
              <w:t>Erläutern Sie anhand der Erfahrungen der Zeitzeugin, weshalb die deutsche Einheit neben neuen Freiheiten auch Unsicherheit und soziale Konflikte verursachte.</w:t>
            </w:r>
          </w:p>
          <w:p w14:paraId="1634C028" w14:textId="77777777" w:rsidR="001A6573" w:rsidRDefault="001A6573" w:rsidP="001A6573">
            <w:pPr>
              <w:pStyle w:val="Listenabsatz"/>
              <w:numPr>
                <w:ilvl w:val="0"/>
                <w:numId w:val="21"/>
              </w:numPr>
              <w:rPr>
                <w:lang w:eastAsia="de-DE"/>
              </w:rPr>
            </w:pPr>
            <w:r>
              <w:rPr>
                <w:lang w:eastAsia="de-DE"/>
              </w:rPr>
              <w:t>Beurteilen Sie die Aussage der Zeitzeugin, die Menschen im Osten seien während des Einigungsprozesses „nicht mitgenommen“ worden.</w:t>
            </w:r>
          </w:p>
        </w:tc>
      </w:tr>
      <w:tr w:rsidR="001A6573" w14:paraId="00A8F2ED" w14:textId="77777777" w:rsidTr="002E37E9">
        <w:tc>
          <w:tcPr>
            <w:tcW w:w="1838" w:type="dxa"/>
          </w:tcPr>
          <w:p w14:paraId="5C9BD84A" w14:textId="77777777" w:rsidR="001A6573" w:rsidRDefault="001A6573" w:rsidP="002E37E9">
            <w:pPr>
              <w:rPr>
                <w:lang w:eastAsia="de-DE"/>
              </w:rPr>
            </w:pPr>
            <w:r>
              <w:rPr>
                <w:lang w:eastAsia="de-DE"/>
              </w:rPr>
              <w:t>Videosequenz</w:t>
            </w:r>
          </w:p>
        </w:tc>
        <w:tc>
          <w:tcPr>
            <w:tcW w:w="8080" w:type="dxa"/>
          </w:tcPr>
          <w:p w14:paraId="61C569C5" w14:textId="77777777" w:rsidR="001A6573" w:rsidRDefault="001A6573" w:rsidP="001A6573">
            <w:pPr>
              <w:pStyle w:val="Listenabsatz"/>
              <w:numPr>
                <w:ilvl w:val="0"/>
                <w:numId w:val="7"/>
              </w:numPr>
              <w:ind w:left="313" w:hanging="283"/>
              <w:rPr>
                <w:i/>
              </w:rPr>
            </w:pPr>
            <w:r>
              <w:rPr>
                <w:i/>
              </w:rPr>
              <w:t>Existenzängste im Transformationsprozess nach der Wende (00:14:39-00:19:01)</w:t>
            </w:r>
          </w:p>
          <w:p w14:paraId="6D779C88" w14:textId="77777777" w:rsidR="001A6573" w:rsidRDefault="001A6573" w:rsidP="001A6573">
            <w:pPr>
              <w:pStyle w:val="Listenabsatz"/>
              <w:numPr>
                <w:ilvl w:val="0"/>
                <w:numId w:val="7"/>
              </w:numPr>
              <w:ind w:left="313" w:hanging="283"/>
              <w:rPr>
                <w:i/>
              </w:rPr>
            </w:pPr>
            <w:r>
              <w:rPr>
                <w:i/>
              </w:rPr>
              <w:t>Umstrukturierung des Bildungssystems (00:19:02-00:20:54)</w:t>
            </w:r>
          </w:p>
          <w:p w14:paraId="20BCF1D0" w14:textId="77777777" w:rsidR="001A6573" w:rsidRDefault="001A6573" w:rsidP="001A6573">
            <w:pPr>
              <w:pStyle w:val="Listenabsatz"/>
              <w:numPr>
                <w:ilvl w:val="0"/>
                <w:numId w:val="7"/>
              </w:numPr>
              <w:ind w:left="313" w:hanging="283"/>
              <w:rPr>
                <w:i/>
              </w:rPr>
            </w:pPr>
            <w:r>
              <w:rPr>
                <w:i/>
              </w:rPr>
              <w:t>Fehlende Anerkennung der Menschen aus Ostdeutschland (00:21:02-00:21:40)</w:t>
            </w:r>
          </w:p>
          <w:p w14:paraId="0B957B54" w14:textId="77777777" w:rsidR="001A6573" w:rsidRPr="002A4810" w:rsidRDefault="001A6573" w:rsidP="001A6573">
            <w:pPr>
              <w:pStyle w:val="Listenabsatz"/>
              <w:numPr>
                <w:ilvl w:val="0"/>
                <w:numId w:val="7"/>
              </w:numPr>
              <w:ind w:left="313" w:hanging="283"/>
              <w:rPr>
                <w:i/>
              </w:rPr>
            </w:pPr>
            <w:r>
              <w:rPr>
                <w:i/>
              </w:rPr>
              <w:lastRenderedPageBreak/>
              <w:t>Die Zerbrechlichkeit politischer Macht (00:21:41-00:24:20)</w:t>
            </w:r>
          </w:p>
        </w:tc>
      </w:tr>
    </w:tbl>
    <w:p w14:paraId="718E1129" w14:textId="77777777" w:rsidR="001A6573" w:rsidRDefault="001A6573" w:rsidP="001A6573"/>
    <w:p w14:paraId="66213C2C" w14:textId="4819B375" w:rsidR="005646D7" w:rsidRDefault="005646D7" w:rsidP="005646D7">
      <w:pPr>
        <w:pStyle w:val="berschrift1"/>
      </w:pPr>
      <w:bookmarkStart w:id="22" w:name="_Toc239089926"/>
      <w:r>
        <w:t>Gemeinschaftskunde</w:t>
      </w:r>
      <w:bookmarkEnd w:id="22"/>
    </w:p>
    <w:p w14:paraId="0C679CAB" w14:textId="77777777" w:rsidR="005646D7" w:rsidRDefault="005646D7" w:rsidP="005646D7">
      <w:pPr>
        <w:pStyle w:val="berschrift2"/>
      </w:pPr>
      <w:bookmarkStart w:id="23" w:name="_Toc239089927"/>
      <w:r>
        <w:t>Bildungsplan allgemeines Gymnasium 2016 (Ba-</w:t>
      </w:r>
      <w:proofErr w:type="spellStart"/>
      <w:r>
        <w:t>Wü</w:t>
      </w:r>
      <w:proofErr w:type="spellEnd"/>
      <w:r>
        <w:t>)</w:t>
      </w:r>
      <w:bookmarkEnd w:id="23"/>
      <w:r>
        <w:t xml:space="preserve"> </w:t>
      </w:r>
    </w:p>
    <w:p w14:paraId="7DF1F3AE" w14:textId="4EC11FAA" w:rsidR="005646D7" w:rsidRDefault="003F16DD" w:rsidP="005646D7">
      <w:pPr>
        <w:pStyle w:val="berschrift3"/>
        <w:jc w:val="center"/>
      </w:pPr>
      <w:bookmarkStart w:id="24" w:name="_Toc239089928"/>
      <w:r>
        <w:t>Familie und politische Sozialisation</w:t>
      </w:r>
      <w:bookmarkEnd w:id="24"/>
    </w:p>
    <w:tbl>
      <w:tblPr>
        <w:tblStyle w:val="Tabellenraster"/>
        <w:tblW w:w="9918" w:type="dxa"/>
        <w:tblLook w:val="04A0" w:firstRow="1" w:lastRow="0" w:firstColumn="1" w:lastColumn="0" w:noHBand="0" w:noVBand="1"/>
      </w:tblPr>
      <w:tblGrid>
        <w:gridCol w:w="1838"/>
        <w:gridCol w:w="8080"/>
      </w:tblGrid>
      <w:tr w:rsidR="005646D7" w14:paraId="264ED139" w14:textId="77777777" w:rsidTr="002E07D3">
        <w:tc>
          <w:tcPr>
            <w:tcW w:w="1838" w:type="dxa"/>
          </w:tcPr>
          <w:p w14:paraId="461E56D1" w14:textId="77777777" w:rsidR="005646D7" w:rsidRDefault="005646D7" w:rsidP="002E07D3">
            <w:pPr>
              <w:rPr>
                <w:lang w:eastAsia="de-DE"/>
              </w:rPr>
            </w:pPr>
            <w:r>
              <w:rPr>
                <w:lang w:eastAsia="de-DE"/>
              </w:rPr>
              <w:t>Bildungsplan</w:t>
            </w:r>
          </w:p>
        </w:tc>
        <w:tc>
          <w:tcPr>
            <w:tcW w:w="8080" w:type="dxa"/>
          </w:tcPr>
          <w:p w14:paraId="6ACF1766" w14:textId="77777777" w:rsidR="005646D7" w:rsidRDefault="003F16DD" w:rsidP="003F16DD">
            <w:pPr>
              <w:rPr>
                <w:lang w:eastAsia="de-DE"/>
              </w:rPr>
            </w:pPr>
            <w:r>
              <w:rPr>
                <w:lang w:eastAsia="de-DE"/>
              </w:rPr>
              <w:t>3.1.1.1 Familie und Gesellschaft</w:t>
            </w:r>
          </w:p>
          <w:p w14:paraId="14F56C77" w14:textId="50BEF623" w:rsidR="003F16DD" w:rsidRDefault="003F16DD" w:rsidP="003F16DD">
            <w:pPr>
              <w:ind w:left="744" w:hanging="744"/>
              <w:rPr>
                <w:lang w:eastAsia="de-DE"/>
              </w:rPr>
            </w:pPr>
            <w:r>
              <w:rPr>
                <w:lang w:eastAsia="de-DE"/>
              </w:rPr>
              <w:t xml:space="preserve">             (2) Aufgaben der Familie erläutern: Erziehung, wirtschaftliche Funktion und Befriedigung emotionaler Bedürfnisse.</w:t>
            </w:r>
          </w:p>
        </w:tc>
      </w:tr>
      <w:tr w:rsidR="005646D7" w14:paraId="635BCCFF" w14:textId="77777777" w:rsidTr="002E07D3">
        <w:tc>
          <w:tcPr>
            <w:tcW w:w="1838" w:type="dxa"/>
          </w:tcPr>
          <w:p w14:paraId="38BD2FD4" w14:textId="77777777" w:rsidR="005646D7" w:rsidRDefault="005646D7" w:rsidP="002E07D3">
            <w:pPr>
              <w:rPr>
                <w:lang w:eastAsia="de-DE"/>
              </w:rPr>
            </w:pPr>
            <w:r>
              <w:rPr>
                <w:lang w:eastAsia="de-DE"/>
              </w:rPr>
              <w:t>Stichpunkte</w:t>
            </w:r>
          </w:p>
        </w:tc>
        <w:tc>
          <w:tcPr>
            <w:tcW w:w="8080" w:type="dxa"/>
          </w:tcPr>
          <w:p w14:paraId="4F99641A" w14:textId="77777777" w:rsidR="005646D7" w:rsidRDefault="003F16DD" w:rsidP="005646D7">
            <w:pPr>
              <w:pStyle w:val="Listenabsatz"/>
              <w:numPr>
                <w:ilvl w:val="0"/>
                <w:numId w:val="5"/>
              </w:numPr>
              <w:spacing w:after="160"/>
              <w:rPr>
                <w:lang w:eastAsia="de-DE"/>
              </w:rPr>
            </w:pPr>
            <w:r>
              <w:rPr>
                <w:lang w:eastAsia="de-DE"/>
              </w:rPr>
              <w:t xml:space="preserve">Familie als zentrale Instanz der politischen Sozialisation </w:t>
            </w:r>
          </w:p>
          <w:p w14:paraId="2B0AA21F" w14:textId="77777777" w:rsidR="003F16DD" w:rsidRDefault="003F16DD" w:rsidP="005646D7">
            <w:pPr>
              <w:pStyle w:val="Listenabsatz"/>
              <w:numPr>
                <w:ilvl w:val="0"/>
                <w:numId w:val="5"/>
              </w:numPr>
              <w:spacing w:after="160"/>
              <w:rPr>
                <w:lang w:eastAsia="de-DE"/>
              </w:rPr>
            </w:pPr>
            <w:r>
              <w:rPr>
                <w:lang w:eastAsia="de-DE"/>
              </w:rPr>
              <w:t xml:space="preserve">Vermittlung sozialistischer Werte durch Elternhaus, Kindergarten und Schule </w:t>
            </w:r>
          </w:p>
          <w:p w14:paraId="5E91F23F" w14:textId="77777777" w:rsidR="003F16DD" w:rsidRDefault="003F16DD" w:rsidP="005646D7">
            <w:pPr>
              <w:pStyle w:val="Listenabsatz"/>
              <w:numPr>
                <w:ilvl w:val="0"/>
                <w:numId w:val="5"/>
              </w:numPr>
              <w:spacing w:after="160"/>
              <w:rPr>
                <w:lang w:eastAsia="de-DE"/>
              </w:rPr>
            </w:pPr>
            <w:r>
              <w:rPr>
                <w:lang w:eastAsia="de-DE"/>
              </w:rPr>
              <w:t>Wahrnehmung politischer Erziehung als selbstverständlicher Bestandteil des Alltags</w:t>
            </w:r>
          </w:p>
          <w:p w14:paraId="4CE0B3BA" w14:textId="4220D6BB" w:rsidR="003F16DD" w:rsidRDefault="003F16DD" w:rsidP="005646D7">
            <w:pPr>
              <w:pStyle w:val="Listenabsatz"/>
              <w:numPr>
                <w:ilvl w:val="0"/>
                <w:numId w:val="5"/>
              </w:numPr>
              <w:spacing w:after="160"/>
              <w:rPr>
                <w:lang w:eastAsia="de-DE"/>
              </w:rPr>
            </w:pPr>
            <w:r>
              <w:rPr>
                <w:lang w:eastAsia="de-DE"/>
              </w:rPr>
              <w:t>Bedeutung von Sozialisation für die Entwicklung politischer Einstellungen und Urteile</w:t>
            </w:r>
          </w:p>
        </w:tc>
      </w:tr>
      <w:tr w:rsidR="005646D7" w14:paraId="21E9A7B8" w14:textId="77777777" w:rsidTr="002E07D3">
        <w:tc>
          <w:tcPr>
            <w:tcW w:w="1838" w:type="dxa"/>
          </w:tcPr>
          <w:p w14:paraId="53D43817" w14:textId="77777777" w:rsidR="005646D7" w:rsidRDefault="005646D7" w:rsidP="002E07D3">
            <w:pPr>
              <w:rPr>
                <w:lang w:eastAsia="de-DE"/>
              </w:rPr>
            </w:pPr>
            <w:r>
              <w:rPr>
                <w:lang w:eastAsia="de-DE"/>
              </w:rPr>
              <w:t>Arbeitsaufträge</w:t>
            </w:r>
          </w:p>
        </w:tc>
        <w:tc>
          <w:tcPr>
            <w:tcW w:w="8080" w:type="dxa"/>
          </w:tcPr>
          <w:p w14:paraId="3F3A731B" w14:textId="77777777" w:rsidR="005646D7" w:rsidRDefault="005646D7" w:rsidP="00B759F8">
            <w:pPr>
              <w:pStyle w:val="Listenabsatz"/>
              <w:numPr>
                <w:ilvl w:val="0"/>
                <w:numId w:val="13"/>
              </w:numPr>
              <w:rPr>
                <w:lang w:eastAsia="de-DE"/>
              </w:rPr>
            </w:pPr>
            <w:r>
              <w:rPr>
                <w:lang w:eastAsia="de-DE"/>
              </w:rPr>
              <w:t xml:space="preserve"> </w:t>
            </w:r>
            <w:r w:rsidR="003F16DD">
              <w:rPr>
                <w:lang w:eastAsia="de-DE"/>
              </w:rPr>
              <w:t xml:space="preserve">Beschreiben Sie die familiäre Situation und die frühe politische Prägung der Zeitzeugin. </w:t>
            </w:r>
          </w:p>
          <w:p w14:paraId="3B8A8B95" w14:textId="77777777" w:rsidR="003F16DD" w:rsidRDefault="003F16DD" w:rsidP="00B759F8">
            <w:pPr>
              <w:pStyle w:val="Listenabsatz"/>
              <w:numPr>
                <w:ilvl w:val="0"/>
                <w:numId w:val="13"/>
              </w:numPr>
              <w:rPr>
                <w:lang w:eastAsia="de-DE"/>
              </w:rPr>
            </w:pPr>
            <w:r>
              <w:rPr>
                <w:lang w:eastAsia="de-DE"/>
              </w:rPr>
              <w:t xml:space="preserve">Arbeiten Sie heraus, welche Werte und Einstellungen ihr durch Familie, Kindergarten und Schule vermittelt wurden. </w:t>
            </w:r>
          </w:p>
          <w:p w14:paraId="042C2782" w14:textId="77777777" w:rsidR="003F16DD" w:rsidRDefault="003F16DD" w:rsidP="00B759F8">
            <w:pPr>
              <w:pStyle w:val="Listenabsatz"/>
              <w:numPr>
                <w:ilvl w:val="0"/>
                <w:numId w:val="13"/>
              </w:numPr>
              <w:rPr>
                <w:lang w:eastAsia="de-DE"/>
              </w:rPr>
            </w:pPr>
            <w:r>
              <w:rPr>
                <w:lang w:eastAsia="de-DE"/>
              </w:rPr>
              <w:t xml:space="preserve">Erläutern Sie am Beispiel des Interviews die Bedeutung der Familie als Sozialisationsinstanz. </w:t>
            </w:r>
          </w:p>
          <w:p w14:paraId="32A3ACB6" w14:textId="77777777" w:rsidR="003F16DD" w:rsidRDefault="003F16DD" w:rsidP="00B759F8">
            <w:pPr>
              <w:pStyle w:val="Listenabsatz"/>
              <w:numPr>
                <w:ilvl w:val="0"/>
                <w:numId w:val="13"/>
              </w:numPr>
              <w:rPr>
                <w:lang w:eastAsia="de-DE"/>
              </w:rPr>
            </w:pPr>
            <w:r>
              <w:rPr>
                <w:lang w:eastAsia="de-DE"/>
              </w:rPr>
              <w:t xml:space="preserve">Analysieren Sie das Zusammenspiel von Familie, staatlichen Bildungseinrichtungen und politischem System bei der Entwicklung ihrer politischen Einstellungen. </w:t>
            </w:r>
          </w:p>
          <w:p w14:paraId="0FAECCDA" w14:textId="77777777" w:rsidR="003F16DD" w:rsidRDefault="003F16DD" w:rsidP="00B759F8">
            <w:pPr>
              <w:pStyle w:val="Listenabsatz"/>
              <w:numPr>
                <w:ilvl w:val="0"/>
                <w:numId w:val="13"/>
              </w:numPr>
              <w:rPr>
                <w:lang w:eastAsia="de-DE"/>
              </w:rPr>
            </w:pPr>
            <w:r>
              <w:rPr>
                <w:lang w:eastAsia="de-DE"/>
              </w:rPr>
              <w:t xml:space="preserve">Vergleichen Sie den Einfluss von Familie, Schule und Gleichaltrigengruppe auf die politische Sozialisation der Zeitzeugin. </w:t>
            </w:r>
          </w:p>
          <w:p w14:paraId="0F78A1F3" w14:textId="15A15F45" w:rsidR="003F16DD" w:rsidRDefault="003F16DD" w:rsidP="00B759F8">
            <w:pPr>
              <w:pStyle w:val="Listenabsatz"/>
              <w:numPr>
                <w:ilvl w:val="0"/>
                <w:numId w:val="13"/>
              </w:numPr>
              <w:rPr>
                <w:lang w:eastAsia="de-DE"/>
              </w:rPr>
            </w:pPr>
            <w:r>
              <w:rPr>
                <w:lang w:eastAsia="de-DE"/>
              </w:rPr>
              <w:t>Beurteilen Sie, inwiefern Menschen ihre politischen Einstellungen unabhängig von ihrer sozialen Umgebung entwickeln können.</w:t>
            </w:r>
          </w:p>
        </w:tc>
      </w:tr>
      <w:tr w:rsidR="005646D7" w14:paraId="54493C73" w14:textId="77777777" w:rsidTr="002E07D3">
        <w:tc>
          <w:tcPr>
            <w:tcW w:w="1838" w:type="dxa"/>
          </w:tcPr>
          <w:p w14:paraId="1BD3F96A" w14:textId="77777777" w:rsidR="005646D7" w:rsidRDefault="005646D7" w:rsidP="002E07D3">
            <w:pPr>
              <w:rPr>
                <w:lang w:eastAsia="de-DE"/>
              </w:rPr>
            </w:pPr>
            <w:r>
              <w:rPr>
                <w:lang w:eastAsia="de-DE"/>
              </w:rPr>
              <w:t>Videosequenz</w:t>
            </w:r>
          </w:p>
        </w:tc>
        <w:tc>
          <w:tcPr>
            <w:tcW w:w="8080" w:type="dxa"/>
          </w:tcPr>
          <w:p w14:paraId="3AF10898" w14:textId="77777777" w:rsidR="003F16DD" w:rsidRDefault="003F16DD" w:rsidP="003F16DD">
            <w:pPr>
              <w:pStyle w:val="Listenabsatz"/>
              <w:numPr>
                <w:ilvl w:val="0"/>
                <w:numId w:val="7"/>
              </w:numPr>
              <w:spacing w:after="160"/>
              <w:ind w:left="313" w:hanging="283"/>
              <w:rPr>
                <w:i/>
              </w:rPr>
            </w:pPr>
            <w:r>
              <w:rPr>
                <w:i/>
              </w:rPr>
              <w:t>Herkunft und Familie (00:00:08-00:02:01)</w:t>
            </w:r>
          </w:p>
          <w:p w14:paraId="2E141A7F" w14:textId="4BE389BB" w:rsidR="005646D7" w:rsidRPr="002A4810" w:rsidRDefault="003F16DD" w:rsidP="003F16DD">
            <w:pPr>
              <w:pStyle w:val="Listenabsatz"/>
              <w:numPr>
                <w:ilvl w:val="0"/>
                <w:numId w:val="7"/>
              </w:numPr>
              <w:ind w:left="313" w:hanging="283"/>
              <w:rPr>
                <w:i/>
              </w:rPr>
            </w:pPr>
            <w:r>
              <w:rPr>
                <w:i/>
              </w:rPr>
              <w:lastRenderedPageBreak/>
              <w:t>Die Sowjetunion als „Freund“ (00:02:02-00:02:45)</w:t>
            </w:r>
          </w:p>
        </w:tc>
      </w:tr>
    </w:tbl>
    <w:p w14:paraId="5DFD02E5" w14:textId="302B5DC7" w:rsidR="003F16DD" w:rsidRDefault="001D3AC4" w:rsidP="003F16DD">
      <w:pPr>
        <w:pStyle w:val="berschrift3"/>
        <w:jc w:val="center"/>
      </w:pPr>
      <w:bookmarkStart w:id="25" w:name="_Toc239089929"/>
      <w:r>
        <w:lastRenderedPageBreak/>
        <w:t>Jugendorganisationen zwischen Gemeinschaft, Anpassung und politischer Kontrolle</w:t>
      </w:r>
      <w:bookmarkEnd w:id="25"/>
    </w:p>
    <w:tbl>
      <w:tblPr>
        <w:tblStyle w:val="Tabellenraster"/>
        <w:tblW w:w="9918" w:type="dxa"/>
        <w:tblLook w:val="04A0" w:firstRow="1" w:lastRow="0" w:firstColumn="1" w:lastColumn="0" w:noHBand="0" w:noVBand="1"/>
      </w:tblPr>
      <w:tblGrid>
        <w:gridCol w:w="1838"/>
        <w:gridCol w:w="8080"/>
      </w:tblGrid>
      <w:tr w:rsidR="003F16DD" w14:paraId="64D10B99" w14:textId="77777777" w:rsidTr="002E37E9">
        <w:tc>
          <w:tcPr>
            <w:tcW w:w="1838" w:type="dxa"/>
          </w:tcPr>
          <w:p w14:paraId="4E64F31E" w14:textId="77777777" w:rsidR="003F16DD" w:rsidRDefault="003F16DD" w:rsidP="002E37E9">
            <w:pPr>
              <w:rPr>
                <w:lang w:eastAsia="de-DE"/>
              </w:rPr>
            </w:pPr>
            <w:r>
              <w:rPr>
                <w:lang w:eastAsia="de-DE"/>
              </w:rPr>
              <w:t>Bildungsplan</w:t>
            </w:r>
          </w:p>
        </w:tc>
        <w:tc>
          <w:tcPr>
            <w:tcW w:w="8080" w:type="dxa"/>
          </w:tcPr>
          <w:p w14:paraId="3E5F196E" w14:textId="77777777" w:rsidR="003F16DD" w:rsidRDefault="003F16DD" w:rsidP="003F16DD">
            <w:pPr>
              <w:rPr>
                <w:lang w:eastAsia="de-DE"/>
              </w:rPr>
            </w:pPr>
            <w:r>
              <w:rPr>
                <w:lang w:eastAsia="de-DE"/>
              </w:rPr>
              <w:t>3.1.3.3 Politischer Willensbildungsprozess in Deutschland</w:t>
            </w:r>
          </w:p>
          <w:p w14:paraId="7696E27B" w14:textId="3AA394F1" w:rsidR="003F16DD" w:rsidRDefault="003F16DD" w:rsidP="003F16DD">
            <w:pPr>
              <w:ind w:left="318"/>
              <w:rPr>
                <w:lang w:eastAsia="de-DE"/>
              </w:rPr>
            </w:pPr>
            <w:r>
              <w:rPr>
                <w:lang w:eastAsia="de-DE"/>
              </w:rPr>
              <w:t>(1) Partizipationsmöglichkeiten beschreiben (Meinungsfreiheit, Versammlungsfreiheit, Vereinigungsfreiheit, Parteien und Wahlen nach Art. 5, 8, 9, 20, 21 und 38 GG)</w:t>
            </w:r>
          </w:p>
          <w:p w14:paraId="7A2EC969" w14:textId="55432B6C" w:rsidR="003F16DD" w:rsidRDefault="003F16DD" w:rsidP="003F16DD">
            <w:pPr>
              <w:ind w:left="318"/>
              <w:rPr>
                <w:lang w:eastAsia="de-DE"/>
              </w:rPr>
            </w:pPr>
            <w:r>
              <w:rPr>
                <w:lang w:eastAsia="de-DE"/>
              </w:rPr>
              <w:t xml:space="preserve">(10) die Bedeutung von Zivilcourage und zivilgesellschaftlichem Engagement für den Erhalt der demokratischen Gesellschaft erläutern. </w:t>
            </w:r>
          </w:p>
          <w:p w14:paraId="6419D3CB" w14:textId="7993ECD0" w:rsidR="003F16DD" w:rsidRDefault="003F16DD" w:rsidP="003F16DD">
            <w:pPr>
              <w:ind w:left="318"/>
              <w:rPr>
                <w:lang w:eastAsia="de-DE"/>
              </w:rPr>
            </w:pPr>
            <w:r>
              <w:rPr>
                <w:lang w:eastAsia="de-DE"/>
              </w:rPr>
              <w:t>(11) Möglichkeiten der Bürgerinnen und Bürger, ihre Interessen in politische Entscheidungsprozess einzubringen, bewerten.</w:t>
            </w:r>
          </w:p>
          <w:p w14:paraId="11CF9D45" w14:textId="1892034E" w:rsidR="003F16DD" w:rsidRDefault="003F16DD" w:rsidP="003F16DD">
            <w:pPr>
              <w:ind w:left="602" w:hanging="851"/>
              <w:rPr>
                <w:lang w:eastAsia="de-DE"/>
              </w:rPr>
            </w:pPr>
          </w:p>
        </w:tc>
      </w:tr>
      <w:tr w:rsidR="003F16DD" w14:paraId="677EFFD2" w14:textId="77777777" w:rsidTr="002E37E9">
        <w:tc>
          <w:tcPr>
            <w:tcW w:w="1838" w:type="dxa"/>
          </w:tcPr>
          <w:p w14:paraId="42B6DAE0" w14:textId="77777777" w:rsidR="003F16DD" w:rsidRDefault="003F16DD" w:rsidP="002E37E9">
            <w:pPr>
              <w:rPr>
                <w:lang w:eastAsia="de-DE"/>
              </w:rPr>
            </w:pPr>
            <w:r>
              <w:rPr>
                <w:lang w:eastAsia="de-DE"/>
              </w:rPr>
              <w:t>Stichpunkte</w:t>
            </w:r>
          </w:p>
        </w:tc>
        <w:tc>
          <w:tcPr>
            <w:tcW w:w="8080" w:type="dxa"/>
          </w:tcPr>
          <w:p w14:paraId="7E4FF6A1" w14:textId="77777777" w:rsidR="003F16DD" w:rsidRDefault="003F16DD" w:rsidP="003F16DD">
            <w:pPr>
              <w:pStyle w:val="Listenabsatz"/>
              <w:numPr>
                <w:ilvl w:val="0"/>
                <w:numId w:val="5"/>
              </w:numPr>
              <w:spacing w:after="160"/>
              <w:rPr>
                <w:lang w:eastAsia="de-DE"/>
              </w:rPr>
            </w:pPr>
            <w:r>
              <w:rPr>
                <w:lang w:eastAsia="de-DE"/>
              </w:rPr>
              <w:t xml:space="preserve">Jugendorganisationen als Orte von Gemeinschaft, Anerkennung und politischer Sozialisation </w:t>
            </w:r>
          </w:p>
          <w:p w14:paraId="5C848ED4" w14:textId="77777777" w:rsidR="003F16DD" w:rsidRDefault="003F16DD" w:rsidP="003F16DD">
            <w:pPr>
              <w:pStyle w:val="Listenabsatz"/>
              <w:numPr>
                <w:ilvl w:val="0"/>
                <w:numId w:val="5"/>
              </w:numPr>
              <w:spacing w:after="160"/>
              <w:rPr>
                <w:lang w:eastAsia="de-DE"/>
              </w:rPr>
            </w:pPr>
            <w:r>
              <w:rPr>
                <w:lang w:eastAsia="de-DE"/>
              </w:rPr>
              <w:t xml:space="preserve">Verbindung persönlicher Aufstiegsmöglichkeiten mit politischer Anpassung </w:t>
            </w:r>
          </w:p>
          <w:p w14:paraId="03B66B01" w14:textId="77777777" w:rsidR="003F16DD" w:rsidRDefault="003F16DD" w:rsidP="003F16DD">
            <w:pPr>
              <w:pStyle w:val="Listenabsatz"/>
              <w:numPr>
                <w:ilvl w:val="0"/>
                <w:numId w:val="5"/>
              </w:numPr>
              <w:spacing w:after="160"/>
              <w:rPr>
                <w:lang w:eastAsia="de-DE"/>
              </w:rPr>
            </w:pPr>
            <w:r>
              <w:rPr>
                <w:lang w:eastAsia="de-DE"/>
              </w:rPr>
              <w:t xml:space="preserve">Übernahme leitender Funktionen innerhalb einer staatlich gelenkten Organisation </w:t>
            </w:r>
          </w:p>
          <w:p w14:paraId="6B12E360" w14:textId="77777777" w:rsidR="003F16DD" w:rsidRDefault="003F16DD" w:rsidP="003F16DD">
            <w:pPr>
              <w:pStyle w:val="Listenabsatz"/>
              <w:numPr>
                <w:ilvl w:val="0"/>
                <w:numId w:val="5"/>
              </w:numPr>
              <w:spacing w:after="160"/>
              <w:rPr>
                <w:lang w:eastAsia="de-DE"/>
              </w:rPr>
            </w:pPr>
            <w:r>
              <w:rPr>
                <w:lang w:eastAsia="de-DE"/>
              </w:rPr>
              <w:t xml:space="preserve">Fahnenappelle und politische Rituale als Bestandteil des Schulalltags </w:t>
            </w:r>
          </w:p>
          <w:p w14:paraId="091A95FD" w14:textId="77777777" w:rsidR="001D3AC4" w:rsidRDefault="001D3AC4" w:rsidP="003F16DD">
            <w:pPr>
              <w:pStyle w:val="Listenabsatz"/>
              <w:numPr>
                <w:ilvl w:val="0"/>
                <w:numId w:val="5"/>
              </w:numPr>
              <w:spacing w:after="160"/>
              <w:rPr>
                <w:lang w:eastAsia="de-DE"/>
              </w:rPr>
            </w:pPr>
            <w:r>
              <w:rPr>
                <w:lang w:eastAsia="de-DE"/>
              </w:rPr>
              <w:t>Begrenzte Möglichkeiten zur Ablehnung oder Nichtteilnahme</w:t>
            </w:r>
          </w:p>
          <w:p w14:paraId="7BF7AB99" w14:textId="6CC5CB2E" w:rsidR="003F16DD" w:rsidRDefault="001D3AC4" w:rsidP="003F16DD">
            <w:pPr>
              <w:pStyle w:val="Listenabsatz"/>
              <w:numPr>
                <w:ilvl w:val="0"/>
                <w:numId w:val="5"/>
              </w:numPr>
              <w:spacing w:after="160"/>
              <w:rPr>
                <w:lang w:eastAsia="de-DE"/>
              </w:rPr>
            </w:pPr>
            <w:r>
              <w:rPr>
                <w:lang w:eastAsia="de-DE"/>
              </w:rPr>
              <w:t>Unterschied zwischen demokratischer Partizipation und staatlich gelenkter Beteiligung</w:t>
            </w:r>
            <w:r w:rsidR="003F16DD">
              <w:rPr>
                <w:lang w:eastAsia="de-DE"/>
              </w:rPr>
              <w:t xml:space="preserve"> </w:t>
            </w:r>
          </w:p>
        </w:tc>
      </w:tr>
      <w:tr w:rsidR="003F16DD" w14:paraId="354B243B" w14:textId="77777777" w:rsidTr="002E37E9">
        <w:tc>
          <w:tcPr>
            <w:tcW w:w="1838" w:type="dxa"/>
          </w:tcPr>
          <w:p w14:paraId="0E290338" w14:textId="77777777" w:rsidR="003F16DD" w:rsidRDefault="003F16DD" w:rsidP="002E37E9">
            <w:pPr>
              <w:rPr>
                <w:lang w:eastAsia="de-DE"/>
              </w:rPr>
            </w:pPr>
            <w:r>
              <w:rPr>
                <w:lang w:eastAsia="de-DE"/>
              </w:rPr>
              <w:t>Arbeitsaufträge</w:t>
            </w:r>
          </w:p>
        </w:tc>
        <w:tc>
          <w:tcPr>
            <w:tcW w:w="8080" w:type="dxa"/>
          </w:tcPr>
          <w:p w14:paraId="4BF4D494" w14:textId="77777777" w:rsidR="001D3AC4" w:rsidRDefault="001D3AC4" w:rsidP="001D3AC4">
            <w:pPr>
              <w:pStyle w:val="Listenabsatz"/>
              <w:numPr>
                <w:ilvl w:val="0"/>
                <w:numId w:val="22"/>
              </w:numPr>
              <w:rPr>
                <w:lang w:eastAsia="de-DE"/>
              </w:rPr>
            </w:pPr>
            <w:r>
              <w:rPr>
                <w:lang w:eastAsia="de-DE"/>
              </w:rPr>
              <w:t xml:space="preserve">Beschreiben Sie die Funktionen, welche die Zeitzeugin innerhalb der Pionierorganisation übernahm. </w:t>
            </w:r>
          </w:p>
          <w:p w14:paraId="0DD8DEA6" w14:textId="77777777" w:rsidR="001D3AC4" w:rsidRDefault="001D3AC4" w:rsidP="001D3AC4">
            <w:pPr>
              <w:pStyle w:val="Listenabsatz"/>
              <w:numPr>
                <w:ilvl w:val="0"/>
                <w:numId w:val="22"/>
              </w:numPr>
              <w:rPr>
                <w:lang w:eastAsia="de-DE"/>
              </w:rPr>
            </w:pPr>
            <w:r>
              <w:rPr>
                <w:lang w:eastAsia="de-DE"/>
              </w:rPr>
              <w:t xml:space="preserve">Arbeiten Sie heraus, welche persönlichen Bedürfnisse durch ihre Teilnahme erfüllt wurden. Berücksichtigen Sie Gemeinschaft, Anerkennung, Verantwortung und Aufstieg. </w:t>
            </w:r>
          </w:p>
          <w:p w14:paraId="2F28755C" w14:textId="77777777" w:rsidR="001D3AC4" w:rsidRDefault="001D3AC4" w:rsidP="001D3AC4">
            <w:pPr>
              <w:pStyle w:val="Listenabsatz"/>
              <w:numPr>
                <w:ilvl w:val="0"/>
                <w:numId w:val="22"/>
              </w:numPr>
              <w:rPr>
                <w:lang w:eastAsia="de-DE"/>
              </w:rPr>
            </w:pPr>
            <w:r>
              <w:rPr>
                <w:lang w:eastAsia="de-DE"/>
              </w:rPr>
              <w:t xml:space="preserve">Analysieren Sie, inwiefern die Pionierorganisation politische Beteiligung ermöglichte und zugleich der staatlichen Lenkung diente. </w:t>
            </w:r>
          </w:p>
          <w:p w14:paraId="0BDB8A05" w14:textId="471D7DA0" w:rsidR="001D3AC4" w:rsidRDefault="001D3AC4" w:rsidP="001D3AC4">
            <w:pPr>
              <w:pStyle w:val="Listenabsatz"/>
              <w:numPr>
                <w:ilvl w:val="0"/>
                <w:numId w:val="22"/>
              </w:numPr>
              <w:rPr>
                <w:lang w:eastAsia="de-DE"/>
              </w:rPr>
            </w:pPr>
            <w:r>
              <w:rPr>
                <w:lang w:eastAsia="de-DE"/>
              </w:rPr>
              <w:t xml:space="preserve">Vergleichen Sie die geschilderte Beteiligung in der Pionierorganisation mit demokratischen Partizipationsmöglichkeiten von Jugendlichen in der Gegenwart. </w:t>
            </w:r>
          </w:p>
          <w:p w14:paraId="5DD7A748" w14:textId="77777777" w:rsidR="003F16DD" w:rsidRDefault="003F16DD" w:rsidP="001D3AC4">
            <w:pPr>
              <w:pStyle w:val="Listenabsatz"/>
              <w:numPr>
                <w:ilvl w:val="0"/>
                <w:numId w:val="22"/>
              </w:numPr>
              <w:rPr>
                <w:lang w:eastAsia="de-DE"/>
              </w:rPr>
            </w:pPr>
            <w:r>
              <w:rPr>
                <w:lang w:eastAsia="de-DE"/>
              </w:rPr>
              <w:lastRenderedPageBreak/>
              <w:t xml:space="preserve"> </w:t>
            </w:r>
            <w:r w:rsidR="001D3AC4">
              <w:rPr>
                <w:lang w:eastAsia="de-DE"/>
              </w:rPr>
              <w:t xml:space="preserve">Beurteilen Sie, ob von freiwilliger politischer Beteiligung gesprochen werden kann, wenn eine Nichtteilnahme gesellschaftliche Nachteile verursachen kann. </w:t>
            </w:r>
          </w:p>
          <w:p w14:paraId="566D2C59" w14:textId="641441F8" w:rsidR="001D3AC4" w:rsidRDefault="001D3AC4" w:rsidP="001D3AC4">
            <w:pPr>
              <w:pStyle w:val="Listenabsatz"/>
              <w:numPr>
                <w:ilvl w:val="0"/>
                <w:numId w:val="22"/>
              </w:numPr>
              <w:rPr>
                <w:lang w:eastAsia="de-DE"/>
              </w:rPr>
            </w:pPr>
            <w:r>
              <w:rPr>
                <w:lang w:eastAsia="de-DE"/>
              </w:rPr>
              <w:t xml:space="preserve">Entwickeln Sie Kriterien, anhand derer demokratische Partizipation von politischer Mobilisierung und staatlicher Lenkung unterschieden werden kann. </w:t>
            </w:r>
          </w:p>
        </w:tc>
      </w:tr>
      <w:tr w:rsidR="003F16DD" w14:paraId="35D242F8" w14:textId="77777777" w:rsidTr="002E37E9">
        <w:tc>
          <w:tcPr>
            <w:tcW w:w="1838" w:type="dxa"/>
          </w:tcPr>
          <w:p w14:paraId="1EB9B35E" w14:textId="77777777" w:rsidR="003F16DD" w:rsidRDefault="003F16DD" w:rsidP="002E37E9">
            <w:pPr>
              <w:rPr>
                <w:lang w:eastAsia="de-DE"/>
              </w:rPr>
            </w:pPr>
            <w:r>
              <w:rPr>
                <w:lang w:eastAsia="de-DE"/>
              </w:rPr>
              <w:lastRenderedPageBreak/>
              <w:t>Videosequenz</w:t>
            </w:r>
          </w:p>
        </w:tc>
        <w:tc>
          <w:tcPr>
            <w:tcW w:w="8080" w:type="dxa"/>
          </w:tcPr>
          <w:p w14:paraId="0AB95EBB" w14:textId="77777777" w:rsidR="001D3AC4" w:rsidRDefault="001D3AC4" w:rsidP="001D3AC4">
            <w:pPr>
              <w:pStyle w:val="Listenabsatz"/>
              <w:numPr>
                <w:ilvl w:val="0"/>
                <w:numId w:val="7"/>
              </w:numPr>
              <w:ind w:left="313" w:hanging="283"/>
              <w:rPr>
                <w:i/>
              </w:rPr>
            </w:pPr>
            <w:r>
              <w:rPr>
                <w:i/>
              </w:rPr>
              <w:t>Die Jungpioniere als Teil des Schulalltags (00:02:46-00:04:46)</w:t>
            </w:r>
          </w:p>
          <w:p w14:paraId="5522DF02" w14:textId="0473F1B2" w:rsidR="003F16DD" w:rsidRPr="002A4810" w:rsidRDefault="001D3AC4" w:rsidP="001D3AC4">
            <w:pPr>
              <w:pStyle w:val="Listenabsatz"/>
              <w:numPr>
                <w:ilvl w:val="0"/>
                <w:numId w:val="7"/>
              </w:numPr>
              <w:ind w:left="313" w:hanging="283"/>
              <w:rPr>
                <w:i/>
              </w:rPr>
            </w:pPr>
            <w:r>
              <w:rPr>
                <w:i/>
              </w:rPr>
              <w:t>Das Pionierlager des Ministeriums für Staatssicherheit (00:04:47-00:06:10)</w:t>
            </w:r>
          </w:p>
        </w:tc>
      </w:tr>
    </w:tbl>
    <w:p w14:paraId="07D34C19" w14:textId="317AA9B5" w:rsidR="003F16DD" w:rsidRDefault="001D3AC4" w:rsidP="003F16DD">
      <w:pPr>
        <w:pStyle w:val="berschrift3"/>
        <w:jc w:val="center"/>
      </w:pPr>
      <w:bookmarkStart w:id="26" w:name="_Toc239089930"/>
      <w:r>
        <w:t>Grundrechte, Informationsfreiheit und politische Meinungsbildung</w:t>
      </w:r>
      <w:bookmarkEnd w:id="26"/>
      <w:r>
        <w:t xml:space="preserve"> </w:t>
      </w:r>
    </w:p>
    <w:tbl>
      <w:tblPr>
        <w:tblStyle w:val="Tabellenraster"/>
        <w:tblW w:w="9918" w:type="dxa"/>
        <w:tblLook w:val="04A0" w:firstRow="1" w:lastRow="0" w:firstColumn="1" w:lastColumn="0" w:noHBand="0" w:noVBand="1"/>
      </w:tblPr>
      <w:tblGrid>
        <w:gridCol w:w="1838"/>
        <w:gridCol w:w="8080"/>
      </w:tblGrid>
      <w:tr w:rsidR="003F16DD" w14:paraId="0BDC872F" w14:textId="77777777" w:rsidTr="002E37E9">
        <w:tc>
          <w:tcPr>
            <w:tcW w:w="1838" w:type="dxa"/>
          </w:tcPr>
          <w:p w14:paraId="501B0B1C" w14:textId="77777777" w:rsidR="003F16DD" w:rsidRDefault="003F16DD" w:rsidP="002E37E9">
            <w:pPr>
              <w:rPr>
                <w:lang w:eastAsia="de-DE"/>
              </w:rPr>
            </w:pPr>
            <w:r>
              <w:rPr>
                <w:lang w:eastAsia="de-DE"/>
              </w:rPr>
              <w:t>Bildungsplan</w:t>
            </w:r>
          </w:p>
        </w:tc>
        <w:tc>
          <w:tcPr>
            <w:tcW w:w="8080" w:type="dxa"/>
          </w:tcPr>
          <w:p w14:paraId="09E2177E" w14:textId="77777777" w:rsidR="003F16DD" w:rsidRDefault="001D3AC4" w:rsidP="001D3AC4">
            <w:pPr>
              <w:rPr>
                <w:lang w:eastAsia="de-DE"/>
              </w:rPr>
            </w:pPr>
            <w:r>
              <w:rPr>
                <w:lang w:eastAsia="de-DE"/>
              </w:rPr>
              <w:t>3.1.2.2 Grundrechte</w:t>
            </w:r>
          </w:p>
          <w:p w14:paraId="7E540A44" w14:textId="77777777" w:rsidR="001D3AC4" w:rsidRDefault="001D3AC4" w:rsidP="002E37E9">
            <w:pPr>
              <w:ind w:left="708"/>
              <w:rPr>
                <w:lang w:eastAsia="de-DE"/>
              </w:rPr>
            </w:pPr>
            <w:r>
              <w:rPr>
                <w:lang w:eastAsia="de-DE"/>
              </w:rPr>
              <w:t>(1) unterschiedliche Arten von Grundrechten erläutern (Freiheits-, Gleichheits- und Anspruchsrechte sowie Bürger- und Menschenrechte).</w:t>
            </w:r>
          </w:p>
          <w:p w14:paraId="4DA0AF5F" w14:textId="77777777" w:rsidR="001D3AC4" w:rsidRDefault="001D3AC4" w:rsidP="002E37E9">
            <w:pPr>
              <w:ind w:left="708"/>
              <w:rPr>
                <w:lang w:eastAsia="de-DE"/>
              </w:rPr>
            </w:pPr>
            <w:r>
              <w:rPr>
                <w:lang w:eastAsia="de-DE"/>
              </w:rPr>
              <w:t>(2) die besondere Stellung der Grundrechte beschreiben.</w:t>
            </w:r>
          </w:p>
          <w:p w14:paraId="7010C3F1" w14:textId="77777777" w:rsidR="001D3AC4" w:rsidRDefault="001D3AC4" w:rsidP="001D3AC4">
            <w:pPr>
              <w:rPr>
                <w:lang w:eastAsia="de-DE"/>
              </w:rPr>
            </w:pPr>
            <w:r>
              <w:rPr>
                <w:lang w:eastAsia="de-DE"/>
              </w:rPr>
              <w:t xml:space="preserve">3.1.3.3 Politischer Willensbildungsprozess in Deutschland </w:t>
            </w:r>
          </w:p>
          <w:p w14:paraId="671DB11D" w14:textId="77777777" w:rsidR="001D3AC4" w:rsidRDefault="001D3AC4" w:rsidP="002E37E9">
            <w:pPr>
              <w:ind w:left="708"/>
              <w:rPr>
                <w:lang w:eastAsia="de-DE"/>
              </w:rPr>
            </w:pPr>
            <w:r>
              <w:rPr>
                <w:lang w:eastAsia="de-DE"/>
              </w:rPr>
              <w:t xml:space="preserve">(7) die Aufgaben der Medien in einer demokratischen Gesellschaft erläutern. </w:t>
            </w:r>
          </w:p>
          <w:p w14:paraId="38861B92" w14:textId="5BC2BAF6" w:rsidR="001D3AC4" w:rsidRDefault="001D3AC4" w:rsidP="002E37E9">
            <w:pPr>
              <w:ind w:left="708"/>
              <w:rPr>
                <w:lang w:eastAsia="de-DE"/>
              </w:rPr>
            </w:pPr>
            <w:r>
              <w:rPr>
                <w:lang w:eastAsia="de-DE"/>
              </w:rPr>
              <w:t xml:space="preserve">(8) die Bedeutung der Pressefreiheit für die Demokratie erläutern. </w:t>
            </w:r>
          </w:p>
        </w:tc>
      </w:tr>
      <w:tr w:rsidR="003F16DD" w14:paraId="16EB6DB3" w14:textId="77777777" w:rsidTr="002E37E9">
        <w:tc>
          <w:tcPr>
            <w:tcW w:w="1838" w:type="dxa"/>
          </w:tcPr>
          <w:p w14:paraId="263AD311" w14:textId="77777777" w:rsidR="003F16DD" w:rsidRDefault="003F16DD" w:rsidP="002E37E9">
            <w:pPr>
              <w:rPr>
                <w:lang w:eastAsia="de-DE"/>
              </w:rPr>
            </w:pPr>
            <w:r>
              <w:rPr>
                <w:lang w:eastAsia="de-DE"/>
              </w:rPr>
              <w:t>Stichpunkte</w:t>
            </w:r>
          </w:p>
        </w:tc>
        <w:tc>
          <w:tcPr>
            <w:tcW w:w="8080" w:type="dxa"/>
          </w:tcPr>
          <w:p w14:paraId="2E608060" w14:textId="77777777" w:rsidR="001D3AC4" w:rsidRDefault="001D3AC4" w:rsidP="003F16DD">
            <w:pPr>
              <w:pStyle w:val="Listenabsatz"/>
              <w:numPr>
                <w:ilvl w:val="0"/>
                <w:numId w:val="5"/>
              </w:numPr>
              <w:spacing w:after="160"/>
              <w:rPr>
                <w:lang w:eastAsia="de-DE"/>
              </w:rPr>
            </w:pPr>
            <w:r>
              <w:rPr>
                <w:lang w:eastAsia="de-DE"/>
              </w:rPr>
              <w:t xml:space="preserve">Begrenzter Zugang zu unabhängigen Informationen über politische Entwicklungen und Fluchtbewegungen </w:t>
            </w:r>
          </w:p>
          <w:p w14:paraId="458AAE5F" w14:textId="77777777" w:rsidR="001D3AC4" w:rsidRDefault="001D3AC4" w:rsidP="003F16DD">
            <w:pPr>
              <w:pStyle w:val="Listenabsatz"/>
              <w:numPr>
                <w:ilvl w:val="0"/>
                <w:numId w:val="5"/>
              </w:numPr>
              <w:spacing w:after="160"/>
              <w:rPr>
                <w:lang w:eastAsia="de-DE"/>
              </w:rPr>
            </w:pPr>
            <w:r>
              <w:rPr>
                <w:lang w:eastAsia="de-DE"/>
              </w:rPr>
              <w:t xml:space="preserve">Politische Meinungsbildung unter den Bedingungen staatlich kontrollierter Medien </w:t>
            </w:r>
          </w:p>
          <w:p w14:paraId="2B9BE169" w14:textId="77777777" w:rsidR="001D3AC4" w:rsidRDefault="001D3AC4" w:rsidP="003F16DD">
            <w:pPr>
              <w:pStyle w:val="Listenabsatz"/>
              <w:numPr>
                <w:ilvl w:val="0"/>
                <w:numId w:val="5"/>
              </w:numPr>
              <w:spacing w:after="160"/>
              <w:rPr>
                <w:lang w:eastAsia="de-DE"/>
              </w:rPr>
            </w:pPr>
            <w:r>
              <w:rPr>
                <w:lang w:eastAsia="de-DE"/>
              </w:rPr>
              <w:t xml:space="preserve">Ablehnung systemkritischer Meinungen aufgrund einseitiger Information und politischer Sozialisation </w:t>
            </w:r>
          </w:p>
          <w:p w14:paraId="3C793355" w14:textId="77777777" w:rsidR="001D3AC4" w:rsidRDefault="001D3AC4" w:rsidP="003F16DD">
            <w:pPr>
              <w:pStyle w:val="Listenabsatz"/>
              <w:numPr>
                <w:ilvl w:val="0"/>
                <w:numId w:val="5"/>
              </w:numPr>
              <w:spacing w:after="160"/>
              <w:rPr>
                <w:lang w:eastAsia="de-DE"/>
              </w:rPr>
            </w:pPr>
            <w:r>
              <w:rPr>
                <w:lang w:eastAsia="de-DE"/>
              </w:rPr>
              <w:t xml:space="preserve">Einschränkung von Meinungs-, Informations- und Reisefreiheit </w:t>
            </w:r>
          </w:p>
          <w:p w14:paraId="05E2D8FB" w14:textId="77777777" w:rsidR="001D3AC4" w:rsidRDefault="001D3AC4" w:rsidP="003F16DD">
            <w:pPr>
              <w:pStyle w:val="Listenabsatz"/>
              <w:numPr>
                <w:ilvl w:val="0"/>
                <w:numId w:val="5"/>
              </w:numPr>
              <w:spacing w:after="160"/>
              <w:rPr>
                <w:lang w:eastAsia="de-DE"/>
              </w:rPr>
            </w:pPr>
            <w:r>
              <w:rPr>
                <w:lang w:eastAsia="de-DE"/>
              </w:rPr>
              <w:t>Bedeutung freier Medien für individuelle Urteilsbildung und öffentliche Kontrolle</w:t>
            </w:r>
          </w:p>
          <w:p w14:paraId="39C00779" w14:textId="02BA6D20" w:rsidR="003F16DD" w:rsidRDefault="001D3AC4" w:rsidP="003F16DD">
            <w:pPr>
              <w:pStyle w:val="Listenabsatz"/>
              <w:numPr>
                <w:ilvl w:val="0"/>
                <w:numId w:val="5"/>
              </w:numPr>
              <w:spacing w:after="160"/>
              <w:rPr>
                <w:lang w:eastAsia="de-DE"/>
              </w:rPr>
            </w:pPr>
            <w:r>
              <w:rPr>
                <w:lang w:eastAsia="de-DE"/>
              </w:rPr>
              <w:t>Veränderung politischer Einstellungen durch neue Informationen und persönliche Erfahrungen</w:t>
            </w:r>
            <w:r w:rsidR="003F16DD">
              <w:rPr>
                <w:lang w:eastAsia="de-DE"/>
              </w:rPr>
              <w:t xml:space="preserve"> </w:t>
            </w:r>
          </w:p>
        </w:tc>
      </w:tr>
      <w:tr w:rsidR="003F16DD" w14:paraId="235D49A9" w14:textId="77777777" w:rsidTr="002E37E9">
        <w:tc>
          <w:tcPr>
            <w:tcW w:w="1838" w:type="dxa"/>
          </w:tcPr>
          <w:p w14:paraId="60DC1D1B" w14:textId="77777777" w:rsidR="003F16DD" w:rsidRDefault="003F16DD" w:rsidP="002E37E9">
            <w:pPr>
              <w:rPr>
                <w:lang w:eastAsia="de-DE"/>
              </w:rPr>
            </w:pPr>
            <w:r>
              <w:rPr>
                <w:lang w:eastAsia="de-DE"/>
              </w:rPr>
              <w:t>Arbeitsaufträge</w:t>
            </w:r>
          </w:p>
        </w:tc>
        <w:tc>
          <w:tcPr>
            <w:tcW w:w="8080" w:type="dxa"/>
          </w:tcPr>
          <w:p w14:paraId="4C301278" w14:textId="77777777" w:rsidR="003F16DD" w:rsidRDefault="003F16DD" w:rsidP="001D3AC4">
            <w:pPr>
              <w:pStyle w:val="Listenabsatz"/>
              <w:numPr>
                <w:ilvl w:val="0"/>
                <w:numId w:val="23"/>
              </w:numPr>
              <w:rPr>
                <w:lang w:eastAsia="de-DE"/>
              </w:rPr>
            </w:pPr>
            <w:r>
              <w:rPr>
                <w:lang w:eastAsia="de-DE"/>
              </w:rPr>
              <w:t xml:space="preserve"> </w:t>
            </w:r>
            <w:r w:rsidR="001D3AC4">
              <w:rPr>
                <w:lang w:eastAsia="de-DE"/>
              </w:rPr>
              <w:t xml:space="preserve">Beschreiben Sie, welche Informationen die Zeitzeugin im Sommer 1989 über die Fluchtbewegung erhielt. </w:t>
            </w:r>
          </w:p>
          <w:p w14:paraId="665A3B80" w14:textId="77777777" w:rsidR="001D3AC4" w:rsidRDefault="001D3AC4" w:rsidP="001D3AC4">
            <w:pPr>
              <w:pStyle w:val="Listenabsatz"/>
              <w:numPr>
                <w:ilvl w:val="0"/>
                <w:numId w:val="23"/>
              </w:numPr>
              <w:rPr>
                <w:lang w:eastAsia="de-DE"/>
              </w:rPr>
            </w:pPr>
            <w:r>
              <w:rPr>
                <w:lang w:eastAsia="de-DE"/>
              </w:rPr>
              <w:t xml:space="preserve">Arbeiten Sie heraus, wie der Zugang zu Nachrichten und politischen Informationen im Pionierlager eingeschränkt wurde. </w:t>
            </w:r>
          </w:p>
          <w:p w14:paraId="683B0464" w14:textId="77777777" w:rsidR="001D3AC4" w:rsidRDefault="001D3AC4" w:rsidP="001D3AC4">
            <w:pPr>
              <w:pStyle w:val="Listenabsatz"/>
              <w:numPr>
                <w:ilvl w:val="0"/>
                <w:numId w:val="23"/>
              </w:numPr>
              <w:rPr>
                <w:lang w:eastAsia="de-DE"/>
              </w:rPr>
            </w:pPr>
            <w:r>
              <w:rPr>
                <w:lang w:eastAsia="de-DE"/>
              </w:rPr>
              <w:lastRenderedPageBreak/>
              <w:t xml:space="preserve">Analysieren Sie, welchen Einfluss die eingeschränkte Informationslage auf die politische Meinungsbildung der Zeitzeugin hatte. </w:t>
            </w:r>
          </w:p>
          <w:p w14:paraId="7E8B256D" w14:textId="77777777" w:rsidR="001D3AC4" w:rsidRDefault="001D3AC4" w:rsidP="001D3AC4">
            <w:pPr>
              <w:pStyle w:val="Listenabsatz"/>
              <w:numPr>
                <w:ilvl w:val="0"/>
                <w:numId w:val="23"/>
              </w:numPr>
              <w:rPr>
                <w:lang w:eastAsia="de-DE"/>
              </w:rPr>
            </w:pPr>
            <w:r>
              <w:rPr>
                <w:lang w:eastAsia="de-DE"/>
              </w:rPr>
              <w:t xml:space="preserve">Erläutern Sie, welche Grundrechte durch die geschilderten staatlichen Maßnahmen berührt wurden. Beziehen Sie Meinungs-, Informations-, Presse- und Reisefreiheit ein. </w:t>
            </w:r>
          </w:p>
          <w:p w14:paraId="676BC3D1" w14:textId="77777777" w:rsidR="001D3AC4" w:rsidRDefault="001D3AC4" w:rsidP="001D3AC4">
            <w:pPr>
              <w:pStyle w:val="Listenabsatz"/>
              <w:numPr>
                <w:ilvl w:val="0"/>
                <w:numId w:val="23"/>
              </w:numPr>
              <w:rPr>
                <w:lang w:eastAsia="de-DE"/>
              </w:rPr>
            </w:pPr>
            <w:r>
              <w:rPr>
                <w:lang w:eastAsia="de-DE"/>
              </w:rPr>
              <w:t xml:space="preserve">Vergleichen Sie die im Interview erkennbare Funktion staatlich kontrollierter Medien mit den Aufgaben freier Medien in einer Demokratie. </w:t>
            </w:r>
          </w:p>
          <w:p w14:paraId="56BAF7D5" w14:textId="77777777" w:rsidR="001D3AC4" w:rsidRDefault="001D3AC4" w:rsidP="001D3AC4">
            <w:pPr>
              <w:pStyle w:val="Listenabsatz"/>
              <w:numPr>
                <w:ilvl w:val="0"/>
                <w:numId w:val="23"/>
              </w:numPr>
              <w:rPr>
                <w:lang w:eastAsia="de-DE"/>
              </w:rPr>
            </w:pPr>
            <w:r>
              <w:rPr>
                <w:lang w:eastAsia="de-DE"/>
              </w:rPr>
              <w:t xml:space="preserve">Beurteilen Sie die Bedeutung von Presse- und Informationsfreiheit für die Entwicklung eines selbständigen politischen Urteils. </w:t>
            </w:r>
          </w:p>
          <w:p w14:paraId="77556DAC" w14:textId="7C42F7ED" w:rsidR="00874EE2" w:rsidRDefault="00874EE2" w:rsidP="001D3AC4">
            <w:pPr>
              <w:pStyle w:val="Listenabsatz"/>
              <w:numPr>
                <w:ilvl w:val="0"/>
                <w:numId w:val="23"/>
              </w:numPr>
              <w:rPr>
                <w:lang w:eastAsia="de-DE"/>
              </w:rPr>
            </w:pPr>
            <w:r>
              <w:rPr>
                <w:lang w:eastAsia="de-DE"/>
              </w:rPr>
              <w:t xml:space="preserve">Erörtern Sie, ob ein vielfältiges Medienangebot allein ausreicht, um eine freie und ausgewogene politische Meinungsbildung zu gewährleisten. </w:t>
            </w:r>
          </w:p>
        </w:tc>
      </w:tr>
      <w:tr w:rsidR="003F16DD" w14:paraId="3C73E851" w14:textId="77777777" w:rsidTr="002E37E9">
        <w:tc>
          <w:tcPr>
            <w:tcW w:w="1838" w:type="dxa"/>
          </w:tcPr>
          <w:p w14:paraId="4CDF9AB5" w14:textId="77777777" w:rsidR="003F16DD" w:rsidRDefault="003F16DD" w:rsidP="002E37E9">
            <w:pPr>
              <w:rPr>
                <w:lang w:eastAsia="de-DE"/>
              </w:rPr>
            </w:pPr>
            <w:r>
              <w:rPr>
                <w:lang w:eastAsia="de-DE"/>
              </w:rPr>
              <w:lastRenderedPageBreak/>
              <w:t>Videosequenz</w:t>
            </w:r>
          </w:p>
        </w:tc>
        <w:tc>
          <w:tcPr>
            <w:tcW w:w="8080" w:type="dxa"/>
          </w:tcPr>
          <w:p w14:paraId="0BE3DF0A" w14:textId="77777777" w:rsidR="00874EE2" w:rsidRDefault="00874EE2" w:rsidP="00874EE2">
            <w:pPr>
              <w:pStyle w:val="Listenabsatz"/>
              <w:numPr>
                <w:ilvl w:val="0"/>
                <w:numId w:val="7"/>
              </w:numPr>
              <w:ind w:left="313" w:hanging="283"/>
              <w:rPr>
                <w:i/>
              </w:rPr>
            </w:pPr>
            <w:r>
              <w:rPr>
                <w:i/>
              </w:rPr>
              <w:t>Politische Loyalität und Wahrnehmung von „Abweichlern“ (00:06:11-00:07:44)</w:t>
            </w:r>
          </w:p>
          <w:p w14:paraId="27401964" w14:textId="77777777" w:rsidR="003F16DD" w:rsidRDefault="00874EE2" w:rsidP="00874EE2">
            <w:pPr>
              <w:pStyle w:val="Listenabsatz"/>
              <w:numPr>
                <w:ilvl w:val="0"/>
                <w:numId w:val="7"/>
              </w:numPr>
              <w:ind w:left="313" w:hanging="283"/>
              <w:rPr>
                <w:i/>
              </w:rPr>
            </w:pPr>
            <w:r>
              <w:rPr>
                <w:i/>
              </w:rPr>
              <w:t>Fluchtversuche und Verständnis für die Beweggründe (00:07:53-00:09:10)</w:t>
            </w:r>
          </w:p>
          <w:p w14:paraId="393EE214" w14:textId="5647090D" w:rsidR="00874EE2" w:rsidRPr="002A4810" w:rsidRDefault="00874EE2" w:rsidP="00874EE2">
            <w:pPr>
              <w:pStyle w:val="Listenabsatz"/>
              <w:numPr>
                <w:ilvl w:val="0"/>
                <w:numId w:val="7"/>
              </w:numPr>
              <w:ind w:left="313" w:hanging="283"/>
              <w:rPr>
                <w:i/>
              </w:rPr>
            </w:pPr>
            <w:r>
              <w:rPr>
                <w:i/>
              </w:rPr>
              <w:t>Warum die Zeitzeugin nicht in den Westen durfte (00:12:19-00:12:55)</w:t>
            </w:r>
          </w:p>
        </w:tc>
      </w:tr>
    </w:tbl>
    <w:p w14:paraId="42E544FE" w14:textId="0AD90BE2" w:rsidR="003F16DD" w:rsidRDefault="00874EE2" w:rsidP="003F16DD">
      <w:pPr>
        <w:pStyle w:val="berschrift3"/>
        <w:jc w:val="center"/>
      </w:pPr>
      <w:bookmarkStart w:id="27" w:name="_Toc239089931"/>
      <w:r>
        <w:t>Politische Macht, Legitimität und demokratische Kontrolle</w:t>
      </w:r>
      <w:bookmarkEnd w:id="27"/>
    </w:p>
    <w:tbl>
      <w:tblPr>
        <w:tblStyle w:val="Tabellenraster"/>
        <w:tblW w:w="9918" w:type="dxa"/>
        <w:tblLook w:val="04A0" w:firstRow="1" w:lastRow="0" w:firstColumn="1" w:lastColumn="0" w:noHBand="0" w:noVBand="1"/>
      </w:tblPr>
      <w:tblGrid>
        <w:gridCol w:w="1838"/>
        <w:gridCol w:w="8080"/>
      </w:tblGrid>
      <w:tr w:rsidR="003F16DD" w14:paraId="6049B90B" w14:textId="77777777" w:rsidTr="002E37E9">
        <w:tc>
          <w:tcPr>
            <w:tcW w:w="1838" w:type="dxa"/>
          </w:tcPr>
          <w:p w14:paraId="70949F4F" w14:textId="77777777" w:rsidR="003F16DD" w:rsidRDefault="003F16DD" w:rsidP="002E37E9">
            <w:pPr>
              <w:rPr>
                <w:lang w:eastAsia="de-DE"/>
              </w:rPr>
            </w:pPr>
            <w:r>
              <w:rPr>
                <w:lang w:eastAsia="de-DE"/>
              </w:rPr>
              <w:t>Bildungsplan</w:t>
            </w:r>
          </w:p>
        </w:tc>
        <w:tc>
          <w:tcPr>
            <w:tcW w:w="8080" w:type="dxa"/>
          </w:tcPr>
          <w:p w14:paraId="28EC755D" w14:textId="3C7334EF" w:rsidR="00874EE2" w:rsidRDefault="00874EE2" w:rsidP="00874EE2">
            <w:pPr>
              <w:rPr>
                <w:lang w:eastAsia="de-DE"/>
              </w:rPr>
            </w:pPr>
            <w:r>
              <w:rPr>
                <w:lang w:eastAsia="de-DE"/>
              </w:rPr>
              <w:t>3.1.3.3 Politischer Willensbildungsprozess in Deutschland</w:t>
            </w:r>
          </w:p>
          <w:p w14:paraId="608568E7" w14:textId="6BFF3733" w:rsidR="001B2186" w:rsidRDefault="001B2186" w:rsidP="001B2186">
            <w:pPr>
              <w:ind w:left="744"/>
              <w:rPr>
                <w:lang w:eastAsia="de-DE"/>
              </w:rPr>
            </w:pPr>
            <w:r>
              <w:rPr>
                <w:lang w:eastAsia="de-DE"/>
              </w:rPr>
              <w:t xml:space="preserve">(1) Partizipationsmöglichkeiten beschreiben. </w:t>
            </w:r>
          </w:p>
          <w:p w14:paraId="502969BC" w14:textId="159E9F59" w:rsidR="001B2186" w:rsidRDefault="001B2186" w:rsidP="001B2186">
            <w:pPr>
              <w:ind w:left="744"/>
              <w:rPr>
                <w:lang w:eastAsia="de-DE"/>
              </w:rPr>
            </w:pPr>
            <w:r>
              <w:rPr>
                <w:lang w:eastAsia="de-DE"/>
              </w:rPr>
              <w:t xml:space="preserve">(10) die Bedeutung von Zivilcourage und zivilgesellschaftlichem Engagement für den Erhalt der demokratischen Gesellschaft erläutern. </w:t>
            </w:r>
          </w:p>
          <w:p w14:paraId="1A8DA09B" w14:textId="6166DA33" w:rsidR="001B2186" w:rsidRDefault="001B2186" w:rsidP="001B2186">
            <w:pPr>
              <w:ind w:left="744"/>
              <w:rPr>
                <w:lang w:eastAsia="de-DE"/>
              </w:rPr>
            </w:pPr>
            <w:r>
              <w:rPr>
                <w:lang w:eastAsia="de-DE"/>
              </w:rPr>
              <w:t>(11) Möglichkeiten der Bürgerinnern und Bürger, ihre Interessen in den politischen Entscheidungsprozess einzubringen, bewerten.</w:t>
            </w:r>
          </w:p>
          <w:p w14:paraId="1166FB59" w14:textId="11F2C140" w:rsidR="003F16DD" w:rsidRDefault="00874EE2" w:rsidP="00874EE2">
            <w:pPr>
              <w:rPr>
                <w:lang w:eastAsia="de-DE"/>
              </w:rPr>
            </w:pPr>
            <w:r>
              <w:rPr>
                <w:lang w:eastAsia="de-DE"/>
              </w:rPr>
              <w:t xml:space="preserve">3.1.3.5 Kontrolle politischer Herrschaft in Deutschland </w:t>
            </w:r>
          </w:p>
          <w:p w14:paraId="0B236E6D" w14:textId="77777777" w:rsidR="00874EE2" w:rsidRDefault="00874EE2" w:rsidP="002E37E9">
            <w:pPr>
              <w:ind w:left="708"/>
              <w:rPr>
                <w:lang w:eastAsia="de-DE"/>
              </w:rPr>
            </w:pPr>
            <w:r>
              <w:rPr>
                <w:lang w:eastAsia="de-DE"/>
              </w:rPr>
              <w:t xml:space="preserve">(1) die Kontrolle politischer Herrschaft durch Medien erläutern. </w:t>
            </w:r>
          </w:p>
          <w:p w14:paraId="10B08E24" w14:textId="4B275532" w:rsidR="00874EE2" w:rsidRDefault="00874EE2" w:rsidP="00874EE2">
            <w:pPr>
              <w:ind w:left="708"/>
              <w:rPr>
                <w:lang w:eastAsia="de-DE"/>
              </w:rPr>
            </w:pPr>
            <w:r>
              <w:rPr>
                <w:lang w:eastAsia="de-DE"/>
              </w:rPr>
              <w:t xml:space="preserve">(2) die verfassungsrechtliche Stellung und die Aufgaben des Bundesverfassungsgerichts beschreiben. </w:t>
            </w:r>
          </w:p>
        </w:tc>
      </w:tr>
      <w:tr w:rsidR="003F16DD" w14:paraId="1CC270C3" w14:textId="77777777" w:rsidTr="002E37E9">
        <w:tc>
          <w:tcPr>
            <w:tcW w:w="1838" w:type="dxa"/>
          </w:tcPr>
          <w:p w14:paraId="074CBD28" w14:textId="77777777" w:rsidR="003F16DD" w:rsidRDefault="003F16DD" w:rsidP="002E37E9">
            <w:pPr>
              <w:rPr>
                <w:lang w:eastAsia="de-DE"/>
              </w:rPr>
            </w:pPr>
            <w:r>
              <w:rPr>
                <w:lang w:eastAsia="de-DE"/>
              </w:rPr>
              <w:t>Stichpunkte</w:t>
            </w:r>
          </w:p>
        </w:tc>
        <w:tc>
          <w:tcPr>
            <w:tcW w:w="8080" w:type="dxa"/>
          </w:tcPr>
          <w:p w14:paraId="0DA67536" w14:textId="77777777" w:rsidR="001B2186" w:rsidRDefault="001B2186" w:rsidP="003F16DD">
            <w:pPr>
              <w:pStyle w:val="Listenabsatz"/>
              <w:numPr>
                <w:ilvl w:val="0"/>
                <w:numId w:val="5"/>
              </w:numPr>
              <w:spacing w:after="160"/>
              <w:rPr>
                <w:lang w:eastAsia="de-DE"/>
              </w:rPr>
            </w:pPr>
            <w:r>
              <w:rPr>
                <w:lang w:eastAsia="de-DE"/>
              </w:rPr>
              <w:t>Abhängigkeit politischer Herrschaft von gesellschaftlicher Zustimmung und wahrgenommener Legitimität</w:t>
            </w:r>
          </w:p>
          <w:p w14:paraId="7C304898" w14:textId="77777777" w:rsidR="001B2186" w:rsidRDefault="001B2186" w:rsidP="003F16DD">
            <w:pPr>
              <w:pStyle w:val="Listenabsatz"/>
              <w:numPr>
                <w:ilvl w:val="0"/>
                <w:numId w:val="5"/>
              </w:numPr>
              <w:spacing w:after="160"/>
              <w:rPr>
                <w:lang w:eastAsia="de-DE"/>
              </w:rPr>
            </w:pPr>
            <w:r>
              <w:rPr>
                <w:lang w:eastAsia="de-DE"/>
              </w:rPr>
              <w:t>Verlust politischer Loyalität durch fehlende Transparenz und Privilegien der politischen Führung</w:t>
            </w:r>
          </w:p>
          <w:p w14:paraId="2DFD6746" w14:textId="77777777" w:rsidR="001B2186" w:rsidRDefault="001B2186" w:rsidP="003F16DD">
            <w:pPr>
              <w:pStyle w:val="Listenabsatz"/>
              <w:numPr>
                <w:ilvl w:val="0"/>
                <w:numId w:val="5"/>
              </w:numPr>
              <w:spacing w:after="160"/>
              <w:rPr>
                <w:lang w:eastAsia="de-DE"/>
              </w:rPr>
            </w:pPr>
            <w:r>
              <w:rPr>
                <w:lang w:eastAsia="de-DE"/>
              </w:rPr>
              <w:t xml:space="preserve">Widerspruch zwischen öffentlichen vertretenen Werten und dem Verhalten politischer Entscheidungsträger </w:t>
            </w:r>
          </w:p>
          <w:p w14:paraId="114614B1" w14:textId="77777777" w:rsidR="001B2186" w:rsidRDefault="001B2186" w:rsidP="003F16DD">
            <w:pPr>
              <w:pStyle w:val="Listenabsatz"/>
              <w:numPr>
                <w:ilvl w:val="0"/>
                <w:numId w:val="5"/>
              </w:numPr>
              <w:spacing w:after="160"/>
              <w:rPr>
                <w:lang w:eastAsia="de-DE"/>
              </w:rPr>
            </w:pPr>
            <w:r>
              <w:rPr>
                <w:lang w:eastAsia="de-DE"/>
              </w:rPr>
              <w:lastRenderedPageBreak/>
              <w:t xml:space="preserve">Zusammenbruch staatlicher Institutionen infolge einer umfassenden Legitimitätskrise </w:t>
            </w:r>
          </w:p>
          <w:p w14:paraId="26015910" w14:textId="0C8292AB" w:rsidR="003F16DD" w:rsidRDefault="001B2186" w:rsidP="003F16DD">
            <w:pPr>
              <w:pStyle w:val="Listenabsatz"/>
              <w:numPr>
                <w:ilvl w:val="0"/>
                <w:numId w:val="5"/>
              </w:numPr>
              <w:spacing w:after="160"/>
              <w:rPr>
                <w:lang w:eastAsia="de-DE"/>
              </w:rPr>
            </w:pPr>
            <w:r>
              <w:rPr>
                <w:lang w:eastAsia="de-DE"/>
              </w:rPr>
              <w:t xml:space="preserve">Notwendigkeit politischer Verantwortlichkeit  </w:t>
            </w:r>
            <w:r w:rsidR="003F16DD">
              <w:rPr>
                <w:lang w:eastAsia="de-DE"/>
              </w:rPr>
              <w:t xml:space="preserve"> </w:t>
            </w:r>
          </w:p>
        </w:tc>
      </w:tr>
      <w:tr w:rsidR="003F16DD" w14:paraId="17F789BD" w14:textId="77777777" w:rsidTr="002E37E9">
        <w:tc>
          <w:tcPr>
            <w:tcW w:w="1838" w:type="dxa"/>
          </w:tcPr>
          <w:p w14:paraId="6A6CBA49" w14:textId="77777777" w:rsidR="003F16DD" w:rsidRDefault="003F16DD" w:rsidP="002E37E9">
            <w:pPr>
              <w:rPr>
                <w:lang w:eastAsia="de-DE"/>
              </w:rPr>
            </w:pPr>
            <w:r>
              <w:rPr>
                <w:lang w:eastAsia="de-DE"/>
              </w:rPr>
              <w:lastRenderedPageBreak/>
              <w:t>Arbeitsaufträge</w:t>
            </w:r>
          </w:p>
        </w:tc>
        <w:tc>
          <w:tcPr>
            <w:tcW w:w="8080" w:type="dxa"/>
          </w:tcPr>
          <w:p w14:paraId="6F104E12" w14:textId="77777777" w:rsidR="003F16DD" w:rsidRDefault="003F16DD" w:rsidP="00874EE2">
            <w:pPr>
              <w:pStyle w:val="Listenabsatz"/>
              <w:numPr>
                <w:ilvl w:val="0"/>
                <w:numId w:val="24"/>
              </w:numPr>
              <w:rPr>
                <w:lang w:eastAsia="de-DE"/>
              </w:rPr>
            </w:pPr>
            <w:r>
              <w:rPr>
                <w:lang w:eastAsia="de-DE"/>
              </w:rPr>
              <w:t xml:space="preserve"> </w:t>
            </w:r>
            <w:r w:rsidR="001B2186">
              <w:rPr>
                <w:lang w:eastAsia="de-DE"/>
              </w:rPr>
              <w:t xml:space="preserve">Beschreiben Sie, wie die Zeitzeugin den Mauerfall und die Auflösung des Ministeriums für Staatssicherheit erlebte. </w:t>
            </w:r>
          </w:p>
          <w:p w14:paraId="41489A03" w14:textId="270DCB0D" w:rsidR="001B2186" w:rsidRDefault="001B2186" w:rsidP="00874EE2">
            <w:pPr>
              <w:pStyle w:val="Listenabsatz"/>
              <w:numPr>
                <w:ilvl w:val="0"/>
                <w:numId w:val="24"/>
              </w:numPr>
              <w:rPr>
                <w:lang w:eastAsia="de-DE"/>
              </w:rPr>
            </w:pPr>
            <w:r>
              <w:rPr>
                <w:lang w:eastAsia="de-DE"/>
              </w:rPr>
              <w:t xml:space="preserve">Arbeiten Sie heraus, welche Ursachen sie für den Vertrauens- und Machtverlust der politischen Führung der DDR nennt. </w:t>
            </w:r>
          </w:p>
          <w:p w14:paraId="1A84E779" w14:textId="77777777" w:rsidR="001B2186" w:rsidRDefault="001B2186" w:rsidP="00874EE2">
            <w:pPr>
              <w:pStyle w:val="Listenabsatz"/>
              <w:numPr>
                <w:ilvl w:val="0"/>
                <w:numId w:val="24"/>
              </w:numPr>
              <w:rPr>
                <w:lang w:eastAsia="de-DE"/>
              </w:rPr>
            </w:pPr>
            <w:r>
              <w:rPr>
                <w:lang w:eastAsia="de-DE"/>
              </w:rPr>
              <w:t xml:space="preserve">Analysieren Sie den Zusammenbruch der DDR anhand der Kategorien Macht, Interessen und Legitimation. </w:t>
            </w:r>
          </w:p>
          <w:p w14:paraId="5A3DEF50" w14:textId="0723FF12" w:rsidR="001B2186" w:rsidRDefault="001B2186" w:rsidP="00874EE2">
            <w:pPr>
              <w:pStyle w:val="Listenabsatz"/>
              <w:numPr>
                <w:ilvl w:val="0"/>
                <w:numId w:val="24"/>
              </w:numPr>
              <w:rPr>
                <w:lang w:eastAsia="de-DE"/>
              </w:rPr>
            </w:pPr>
            <w:r>
              <w:rPr>
                <w:lang w:eastAsia="de-DE"/>
              </w:rPr>
              <w:t xml:space="preserve">Erläutern Sie, welche Bedeutung Zivilcourage, gesellschaftlicher Protest und politische Teilhabe für die Kontrolle staatlicher Herrschaft haben. </w:t>
            </w:r>
          </w:p>
          <w:p w14:paraId="18FC96D3" w14:textId="77777777" w:rsidR="001B2186" w:rsidRDefault="001B2186" w:rsidP="00874EE2">
            <w:pPr>
              <w:pStyle w:val="Listenabsatz"/>
              <w:numPr>
                <w:ilvl w:val="0"/>
                <w:numId w:val="24"/>
              </w:numPr>
              <w:rPr>
                <w:lang w:eastAsia="de-DE"/>
              </w:rPr>
            </w:pPr>
            <w:r>
              <w:rPr>
                <w:lang w:eastAsia="de-DE"/>
              </w:rPr>
              <w:t xml:space="preserve">Vergleichen Sie Möglichkeiten der Herrschaftskontrolle in einer Diktatur mit den Kontrollmechanismen der parlamentarischen Demokratie. </w:t>
            </w:r>
          </w:p>
          <w:p w14:paraId="68336D5D" w14:textId="2577BE31" w:rsidR="001B2186" w:rsidRDefault="001B2186" w:rsidP="001B2186">
            <w:pPr>
              <w:pStyle w:val="Listenabsatz"/>
              <w:numPr>
                <w:ilvl w:val="0"/>
                <w:numId w:val="24"/>
              </w:numPr>
              <w:rPr>
                <w:lang w:eastAsia="de-DE"/>
              </w:rPr>
            </w:pPr>
            <w:r>
              <w:rPr>
                <w:lang w:eastAsia="de-DE"/>
              </w:rPr>
              <w:t xml:space="preserve">Beurteilen Sie die Aussage, dass politische Macht ohne gesellschaftliche Zustimmung und wirksame Kontrolle dauerhaft keinen Bestand haben kann. </w:t>
            </w:r>
          </w:p>
        </w:tc>
      </w:tr>
      <w:tr w:rsidR="003F16DD" w14:paraId="168AB292" w14:textId="77777777" w:rsidTr="002E37E9">
        <w:tc>
          <w:tcPr>
            <w:tcW w:w="1838" w:type="dxa"/>
          </w:tcPr>
          <w:p w14:paraId="0E6BE24B" w14:textId="77777777" w:rsidR="003F16DD" w:rsidRDefault="003F16DD" w:rsidP="002E37E9">
            <w:pPr>
              <w:rPr>
                <w:lang w:eastAsia="de-DE"/>
              </w:rPr>
            </w:pPr>
            <w:r>
              <w:rPr>
                <w:lang w:eastAsia="de-DE"/>
              </w:rPr>
              <w:t>Videosequenz</w:t>
            </w:r>
          </w:p>
        </w:tc>
        <w:tc>
          <w:tcPr>
            <w:tcW w:w="8080" w:type="dxa"/>
          </w:tcPr>
          <w:p w14:paraId="4463FEE8" w14:textId="77777777" w:rsidR="001B2186" w:rsidRDefault="001B2186" w:rsidP="001B2186">
            <w:pPr>
              <w:pStyle w:val="Listenabsatz"/>
              <w:numPr>
                <w:ilvl w:val="0"/>
                <w:numId w:val="7"/>
              </w:numPr>
              <w:ind w:left="313" w:hanging="283"/>
              <w:rPr>
                <w:i/>
              </w:rPr>
            </w:pPr>
            <w:r>
              <w:rPr>
                <w:i/>
              </w:rPr>
              <w:t>Die Mauer als „antifaschistischer Schutzwall“ ist gefallen (00:09:11-00:12:18)</w:t>
            </w:r>
          </w:p>
          <w:p w14:paraId="627F79E3" w14:textId="77777777" w:rsidR="003F16DD" w:rsidRDefault="001B2186" w:rsidP="001B2186">
            <w:pPr>
              <w:pStyle w:val="Listenabsatz"/>
              <w:numPr>
                <w:ilvl w:val="0"/>
                <w:numId w:val="7"/>
              </w:numPr>
              <w:ind w:left="313" w:hanging="283"/>
              <w:rPr>
                <w:i/>
              </w:rPr>
            </w:pPr>
            <w:r>
              <w:rPr>
                <w:i/>
              </w:rPr>
              <w:t>Die Auflösung der Staatsicherheit (00:12:55-00:14:30)</w:t>
            </w:r>
          </w:p>
          <w:p w14:paraId="5BD5076C" w14:textId="2C45C498" w:rsidR="001B2186" w:rsidRPr="002A4810" w:rsidRDefault="001B2186" w:rsidP="001B2186">
            <w:pPr>
              <w:pStyle w:val="Listenabsatz"/>
              <w:numPr>
                <w:ilvl w:val="0"/>
                <w:numId w:val="7"/>
              </w:numPr>
              <w:ind w:left="313" w:hanging="283"/>
              <w:rPr>
                <w:i/>
              </w:rPr>
            </w:pPr>
            <w:r>
              <w:rPr>
                <w:i/>
              </w:rPr>
              <w:t>Die Zerbrechlichkeit politischer Macht (00:21:42-00:24:20)</w:t>
            </w:r>
          </w:p>
        </w:tc>
      </w:tr>
    </w:tbl>
    <w:p w14:paraId="541DD232" w14:textId="39533E76" w:rsidR="003F16DD" w:rsidRDefault="001B2186" w:rsidP="003F16DD">
      <w:pPr>
        <w:pStyle w:val="berschrift3"/>
        <w:jc w:val="center"/>
      </w:pPr>
      <w:bookmarkStart w:id="28" w:name="_Toc239089932"/>
      <w:r>
        <w:t>Sozialstaat, Chancengerechtigkeit und gesellschaftliche Integration nach 1989</w:t>
      </w:r>
      <w:bookmarkEnd w:id="28"/>
    </w:p>
    <w:tbl>
      <w:tblPr>
        <w:tblStyle w:val="Tabellenraster"/>
        <w:tblW w:w="9918" w:type="dxa"/>
        <w:tblLook w:val="04A0" w:firstRow="1" w:lastRow="0" w:firstColumn="1" w:lastColumn="0" w:noHBand="0" w:noVBand="1"/>
      </w:tblPr>
      <w:tblGrid>
        <w:gridCol w:w="1838"/>
        <w:gridCol w:w="8080"/>
      </w:tblGrid>
      <w:tr w:rsidR="003F16DD" w14:paraId="3ABC3A5C" w14:textId="77777777" w:rsidTr="002E37E9">
        <w:tc>
          <w:tcPr>
            <w:tcW w:w="1838" w:type="dxa"/>
          </w:tcPr>
          <w:p w14:paraId="171599FD" w14:textId="77777777" w:rsidR="003F16DD" w:rsidRDefault="003F16DD" w:rsidP="002E37E9">
            <w:pPr>
              <w:rPr>
                <w:lang w:eastAsia="de-DE"/>
              </w:rPr>
            </w:pPr>
            <w:r>
              <w:rPr>
                <w:lang w:eastAsia="de-DE"/>
              </w:rPr>
              <w:t>Bildungsplan</w:t>
            </w:r>
          </w:p>
        </w:tc>
        <w:tc>
          <w:tcPr>
            <w:tcW w:w="8080" w:type="dxa"/>
          </w:tcPr>
          <w:p w14:paraId="28C23208" w14:textId="4FB8BCB6" w:rsidR="003F16DD" w:rsidRDefault="001B2186" w:rsidP="00AA4F5B">
            <w:pPr>
              <w:rPr>
                <w:lang w:eastAsia="de-DE"/>
              </w:rPr>
            </w:pPr>
            <w:r>
              <w:rPr>
                <w:lang w:eastAsia="de-DE"/>
              </w:rPr>
              <w:t>3.1.1.3 Aufgaben und Probleme des Sozialstaats</w:t>
            </w:r>
          </w:p>
          <w:p w14:paraId="04F9344C" w14:textId="77777777" w:rsidR="001B2186" w:rsidRDefault="001B2186" w:rsidP="002E37E9">
            <w:pPr>
              <w:ind w:left="708"/>
              <w:rPr>
                <w:lang w:eastAsia="de-DE"/>
              </w:rPr>
            </w:pPr>
            <w:r>
              <w:rPr>
                <w:lang w:eastAsia="de-DE"/>
              </w:rPr>
              <w:t xml:space="preserve">(1) das Sozialstaatsgebot des Grundgesetzes beschreiben (Art. 1 und Art. 20 GG) </w:t>
            </w:r>
          </w:p>
          <w:p w14:paraId="49D02F1A" w14:textId="77777777" w:rsidR="001B2186" w:rsidRDefault="001B2186" w:rsidP="002E37E9">
            <w:pPr>
              <w:ind w:left="708"/>
              <w:rPr>
                <w:lang w:eastAsia="de-DE"/>
              </w:rPr>
            </w:pPr>
            <w:r>
              <w:rPr>
                <w:lang w:eastAsia="de-DE"/>
              </w:rPr>
              <w:t>(2) Aufgaben des Sozialstaats erläutern: soziale Sicherung und sozialer Ausgleich</w:t>
            </w:r>
          </w:p>
          <w:p w14:paraId="2FBD005E" w14:textId="77777777" w:rsidR="001B2186" w:rsidRDefault="001B2186" w:rsidP="002E37E9">
            <w:pPr>
              <w:ind w:left="708"/>
              <w:rPr>
                <w:lang w:eastAsia="de-DE"/>
              </w:rPr>
            </w:pPr>
            <w:r>
              <w:rPr>
                <w:lang w:eastAsia="de-DE"/>
              </w:rPr>
              <w:t xml:space="preserve">(5) unterschiedliche Formen von Gerechtigkeit charakterisieren. </w:t>
            </w:r>
          </w:p>
          <w:p w14:paraId="32C13FE0" w14:textId="132363CF" w:rsidR="001B2186" w:rsidRDefault="001B2186" w:rsidP="002E37E9">
            <w:pPr>
              <w:ind w:left="708"/>
              <w:rPr>
                <w:lang w:eastAsia="de-DE"/>
              </w:rPr>
            </w:pPr>
            <w:r>
              <w:rPr>
                <w:lang w:eastAsia="de-DE"/>
              </w:rPr>
              <w:t>(7) Einflussfaktoren auf das Armutsrisiko mithilfe von Material analysieren und politische, gesellschaftliche und wirtschaft</w:t>
            </w:r>
            <w:r w:rsidR="00AA4F5B">
              <w:rPr>
                <w:lang w:eastAsia="de-DE"/>
              </w:rPr>
              <w:t xml:space="preserve">liche Folgen von Armut erläutern. </w:t>
            </w:r>
          </w:p>
        </w:tc>
      </w:tr>
      <w:tr w:rsidR="003F16DD" w14:paraId="3A4BB4F1" w14:textId="77777777" w:rsidTr="002E37E9">
        <w:tc>
          <w:tcPr>
            <w:tcW w:w="1838" w:type="dxa"/>
          </w:tcPr>
          <w:p w14:paraId="6217A7EC" w14:textId="77777777" w:rsidR="003F16DD" w:rsidRDefault="003F16DD" w:rsidP="002E37E9">
            <w:pPr>
              <w:rPr>
                <w:lang w:eastAsia="de-DE"/>
              </w:rPr>
            </w:pPr>
            <w:r>
              <w:rPr>
                <w:lang w:eastAsia="de-DE"/>
              </w:rPr>
              <w:t>Stichpunkte</w:t>
            </w:r>
          </w:p>
        </w:tc>
        <w:tc>
          <w:tcPr>
            <w:tcW w:w="8080" w:type="dxa"/>
          </w:tcPr>
          <w:p w14:paraId="521270A0" w14:textId="77777777" w:rsidR="00AA4F5B" w:rsidRDefault="00AA4F5B" w:rsidP="003F16DD">
            <w:pPr>
              <w:pStyle w:val="Listenabsatz"/>
              <w:numPr>
                <w:ilvl w:val="0"/>
                <w:numId w:val="5"/>
              </w:numPr>
              <w:spacing w:after="160"/>
              <w:rPr>
                <w:lang w:eastAsia="de-DE"/>
              </w:rPr>
            </w:pPr>
            <w:r>
              <w:rPr>
                <w:lang w:eastAsia="de-DE"/>
              </w:rPr>
              <w:t>Verlust beruflicher und wirtschaftlicher Sicherheit nach dem Zusammenbruch der DDR</w:t>
            </w:r>
          </w:p>
          <w:p w14:paraId="705E42BE" w14:textId="77777777" w:rsidR="00AA4F5B" w:rsidRDefault="00AA4F5B" w:rsidP="00AA4F5B">
            <w:pPr>
              <w:pStyle w:val="Listenabsatz"/>
              <w:numPr>
                <w:ilvl w:val="0"/>
                <w:numId w:val="5"/>
              </w:numPr>
              <w:spacing w:after="160"/>
              <w:rPr>
                <w:lang w:eastAsia="de-DE"/>
              </w:rPr>
            </w:pPr>
            <w:r>
              <w:rPr>
                <w:lang w:eastAsia="de-DE"/>
              </w:rPr>
              <w:lastRenderedPageBreak/>
              <w:t xml:space="preserve">Existenzängste und notwendige berufliche Neuorientierung innerhalb ostdeutscher Familien </w:t>
            </w:r>
          </w:p>
          <w:p w14:paraId="417149E6" w14:textId="77777777" w:rsidR="00AA4F5B" w:rsidRDefault="00AA4F5B" w:rsidP="00AA4F5B">
            <w:pPr>
              <w:pStyle w:val="Listenabsatz"/>
              <w:numPr>
                <w:ilvl w:val="0"/>
                <w:numId w:val="5"/>
              </w:numPr>
              <w:spacing w:after="160"/>
              <w:rPr>
                <w:lang w:eastAsia="de-DE"/>
              </w:rPr>
            </w:pPr>
            <w:r>
              <w:rPr>
                <w:lang w:eastAsia="de-DE"/>
              </w:rPr>
              <w:t xml:space="preserve">Zusammenhang zwischen beruflicher Qualifikation, Beschäftigungsmöglichkeiten und Armutsrisiko </w:t>
            </w:r>
          </w:p>
          <w:p w14:paraId="661336DC" w14:textId="77777777" w:rsidR="00AA4F5B" w:rsidRDefault="00AA4F5B" w:rsidP="00AA4F5B">
            <w:pPr>
              <w:pStyle w:val="Listenabsatz"/>
              <w:numPr>
                <w:ilvl w:val="0"/>
                <w:numId w:val="5"/>
              </w:numPr>
              <w:spacing w:after="160"/>
              <w:rPr>
                <w:lang w:eastAsia="de-DE"/>
              </w:rPr>
            </w:pPr>
            <w:r>
              <w:rPr>
                <w:lang w:eastAsia="de-DE"/>
              </w:rPr>
              <w:t xml:space="preserve">Auseinandersetzung mit der Anerkennung von Bildungsabschlüssen und beruflichen Lebensleistungen </w:t>
            </w:r>
          </w:p>
          <w:p w14:paraId="43A25D80" w14:textId="77777777" w:rsidR="00AA4F5B" w:rsidRDefault="00AA4F5B" w:rsidP="00AA4F5B">
            <w:pPr>
              <w:pStyle w:val="Listenabsatz"/>
              <w:numPr>
                <w:ilvl w:val="0"/>
                <w:numId w:val="5"/>
              </w:numPr>
              <w:spacing w:after="160"/>
              <w:rPr>
                <w:lang w:eastAsia="de-DE"/>
              </w:rPr>
            </w:pPr>
            <w:r>
              <w:rPr>
                <w:lang w:eastAsia="de-DE"/>
              </w:rPr>
              <w:t xml:space="preserve">Umgestaltung des Bildungssystems und Anpassung an neue gesellschaftliche Anforderungen </w:t>
            </w:r>
          </w:p>
          <w:p w14:paraId="4091F408" w14:textId="15A767D1" w:rsidR="003F16DD" w:rsidRDefault="00AA4F5B" w:rsidP="00AA4F5B">
            <w:pPr>
              <w:pStyle w:val="Listenabsatz"/>
              <w:numPr>
                <w:ilvl w:val="0"/>
                <w:numId w:val="5"/>
              </w:numPr>
              <w:spacing w:after="160"/>
              <w:rPr>
                <w:lang w:eastAsia="de-DE"/>
              </w:rPr>
            </w:pPr>
            <w:r>
              <w:rPr>
                <w:lang w:eastAsia="de-DE"/>
              </w:rPr>
              <w:t xml:space="preserve">Fehlende Anerkennung ostdeutscher Lebensleistungen als Problem gesellschaftlicher Integration </w:t>
            </w:r>
            <w:r w:rsidR="003F16DD">
              <w:rPr>
                <w:lang w:eastAsia="de-DE"/>
              </w:rPr>
              <w:t xml:space="preserve"> </w:t>
            </w:r>
          </w:p>
        </w:tc>
      </w:tr>
      <w:tr w:rsidR="003F16DD" w14:paraId="75DB72AF" w14:textId="77777777" w:rsidTr="002E37E9">
        <w:tc>
          <w:tcPr>
            <w:tcW w:w="1838" w:type="dxa"/>
          </w:tcPr>
          <w:p w14:paraId="056959D2" w14:textId="77777777" w:rsidR="003F16DD" w:rsidRDefault="003F16DD" w:rsidP="002E37E9">
            <w:pPr>
              <w:rPr>
                <w:lang w:eastAsia="de-DE"/>
              </w:rPr>
            </w:pPr>
            <w:r>
              <w:rPr>
                <w:lang w:eastAsia="de-DE"/>
              </w:rPr>
              <w:lastRenderedPageBreak/>
              <w:t>Arbeitsaufträge</w:t>
            </w:r>
          </w:p>
        </w:tc>
        <w:tc>
          <w:tcPr>
            <w:tcW w:w="8080" w:type="dxa"/>
          </w:tcPr>
          <w:p w14:paraId="6D859B00" w14:textId="77777777" w:rsidR="00AA4F5B" w:rsidRDefault="00AA4F5B" w:rsidP="00AA4F5B">
            <w:pPr>
              <w:pStyle w:val="Listenabsatz"/>
              <w:numPr>
                <w:ilvl w:val="0"/>
                <w:numId w:val="25"/>
              </w:numPr>
              <w:rPr>
                <w:lang w:eastAsia="de-DE"/>
              </w:rPr>
            </w:pPr>
            <w:r>
              <w:rPr>
                <w:lang w:eastAsia="de-DE"/>
              </w:rPr>
              <w:t xml:space="preserve">Beschreiben Sie die beruflichen, wirtschaftlichen und schulischen Veränderungen innerhalb der Familie der Zeitzeugin nach 1989. </w:t>
            </w:r>
          </w:p>
          <w:p w14:paraId="234D74FE" w14:textId="77777777" w:rsidR="00AA4F5B" w:rsidRDefault="00AA4F5B" w:rsidP="00AA4F5B">
            <w:pPr>
              <w:pStyle w:val="Listenabsatz"/>
              <w:numPr>
                <w:ilvl w:val="0"/>
                <w:numId w:val="25"/>
              </w:numPr>
              <w:rPr>
                <w:lang w:eastAsia="de-DE"/>
              </w:rPr>
            </w:pPr>
            <w:r>
              <w:rPr>
                <w:lang w:eastAsia="de-DE"/>
              </w:rPr>
              <w:t xml:space="preserve">Arbeiten Sie heraus, welche Ursachen die Zeitzeugin für die Existenzängste ihrer Familie nennt. </w:t>
            </w:r>
          </w:p>
          <w:p w14:paraId="5C751896" w14:textId="77777777" w:rsidR="003F16DD" w:rsidRDefault="00AA4F5B" w:rsidP="00AA4F5B">
            <w:pPr>
              <w:pStyle w:val="Listenabsatz"/>
              <w:numPr>
                <w:ilvl w:val="0"/>
                <w:numId w:val="25"/>
              </w:numPr>
              <w:rPr>
                <w:lang w:eastAsia="de-DE"/>
              </w:rPr>
            </w:pPr>
            <w:r>
              <w:rPr>
                <w:lang w:eastAsia="de-DE"/>
              </w:rPr>
              <w:t xml:space="preserve">Analysieren Sie die Situation der Familie anhand der Einflussfaktoren berufliche Qualifikation, Beschäftigungsverhältnis und soziale Herkunft. </w:t>
            </w:r>
            <w:r w:rsidR="003F16DD">
              <w:rPr>
                <w:lang w:eastAsia="de-DE"/>
              </w:rPr>
              <w:t xml:space="preserve"> </w:t>
            </w:r>
          </w:p>
          <w:p w14:paraId="6D8E778E" w14:textId="77777777" w:rsidR="00AA4F5B" w:rsidRDefault="00AA4F5B" w:rsidP="00AA4F5B">
            <w:pPr>
              <w:pStyle w:val="Listenabsatz"/>
              <w:numPr>
                <w:ilvl w:val="0"/>
                <w:numId w:val="25"/>
              </w:numPr>
              <w:rPr>
                <w:lang w:eastAsia="de-DE"/>
              </w:rPr>
            </w:pPr>
            <w:r>
              <w:rPr>
                <w:lang w:eastAsia="de-DE"/>
              </w:rPr>
              <w:t xml:space="preserve">Erläutern Sie, welche Aufgaben der Sozialstaat in einer Situation umfassenden wirtschaftlichen und gesellschaftlichen Wandels übernehmen soll. </w:t>
            </w:r>
          </w:p>
          <w:p w14:paraId="07ECA290" w14:textId="77777777" w:rsidR="00AA4F5B" w:rsidRDefault="00AA4F5B" w:rsidP="00AA4F5B">
            <w:pPr>
              <w:pStyle w:val="Listenabsatz"/>
              <w:numPr>
                <w:ilvl w:val="0"/>
                <w:numId w:val="25"/>
              </w:numPr>
              <w:rPr>
                <w:lang w:eastAsia="de-DE"/>
              </w:rPr>
            </w:pPr>
            <w:r>
              <w:rPr>
                <w:lang w:eastAsia="de-DE"/>
              </w:rPr>
              <w:t xml:space="preserve">Unterscheiden Sie Leistungs-, Bedarfs- und Chancengerechtigkeit und wenden Sie diese Kriterien auf die berufliche Situation der Eltern an. </w:t>
            </w:r>
          </w:p>
          <w:p w14:paraId="28C5851B" w14:textId="77777777" w:rsidR="00AA4F5B" w:rsidRDefault="00AA4F5B" w:rsidP="00AA4F5B">
            <w:pPr>
              <w:pStyle w:val="Listenabsatz"/>
              <w:numPr>
                <w:ilvl w:val="0"/>
                <w:numId w:val="25"/>
              </w:numPr>
              <w:rPr>
                <w:lang w:eastAsia="de-DE"/>
              </w:rPr>
            </w:pPr>
            <w:r>
              <w:rPr>
                <w:lang w:eastAsia="de-DE"/>
              </w:rPr>
              <w:t xml:space="preserve">Beurteilen Sie, ob die beruflichen Folgen für ehemalige Beschäftigte der Staatssicherheit aus Sicher der politischen Aufarbeitung und der sozialen Gerechtigkeit angemessen waren. </w:t>
            </w:r>
          </w:p>
          <w:p w14:paraId="760D8073" w14:textId="77777777" w:rsidR="00AA4F5B" w:rsidRDefault="00AA4F5B" w:rsidP="00AA4F5B">
            <w:pPr>
              <w:pStyle w:val="Listenabsatz"/>
              <w:numPr>
                <w:ilvl w:val="0"/>
                <w:numId w:val="25"/>
              </w:numPr>
              <w:rPr>
                <w:lang w:eastAsia="de-DE"/>
              </w:rPr>
            </w:pPr>
            <w:r>
              <w:rPr>
                <w:lang w:eastAsia="de-DE"/>
              </w:rPr>
              <w:t xml:space="preserve">Bewerten Sie die Aussage, die Lebensleistungen der Menschen aus Ostdeutschland seien nach der deutschen Einheit nicht ausreichend anerkannt worden. </w:t>
            </w:r>
          </w:p>
          <w:p w14:paraId="35A77FB7" w14:textId="0116095D" w:rsidR="00AA4F5B" w:rsidRDefault="00AA4F5B" w:rsidP="00AA4F5B">
            <w:pPr>
              <w:pStyle w:val="Listenabsatz"/>
              <w:numPr>
                <w:ilvl w:val="0"/>
                <w:numId w:val="25"/>
              </w:numPr>
              <w:rPr>
                <w:lang w:eastAsia="de-DE"/>
              </w:rPr>
            </w:pPr>
            <w:r>
              <w:rPr>
                <w:lang w:eastAsia="de-DE"/>
              </w:rPr>
              <w:t xml:space="preserve">Entwickeln Sie Vorschläge, wie politische Aufarbeitung, soziale Absicherung und gesellschaftliche Integration miteinander verbunden werden können. </w:t>
            </w:r>
          </w:p>
        </w:tc>
      </w:tr>
      <w:tr w:rsidR="003F16DD" w14:paraId="509A637E" w14:textId="77777777" w:rsidTr="002E37E9">
        <w:tc>
          <w:tcPr>
            <w:tcW w:w="1838" w:type="dxa"/>
          </w:tcPr>
          <w:p w14:paraId="7ECB904B" w14:textId="77777777" w:rsidR="003F16DD" w:rsidRDefault="003F16DD" w:rsidP="002E37E9">
            <w:pPr>
              <w:rPr>
                <w:lang w:eastAsia="de-DE"/>
              </w:rPr>
            </w:pPr>
            <w:r>
              <w:rPr>
                <w:lang w:eastAsia="de-DE"/>
              </w:rPr>
              <w:t>Videosequenz</w:t>
            </w:r>
          </w:p>
        </w:tc>
        <w:tc>
          <w:tcPr>
            <w:tcW w:w="8080" w:type="dxa"/>
          </w:tcPr>
          <w:p w14:paraId="27D3C868" w14:textId="77777777" w:rsidR="00AA4F5B" w:rsidRDefault="00AA4F5B" w:rsidP="00AA4F5B">
            <w:pPr>
              <w:pStyle w:val="Listenabsatz"/>
              <w:numPr>
                <w:ilvl w:val="0"/>
                <w:numId w:val="7"/>
              </w:numPr>
              <w:ind w:left="313" w:hanging="283"/>
              <w:rPr>
                <w:i/>
              </w:rPr>
            </w:pPr>
            <w:r>
              <w:rPr>
                <w:i/>
              </w:rPr>
              <w:t>Existenzängste im Transformationsprozess nach der Wende (00:14:39-00:19:01)</w:t>
            </w:r>
          </w:p>
          <w:p w14:paraId="02BBF4B5" w14:textId="77777777" w:rsidR="00AA4F5B" w:rsidRDefault="00AA4F5B" w:rsidP="00AA4F5B">
            <w:pPr>
              <w:pStyle w:val="Listenabsatz"/>
              <w:numPr>
                <w:ilvl w:val="0"/>
                <w:numId w:val="7"/>
              </w:numPr>
              <w:ind w:left="313" w:hanging="283"/>
              <w:rPr>
                <w:i/>
              </w:rPr>
            </w:pPr>
            <w:r>
              <w:rPr>
                <w:i/>
              </w:rPr>
              <w:t>Umstrukturierung des Bildungssystems (00:19:02-00:20:54)</w:t>
            </w:r>
          </w:p>
          <w:p w14:paraId="626B7CAA" w14:textId="408F5908" w:rsidR="003F16DD" w:rsidRPr="00AA4F5B" w:rsidRDefault="00AA4F5B" w:rsidP="00AA4F5B">
            <w:pPr>
              <w:pStyle w:val="Listenabsatz"/>
              <w:numPr>
                <w:ilvl w:val="0"/>
                <w:numId w:val="7"/>
              </w:numPr>
              <w:ind w:left="313" w:hanging="283"/>
              <w:rPr>
                <w:i/>
              </w:rPr>
            </w:pPr>
            <w:r>
              <w:rPr>
                <w:i/>
              </w:rPr>
              <w:lastRenderedPageBreak/>
              <w:t>Fehlende Anerkennung der Menschen aus Ostdeutschland (00:21:02-00:21:40)</w:t>
            </w:r>
          </w:p>
        </w:tc>
      </w:tr>
    </w:tbl>
    <w:p w14:paraId="23ED7480" w14:textId="77777777" w:rsidR="005646D7" w:rsidRDefault="005646D7" w:rsidP="005646D7"/>
    <w:p w14:paraId="3F091D74" w14:textId="063B16FC" w:rsidR="005646D7" w:rsidRDefault="005646D7" w:rsidP="005646D7">
      <w:pPr>
        <w:pStyle w:val="berschrift2"/>
      </w:pPr>
      <w:bookmarkStart w:id="29" w:name="_Toc239089933"/>
      <w:r>
        <w:t>Bildungsplan für Berufliche Gymnasien 2021 (Ba-</w:t>
      </w:r>
      <w:proofErr w:type="spellStart"/>
      <w:r>
        <w:t>Wü</w:t>
      </w:r>
      <w:proofErr w:type="spellEnd"/>
      <w:r>
        <w:t>)</w:t>
      </w:r>
      <w:bookmarkEnd w:id="29"/>
      <w:r>
        <w:t xml:space="preserve"> </w:t>
      </w:r>
    </w:p>
    <w:p w14:paraId="250CE81F" w14:textId="77777777" w:rsidR="009D36AD" w:rsidRDefault="009D36AD" w:rsidP="009D36AD">
      <w:pPr>
        <w:pStyle w:val="berschrift3"/>
        <w:jc w:val="center"/>
      </w:pPr>
      <w:bookmarkStart w:id="30" w:name="_Toc238482107"/>
      <w:bookmarkStart w:id="31" w:name="_Toc239089934"/>
      <w:r>
        <w:t>Familie und politische Sozialisation</w:t>
      </w:r>
      <w:bookmarkEnd w:id="31"/>
    </w:p>
    <w:tbl>
      <w:tblPr>
        <w:tblStyle w:val="Tabellenraster"/>
        <w:tblW w:w="9918" w:type="dxa"/>
        <w:tblLook w:val="04A0" w:firstRow="1" w:lastRow="0" w:firstColumn="1" w:lastColumn="0" w:noHBand="0" w:noVBand="1"/>
      </w:tblPr>
      <w:tblGrid>
        <w:gridCol w:w="1838"/>
        <w:gridCol w:w="8080"/>
      </w:tblGrid>
      <w:tr w:rsidR="009D36AD" w14:paraId="1ACA330E" w14:textId="77777777" w:rsidTr="002E37E9">
        <w:tc>
          <w:tcPr>
            <w:tcW w:w="1838" w:type="dxa"/>
          </w:tcPr>
          <w:p w14:paraId="7B31A514" w14:textId="77777777" w:rsidR="009D36AD" w:rsidRDefault="009D36AD" w:rsidP="002E37E9">
            <w:pPr>
              <w:rPr>
                <w:lang w:eastAsia="de-DE"/>
              </w:rPr>
            </w:pPr>
            <w:r>
              <w:rPr>
                <w:lang w:eastAsia="de-DE"/>
              </w:rPr>
              <w:t>Bildungsplan</w:t>
            </w:r>
          </w:p>
        </w:tc>
        <w:tc>
          <w:tcPr>
            <w:tcW w:w="8080" w:type="dxa"/>
          </w:tcPr>
          <w:p w14:paraId="50E14F49" w14:textId="77777777" w:rsidR="009D36AD" w:rsidRPr="007E676A" w:rsidRDefault="009D36AD" w:rsidP="009D36AD">
            <w:pPr>
              <w:rPr>
                <w:b/>
                <w:bCs/>
                <w:lang w:eastAsia="de-DE"/>
              </w:rPr>
            </w:pPr>
            <w:r w:rsidRPr="007E676A">
              <w:rPr>
                <w:b/>
                <w:bCs/>
                <w:lang w:eastAsia="de-DE"/>
              </w:rPr>
              <w:t>BPE 3   Deutschland, Europa und die Welt nach 1954</w:t>
            </w:r>
          </w:p>
          <w:p w14:paraId="4D6E47ED" w14:textId="637B65F1" w:rsidR="009D36AD" w:rsidRDefault="009D36AD" w:rsidP="009C593E">
            <w:pPr>
              <w:ind w:left="602"/>
              <w:rPr>
                <w:lang w:eastAsia="de-DE"/>
              </w:rPr>
            </w:pPr>
            <w:r w:rsidRPr="007E676A">
              <w:rPr>
                <w:i/>
                <w:iCs/>
                <w:lang w:eastAsia="de-DE"/>
              </w:rPr>
              <w:t xml:space="preserve">BPE 3.1 </w:t>
            </w:r>
            <w:r>
              <w:rPr>
                <w:i/>
                <w:iCs/>
                <w:lang w:eastAsia="de-DE"/>
              </w:rPr>
              <w:t xml:space="preserve">Die Teilung Deutschlands vor dem Hintergrund des Ost-West-Konflikts darstellen und sich mit den ideologischen Gegensätzen zwischen Kommunismus und Kapitalismus auseinandersetzen. </w:t>
            </w:r>
          </w:p>
        </w:tc>
      </w:tr>
      <w:tr w:rsidR="009D36AD" w14:paraId="792E98B8" w14:textId="77777777" w:rsidTr="002E37E9">
        <w:tc>
          <w:tcPr>
            <w:tcW w:w="1838" w:type="dxa"/>
          </w:tcPr>
          <w:p w14:paraId="5A155F66" w14:textId="77777777" w:rsidR="009D36AD" w:rsidRDefault="009D36AD" w:rsidP="002E37E9">
            <w:pPr>
              <w:rPr>
                <w:lang w:eastAsia="de-DE"/>
              </w:rPr>
            </w:pPr>
            <w:r>
              <w:rPr>
                <w:lang w:eastAsia="de-DE"/>
              </w:rPr>
              <w:t>Stichpunkte</w:t>
            </w:r>
          </w:p>
        </w:tc>
        <w:tc>
          <w:tcPr>
            <w:tcW w:w="8080" w:type="dxa"/>
          </w:tcPr>
          <w:p w14:paraId="00F9B88E" w14:textId="79BFF60E" w:rsidR="009D36AD" w:rsidRDefault="009D36AD" w:rsidP="009D36AD">
            <w:pPr>
              <w:pStyle w:val="Listenabsatz"/>
              <w:numPr>
                <w:ilvl w:val="0"/>
                <w:numId w:val="5"/>
              </w:numPr>
              <w:spacing w:after="160"/>
              <w:rPr>
                <w:lang w:eastAsia="de-DE"/>
              </w:rPr>
            </w:pPr>
            <w:r>
              <w:rPr>
                <w:lang w:eastAsia="de-DE"/>
              </w:rPr>
              <w:t>Familie</w:t>
            </w:r>
            <w:r w:rsidR="009C593E">
              <w:rPr>
                <w:lang w:eastAsia="de-DE"/>
              </w:rPr>
              <w:t>, Kindergarten und Schule</w:t>
            </w:r>
            <w:r>
              <w:rPr>
                <w:lang w:eastAsia="de-DE"/>
              </w:rPr>
              <w:t xml:space="preserve"> als Instanz</w:t>
            </w:r>
            <w:r w:rsidR="009C593E">
              <w:rPr>
                <w:lang w:eastAsia="de-DE"/>
              </w:rPr>
              <w:t>en</w:t>
            </w:r>
            <w:r>
              <w:rPr>
                <w:lang w:eastAsia="de-DE"/>
              </w:rPr>
              <w:t xml:space="preserve"> der politischen Sozialisation </w:t>
            </w:r>
          </w:p>
          <w:p w14:paraId="6AA9DD73" w14:textId="77777777" w:rsidR="009D36AD" w:rsidRDefault="009D36AD" w:rsidP="009D36AD">
            <w:pPr>
              <w:pStyle w:val="Listenabsatz"/>
              <w:numPr>
                <w:ilvl w:val="0"/>
                <w:numId w:val="5"/>
              </w:numPr>
              <w:spacing w:after="160"/>
              <w:rPr>
                <w:lang w:eastAsia="de-DE"/>
              </w:rPr>
            </w:pPr>
            <w:r>
              <w:rPr>
                <w:lang w:eastAsia="de-DE"/>
              </w:rPr>
              <w:t>Wahrnehmung politischer Erziehung als selbstverständlicher Bestandteil des Alltags</w:t>
            </w:r>
          </w:p>
          <w:p w14:paraId="11A16F11" w14:textId="77777777" w:rsidR="009D36AD" w:rsidRDefault="009D36AD" w:rsidP="009D36AD">
            <w:pPr>
              <w:pStyle w:val="Listenabsatz"/>
              <w:numPr>
                <w:ilvl w:val="0"/>
                <w:numId w:val="5"/>
              </w:numPr>
              <w:spacing w:after="160"/>
              <w:rPr>
                <w:lang w:eastAsia="de-DE"/>
              </w:rPr>
            </w:pPr>
            <w:r>
              <w:rPr>
                <w:lang w:eastAsia="de-DE"/>
              </w:rPr>
              <w:t>Bedeutung von Sozialisation für die Entwicklung politischer Einstellungen und Urteile</w:t>
            </w:r>
          </w:p>
        </w:tc>
      </w:tr>
      <w:tr w:rsidR="009D36AD" w14:paraId="62DC0BF7" w14:textId="77777777" w:rsidTr="002E37E9">
        <w:tc>
          <w:tcPr>
            <w:tcW w:w="1838" w:type="dxa"/>
          </w:tcPr>
          <w:p w14:paraId="0BA5B7DE" w14:textId="77777777" w:rsidR="009D36AD" w:rsidRDefault="009D36AD" w:rsidP="002E37E9">
            <w:pPr>
              <w:rPr>
                <w:lang w:eastAsia="de-DE"/>
              </w:rPr>
            </w:pPr>
            <w:r>
              <w:rPr>
                <w:lang w:eastAsia="de-DE"/>
              </w:rPr>
              <w:t>Arbeitsaufträge</w:t>
            </w:r>
          </w:p>
        </w:tc>
        <w:tc>
          <w:tcPr>
            <w:tcW w:w="8080" w:type="dxa"/>
          </w:tcPr>
          <w:p w14:paraId="6F8B7E36" w14:textId="419EB0B1" w:rsidR="009D36AD" w:rsidRDefault="009D36AD" w:rsidP="009C593E">
            <w:pPr>
              <w:pStyle w:val="Listenabsatz"/>
              <w:numPr>
                <w:ilvl w:val="0"/>
                <w:numId w:val="30"/>
              </w:numPr>
              <w:rPr>
                <w:lang w:eastAsia="de-DE"/>
              </w:rPr>
            </w:pPr>
            <w:r>
              <w:rPr>
                <w:lang w:eastAsia="de-DE"/>
              </w:rPr>
              <w:t xml:space="preserve">Beschreiben Sie die familiäre Situation und die politische Prägung der Zeitzeugin. </w:t>
            </w:r>
          </w:p>
          <w:p w14:paraId="06C1068B" w14:textId="77777777" w:rsidR="00E0566F" w:rsidRDefault="009D36AD" w:rsidP="009C593E">
            <w:pPr>
              <w:pStyle w:val="Listenabsatz"/>
              <w:numPr>
                <w:ilvl w:val="0"/>
                <w:numId w:val="30"/>
              </w:numPr>
              <w:rPr>
                <w:lang w:eastAsia="de-DE"/>
              </w:rPr>
            </w:pPr>
            <w:r>
              <w:rPr>
                <w:lang w:eastAsia="de-DE"/>
              </w:rPr>
              <w:t xml:space="preserve">Arbeiten Sie heraus, </w:t>
            </w:r>
            <w:r w:rsidR="00E0566F">
              <w:rPr>
                <w:lang w:eastAsia="de-DE"/>
              </w:rPr>
              <w:t xml:space="preserve">durch </w:t>
            </w:r>
            <w:r>
              <w:rPr>
                <w:lang w:eastAsia="de-DE"/>
              </w:rPr>
              <w:t xml:space="preserve">welche </w:t>
            </w:r>
            <w:r w:rsidR="00E0566F">
              <w:rPr>
                <w:lang w:eastAsia="de-DE"/>
              </w:rPr>
              <w:t xml:space="preserve">Personen und Einrichtungen sozialistische Wertvorstellungen vermittelt wurden. </w:t>
            </w:r>
          </w:p>
          <w:p w14:paraId="544F9DD2" w14:textId="77777777" w:rsidR="00E0566F" w:rsidRDefault="00E0566F" w:rsidP="009C593E">
            <w:pPr>
              <w:pStyle w:val="Listenabsatz"/>
              <w:numPr>
                <w:ilvl w:val="0"/>
                <w:numId w:val="30"/>
              </w:numPr>
              <w:rPr>
                <w:lang w:eastAsia="de-DE"/>
              </w:rPr>
            </w:pPr>
            <w:r>
              <w:rPr>
                <w:lang w:eastAsia="de-DE"/>
              </w:rPr>
              <w:t xml:space="preserve">Erläutern Sie am Beispiel des Interviews die Bedeutung von Familie, Kindergarten und Schule als politische Sozialisationsinstanzen. </w:t>
            </w:r>
          </w:p>
          <w:p w14:paraId="5E6FC7B6" w14:textId="77777777" w:rsidR="00E0566F" w:rsidRDefault="00E0566F" w:rsidP="009C593E">
            <w:pPr>
              <w:pStyle w:val="Listenabsatz"/>
              <w:numPr>
                <w:ilvl w:val="0"/>
                <w:numId w:val="30"/>
              </w:numPr>
              <w:rPr>
                <w:lang w:eastAsia="de-DE"/>
              </w:rPr>
            </w:pPr>
            <w:r>
              <w:rPr>
                <w:lang w:eastAsia="de-DE"/>
              </w:rPr>
              <w:t xml:space="preserve">Analysieren Sie das Zusammenspiel zwischen familiärer Erziehung, staatlicher Ideologie und persönlicher Zustimmung. </w:t>
            </w:r>
          </w:p>
          <w:p w14:paraId="5575D128" w14:textId="0DD07C00" w:rsidR="009D36AD" w:rsidRDefault="00E0566F" w:rsidP="009C593E">
            <w:pPr>
              <w:pStyle w:val="Listenabsatz"/>
              <w:numPr>
                <w:ilvl w:val="0"/>
                <w:numId w:val="30"/>
              </w:numPr>
              <w:rPr>
                <w:lang w:eastAsia="de-DE"/>
              </w:rPr>
            </w:pPr>
            <w:r>
              <w:rPr>
                <w:lang w:eastAsia="de-DE"/>
              </w:rPr>
              <w:t xml:space="preserve">Ordnen Sie die positive Wahrnehmung der Sowjetunion in den ideologischen Gegensatz zwischen Kommunismus und Kapitalismus ein. </w:t>
            </w:r>
            <w:r w:rsidR="009D36AD">
              <w:rPr>
                <w:lang w:eastAsia="de-DE"/>
              </w:rPr>
              <w:t xml:space="preserve"> </w:t>
            </w:r>
          </w:p>
          <w:p w14:paraId="4B785830" w14:textId="77777777" w:rsidR="009D36AD" w:rsidRDefault="009D36AD" w:rsidP="009C593E">
            <w:pPr>
              <w:pStyle w:val="Listenabsatz"/>
              <w:numPr>
                <w:ilvl w:val="0"/>
                <w:numId w:val="30"/>
              </w:numPr>
              <w:rPr>
                <w:lang w:eastAsia="de-DE"/>
              </w:rPr>
            </w:pPr>
            <w:r>
              <w:rPr>
                <w:lang w:eastAsia="de-DE"/>
              </w:rPr>
              <w:t>Beurteilen Sie, inwiefern Menschen ihre politischen Einstellungen unabhängig von ihrer sozialen Umgebung entwickeln können.</w:t>
            </w:r>
          </w:p>
        </w:tc>
      </w:tr>
      <w:tr w:rsidR="009D36AD" w14:paraId="10862378" w14:textId="77777777" w:rsidTr="002E37E9">
        <w:tc>
          <w:tcPr>
            <w:tcW w:w="1838" w:type="dxa"/>
          </w:tcPr>
          <w:p w14:paraId="2EC3FD77" w14:textId="77777777" w:rsidR="009D36AD" w:rsidRDefault="009D36AD" w:rsidP="002E37E9">
            <w:pPr>
              <w:rPr>
                <w:lang w:eastAsia="de-DE"/>
              </w:rPr>
            </w:pPr>
            <w:r>
              <w:rPr>
                <w:lang w:eastAsia="de-DE"/>
              </w:rPr>
              <w:t>Videosequenz</w:t>
            </w:r>
          </w:p>
        </w:tc>
        <w:tc>
          <w:tcPr>
            <w:tcW w:w="8080" w:type="dxa"/>
          </w:tcPr>
          <w:p w14:paraId="2FDF85F0" w14:textId="77777777" w:rsidR="009D36AD" w:rsidRDefault="009D36AD" w:rsidP="009D36AD">
            <w:pPr>
              <w:pStyle w:val="Listenabsatz"/>
              <w:numPr>
                <w:ilvl w:val="0"/>
                <w:numId w:val="7"/>
              </w:numPr>
              <w:spacing w:after="160"/>
              <w:ind w:left="313" w:hanging="283"/>
              <w:rPr>
                <w:i/>
              </w:rPr>
            </w:pPr>
            <w:r>
              <w:rPr>
                <w:i/>
              </w:rPr>
              <w:t>Herkunft und Familie (00:00:08-00:02:01)</w:t>
            </w:r>
          </w:p>
          <w:p w14:paraId="2D221B82" w14:textId="77777777" w:rsidR="009D36AD" w:rsidRPr="002A4810" w:rsidRDefault="009D36AD" w:rsidP="009D36AD">
            <w:pPr>
              <w:pStyle w:val="Listenabsatz"/>
              <w:numPr>
                <w:ilvl w:val="0"/>
                <w:numId w:val="7"/>
              </w:numPr>
              <w:ind w:left="313" w:hanging="283"/>
              <w:rPr>
                <w:i/>
              </w:rPr>
            </w:pPr>
            <w:r>
              <w:rPr>
                <w:i/>
              </w:rPr>
              <w:t>Die Sowjetunion als „Freund“ (00:02:02-00:02:45)</w:t>
            </w:r>
          </w:p>
        </w:tc>
      </w:tr>
    </w:tbl>
    <w:p w14:paraId="050B72E3" w14:textId="77777777" w:rsidR="009D36AD" w:rsidRDefault="009D36AD" w:rsidP="009D36AD">
      <w:pPr>
        <w:pStyle w:val="berschrift3"/>
        <w:jc w:val="center"/>
      </w:pPr>
      <w:bookmarkStart w:id="32" w:name="_Toc239089935"/>
      <w:r>
        <w:lastRenderedPageBreak/>
        <w:t>Jugendorganisationen zwischen Gemeinschaft, Anpassung und politischer Kontrolle</w:t>
      </w:r>
      <w:bookmarkEnd w:id="32"/>
    </w:p>
    <w:tbl>
      <w:tblPr>
        <w:tblStyle w:val="Tabellenraster"/>
        <w:tblW w:w="9918" w:type="dxa"/>
        <w:tblLook w:val="04A0" w:firstRow="1" w:lastRow="0" w:firstColumn="1" w:lastColumn="0" w:noHBand="0" w:noVBand="1"/>
      </w:tblPr>
      <w:tblGrid>
        <w:gridCol w:w="1838"/>
        <w:gridCol w:w="8080"/>
      </w:tblGrid>
      <w:tr w:rsidR="009D36AD" w14:paraId="56D79CBB" w14:textId="77777777" w:rsidTr="002E37E9">
        <w:tc>
          <w:tcPr>
            <w:tcW w:w="1838" w:type="dxa"/>
          </w:tcPr>
          <w:p w14:paraId="23431C19" w14:textId="77777777" w:rsidR="009D36AD" w:rsidRDefault="009D36AD" w:rsidP="002E37E9">
            <w:pPr>
              <w:rPr>
                <w:lang w:eastAsia="de-DE"/>
              </w:rPr>
            </w:pPr>
            <w:r>
              <w:rPr>
                <w:lang w:eastAsia="de-DE"/>
              </w:rPr>
              <w:t>Bildungsplan</w:t>
            </w:r>
          </w:p>
        </w:tc>
        <w:tc>
          <w:tcPr>
            <w:tcW w:w="8080" w:type="dxa"/>
          </w:tcPr>
          <w:p w14:paraId="4827E3BB" w14:textId="632E2FA0" w:rsidR="00E0566F" w:rsidRPr="007E676A" w:rsidRDefault="00E0566F" w:rsidP="00E0566F">
            <w:pPr>
              <w:rPr>
                <w:b/>
                <w:bCs/>
                <w:lang w:eastAsia="de-DE"/>
              </w:rPr>
            </w:pPr>
            <w:r w:rsidRPr="007E676A">
              <w:rPr>
                <w:b/>
                <w:bCs/>
                <w:lang w:eastAsia="de-DE"/>
              </w:rPr>
              <w:t xml:space="preserve">BPE </w:t>
            </w:r>
            <w:r>
              <w:rPr>
                <w:b/>
                <w:bCs/>
                <w:lang w:eastAsia="de-DE"/>
              </w:rPr>
              <w:t>2</w:t>
            </w:r>
            <w:r w:rsidRPr="007E676A">
              <w:rPr>
                <w:b/>
                <w:bCs/>
                <w:lang w:eastAsia="de-DE"/>
              </w:rPr>
              <w:t xml:space="preserve">   </w:t>
            </w:r>
            <w:r>
              <w:rPr>
                <w:b/>
                <w:bCs/>
                <w:lang w:eastAsia="de-DE"/>
              </w:rPr>
              <w:t>Demokratie und Diktatur in Deutschland und Europa im 20. Und 21. Jahrhundert</w:t>
            </w:r>
          </w:p>
          <w:p w14:paraId="0314FA6B" w14:textId="7DFAB081" w:rsidR="009D36AD" w:rsidRDefault="00E0566F" w:rsidP="00E0566F">
            <w:pPr>
              <w:ind w:left="602"/>
              <w:rPr>
                <w:lang w:eastAsia="de-DE"/>
              </w:rPr>
            </w:pPr>
            <w:r w:rsidRPr="007E676A">
              <w:rPr>
                <w:i/>
                <w:iCs/>
                <w:lang w:eastAsia="de-DE"/>
              </w:rPr>
              <w:t xml:space="preserve">BPE </w:t>
            </w:r>
            <w:r>
              <w:rPr>
                <w:i/>
                <w:iCs/>
                <w:lang w:eastAsia="de-DE"/>
              </w:rPr>
              <w:t>2</w:t>
            </w:r>
            <w:r w:rsidRPr="007E676A">
              <w:rPr>
                <w:i/>
                <w:iCs/>
                <w:lang w:eastAsia="de-DE"/>
              </w:rPr>
              <w:t>.1</w:t>
            </w:r>
            <w:r>
              <w:rPr>
                <w:i/>
                <w:iCs/>
                <w:lang w:eastAsia="de-DE"/>
              </w:rPr>
              <w:t xml:space="preserve"> Fundamentale Prinzipien demokratischer Systeme herausarbeiten und sich mit politischen Willensbildungsprozessen sowie Partizipationsmöglichkeiten auseinandersetzen. </w:t>
            </w:r>
            <w:r w:rsidRPr="007E676A">
              <w:rPr>
                <w:i/>
                <w:iCs/>
                <w:lang w:eastAsia="de-DE"/>
              </w:rPr>
              <w:t xml:space="preserve"> </w:t>
            </w:r>
          </w:p>
        </w:tc>
      </w:tr>
      <w:tr w:rsidR="009D36AD" w14:paraId="15CECB7B" w14:textId="77777777" w:rsidTr="002E37E9">
        <w:tc>
          <w:tcPr>
            <w:tcW w:w="1838" w:type="dxa"/>
          </w:tcPr>
          <w:p w14:paraId="28A4A52D" w14:textId="77777777" w:rsidR="009D36AD" w:rsidRDefault="009D36AD" w:rsidP="002E37E9">
            <w:pPr>
              <w:rPr>
                <w:lang w:eastAsia="de-DE"/>
              </w:rPr>
            </w:pPr>
            <w:r>
              <w:rPr>
                <w:lang w:eastAsia="de-DE"/>
              </w:rPr>
              <w:t>Stichpunkte</w:t>
            </w:r>
          </w:p>
        </w:tc>
        <w:tc>
          <w:tcPr>
            <w:tcW w:w="8080" w:type="dxa"/>
          </w:tcPr>
          <w:p w14:paraId="4F6187C3" w14:textId="77777777" w:rsidR="009D36AD" w:rsidRDefault="009D36AD" w:rsidP="009D36AD">
            <w:pPr>
              <w:pStyle w:val="Listenabsatz"/>
              <w:numPr>
                <w:ilvl w:val="0"/>
                <w:numId w:val="5"/>
              </w:numPr>
              <w:spacing w:after="160"/>
              <w:rPr>
                <w:lang w:eastAsia="de-DE"/>
              </w:rPr>
            </w:pPr>
            <w:r>
              <w:rPr>
                <w:lang w:eastAsia="de-DE"/>
              </w:rPr>
              <w:t xml:space="preserve">Jugendorganisationen als Orte von Gemeinschaft, Anerkennung und politischer Sozialisation </w:t>
            </w:r>
          </w:p>
          <w:p w14:paraId="6BA22A90" w14:textId="77777777" w:rsidR="009D36AD" w:rsidRDefault="009D36AD" w:rsidP="009D36AD">
            <w:pPr>
              <w:pStyle w:val="Listenabsatz"/>
              <w:numPr>
                <w:ilvl w:val="0"/>
                <w:numId w:val="5"/>
              </w:numPr>
              <w:spacing w:after="160"/>
              <w:rPr>
                <w:lang w:eastAsia="de-DE"/>
              </w:rPr>
            </w:pPr>
            <w:r>
              <w:rPr>
                <w:lang w:eastAsia="de-DE"/>
              </w:rPr>
              <w:t xml:space="preserve">Verbindung persönlicher Aufstiegsmöglichkeiten mit politischer Anpassung </w:t>
            </w:r>
          </w:p>
          <w:p w14:paraId="4747D7A3" w14:textId="77777777" w:rsidR="009D36AD" w:rsidRDefault="009D36AD" w:rsidP="009D36AD">
            <w:pPr>
              <w:pStyle w:val="Listenabsatz"/>
              <w:numPr>
                <w:ilvl w:val="0"/>
                <w:numId w:val="5"/>
              </w:numPr>
              <w:spacing w:after="160"/>
              <w:rPr>
                <w:lang w:eastAsia="de-DE"/>
              </w:rPr>
            </w:pPr>
            <w:r>
              <w:rPr>
                <w:lang w:eastAsia="de-DE"/>
              </w:rPr>
              <w:t xml:space="preserve">Übernahme leitender Funktionen innerhalb einer staatlich gelenkten Organisation </w:t>
            </w:r>
          </w:p>
          <w:p w14:paraId="2A2875D6" w14:textId="77777777" w:rsidR="009D36AD" w:rsidRDefault="009D36AD" w:rsidP="009D36AD">
            <w:pPr>
              <w:pStyle w:val="Listenabsatz"/>
              <w:numPr>
                <w:ilvl w:val="0"/>
                <w:numId w:val="5"/>
              </w:numPr>
              <w:spacing w:after="160"/>
              <w:rPr>
                <w:lang w:eastAsia="de-DE"/>
              </w:rPr>
            </w:pPr>
            <w:r>
              <w:rPr>
                <w:lang w:eastAsia="de-DE"/>
              </w:rPr>
              <w:t xml:space="preserve">Fahnenappelle und politische Rituale als Bestandteil des Schulalltags </w:t>
            </w:r>
          </w:p>
          <w:p w14:paraId="6D3D629D" w14:textId="77777777" w:rsidR="009D36AD" w:rsidRDefault="009D36AD" w:rsidP="009D36AD">
            <w:pPr>
              <w:pStyle w:val="Listenabsatz"/>
              <w:numPr>
                <w:ilvl w:val="0"/>
                <w:numId w:val="5"/>
              </w:numPr>
              <w:spacing w:after="160"/>
              <w:rPr>
                <w:lang w:eastAsia="de-DE"/>
              </w:rPr>
            </w:pPr>
            <w:r>
              <w:rPr>
                <w:lang w:eastAsia="de-DE"/>
              </w:rPr>
              <w:t>Begrenzte Möglichkeiten zur Ablehnung oder Nichtteilnahme</w:t>
            </w:r>
          </w:p>
          <w:p w14:paraId="66FD1300" w14:textId="77777777" w:rsidR="009D36AD" w:rsidRDefault="009D36AD" w:rsidP="009D36AD">
            <w:pPr>
              <w:pStyle w:val="Listenabsatz"/>
              <w:numPr>
                <w:ilvl w:val="0"/>
                <w:numId w:val="5"/>
              </w:numPr>
              <w:spacing w:after="160"/>
              <w:rPr>
                <w:lang w:eastAsia="de-DE"/>
              </w:rPr>
            </w:pPr>
            <w:r>
              <w:rPr>
                <w:lang w:eastAsia="de-DE"/>
              </w:rPr>
              <w:t xml:space="preserve">Unterschied zwischen demokratischer Partizipation und staatlich gelenkter Beteiligung </w:t>
            </w:r>
          </w:p>
        </w:tc>
      </w:tr>
      <w:tr w:rsidR="009D36AD" w14:paraId="2F0DEAEF" w14:textId="77777777" w:rsidTr="002E37E9">
        <w:tc>
          <w:tcPr>
            <w:tcW w:w="1838" w:type="dxa"/>
          </w:tcPr>
          <w:p w14:paraId="3960F76A" w14:textId="77777777" w:rsidR="009D36AD" w:rsidRDefault="009D36AD" w:rsidP="002E37E9">
            <w:pPr>
              <w:rPr>
                <w:lang w:eastAsia="de-DE"/>
              </w:rPr>
            </w:pPr>
            <w:r>
              <w:rPr>
                <w:lang w:eastAsia="de-DE"/>
              </w:rPr>
              <w:t>Arbeitsaufträge</w:t>
            </w:r>
          </w:p>
        </w:tc>
        <w:tc>
          <w:tcPr>
            <w:tcW w:w="8080" w:type="dxa"/>
          </w:tcPr>
          <w:p w14:paraId="58006D28" w14:textId="77777777" w:rsidR="009D36AD" w:rsidRDefault="009D36AD" w:rsidP="00E0566F">
            <w:pPr>
              <w:pStyle w:val="Listenabsatz"/>
              <w:numPr>
                <w:ilvl w:val="0"/>
                <w:numId w:val="31"/>
              </w:numPr>
              <w:rPr>
                <w:lang w:eastAsia="de-DE"/>
              </w:rPr>
            </w:pPr>
            <w:r>
              <w:rPr>
                <w:lang w:eastAsia="de-DE"/>
              </w:rPr>
              <w:t xml:space="preserve">Beschreiben Sie die Funktionen, welche die Zeitzeugin innerhalb der Pionierorganisation übernahm. </w:t>
            </w:r>
          </w:p>
          <w:p w14:paraId="23687498" w14:textId="77777777" w:rsidR="009D36AD" w:rsidRDefault="009D36AD" w:rsidP="00E0566F">
            <w:pPr>
              <w:pStyle w:val="Listenabsatz"/>
              <w:numPr>
                <w:ilvl w:val="0"/>
                <w:numId w:val="31"/>
              </w:numPr>
              <w:rPr>
                <w:lang w:eastAsia="de-DE"/>
              </w:rPr>
            </w:pPr>
            <w:r>
              <w:rPr>
                <w:lang w:eastAsia="de-DE"/>
              </w:rPr>
              <w:t xml:space="preserve">Arbeiten Sie heraus, welche persönlichen Bedürfnisse durch ihre Teilnahme erfüllt wurden. Berücksichtigen Sie Gemeinschaft, Anerkennung, Verantwortung und Aufstieg. </w:t>
            </w:r>
          </w:p>
          <w:p w14:paraId="794DB59F" w14:textId="77777777" w:rsidR="009D36AD" w:rsidRDefault="009D36AD" w:rsidP="00E0566F">
            <w:pPr>
              <w:pStyle w:val="Listenabsatz"/>
              <w:numPr>
                <w:ilvl w:val="0"/>
                <w:numId w:val="31"/>
              </w:numPr>
              <w:rPr>
                <w:lang w:eastAsia="de-DE"/>
              </w:rPr>
            </w:pPr>
            <w:r>
              <w:rPr>
                <w:lang w:eastAsia="de-DE"/>
              </w:rPr>
              <w:t xml:space="preserve">Analysieren Sie, inwiefern die Pionierorganisation politische Beteiligung ermöglichte und zugleich der staatlichen Lenkung diente. </w:t>
            </w:r>
          </w:p>
          <w:p w14:paraId="353D7CC3" w14:textId="77777777" w:rsidR="009D36AD" w:rsidRDefault="009D36AD" w:rsidP="00E0566F">
            <w:pPr>
              <w:pStyle w:val="Listenabsatz"/>
              <w:numPr>
                <w:ilvl w:val="0"/>
                <w:numId w:val="31"/>
              </w:numPr>
              <w:rPr>
                <w:lang w:eastAsia="de-DE"/>
              </w:rPr>
            </w:pPr>
            <w:r>
              <w:rPr>
                <w:lang w:eastAsia="de-DE"/>
              </w:rPr>
              <w:t xml:space="preserve">Vergleichen Sie die geschilderte Beteiligung in der Pionierorganisation mit demokratischen Partizipationsmöglichkeiten von Jugendlichen in der Gegenwart. </w:t>
            </w:r>
          </w:p>
          <w:p w14:paraId="12E8232D" w14:textId="77777777" w:rsidR="009D36AD" w:rsidRDefault="009D36AD" w:rsidP="00E0566F">
            <w:pPr>
              <w:pStyle w:val="Listenabsatz"/>
              <w:numPr>
                <w:ilvl w:val="0"/>
                <w:numId w:val="31"/>
              </w:numPr>
              <w:rPr>
                <w:lang w:eastAsia="de-DE"/>
              </w:rPr>
            </w:pPr>
            <w:r>
              <w:rPr>
                <w:lang w:eastAsia="de-DE"/>
              </w:rPr>
              <w:t xml:space="preserve"> Beurteilen Sie, ob von freiwilliger politischer Beteiligung gesprochen werden kann, wenn eine Nichtteilnahme gesellschaftliche Nachteile verursachen kann. </w:t>
            </w:r>
          </w:p>
          <w:p w14:paraId="6E9A431F" w14:textId="77777777" w:rsidR="009D36AD" w:rsidRDefault="009D36AD" w:rsidP="00E0566F">
            <w:pPr>
              <w:pStyle w:val="Listenabsatz"/>
              <w:numPr>
                <w:ilvl w:val="0"/>
                <w:numId w:val="31"/>
              </w:numPr>
              <w:rPr>
                <w:lang w:eastAsia="de-DE"/>
              </w:rPr>
            </w:pPr>
            <w:r>
              <w:rPr>
                <w:lang w:eastAsia="de-DE"/>
              </w:rPr>
              <w:t xml:space="preserve">Entwickeln Sie Kriterien, anhand derer demokratische Partizipation von politischer Mobilisierung und staatlicher Lenkung unterschieden werden kann. </w:t>
            </w:r>
          </w:p>
        </w:tc>
      </w:tr>
      <w:tr w:rsidR="009D36AD" w14:paraId="11FAC0C9" w14:textId="77777777" w:rsidTr="002E37E9">
        <w:tc>
          <w:tcPr>
            <w:tcW w:w="1838" w:type="dxa"/>
          </w:tcPr>
          <w:p w14:paraId="43FA913D" w14:textId="77777777" w:rsidR="009D36AD" w:rsidRDefault="009D36AD" w:rsidP="002E37E9">
            <w:pPr>
              <w:rPr>
                <w:lang w:eastAsia="de-DE"/>
              </w:rPr>
            </w:pPr>
            <w:r>
              <w:rPr>
                <w:lang w:eastAsia="de-DE"/>
              </w:rPr>
              <w:lastRenderedPageBreak/>
              <w:t>Videosequenz</w:t>
            </w:r>
          </w:p>
        </w:tc>
        <w:tc>
          <w:tcPr>
            <w:tcW w:w="8080" w:type="dxa"/>
          </w:tcPr>
          <w:p w14:paraId="7EA2B6C2" w14:textId="77777777" w:rsidR="009D36AD" w:rsidRDefault="009D36AD" w:rsidP="009D36AD">
            <w:pPr>
              <w:pStyle w:val="Listenabsatz"/>
              <w:numPr>
                <w:ilvl w:val="0"/>
                <w:numId w:val="7"/>
              </w:numPr>
              <w:ind w:left="313" w:hanging="283"/>
              <w:rPr>
                <w:i/>
              </w:rPr>
            </w:pPr>
            <w:r>
              <w:rPr>
                <w:i/>
              </w:rPr>
              <w:t>Die Jungpioniere als Teil des Schulalltags (00:02:46-00:04:46)</w:t>
            </w:r>
          </w:p>
          <w:p w14:paraId="434A3C5E" w14:textId="77777777" w:rsidR="009D36AD" w:rsidRPr="002A4810" w:rsidRDefault="009D36AD" w:rsidP="009D36AD">
            <w:pPr>
              <w:pStyle w:val="Listenabsatz"/>
              <w:numPr>
                <w:ilvl w:val="0"/>
                <w:numId w:val="7"/>
              </w:numPr>
              <w:ind w:left="313" w:hanging="283"/>
              <w:rPr>
                <w:i/>
              </w:rPr>
            </w:pPr>
            <w:r>
              <w:rPr>
                <w:i/>
              </w:rPr>
              <w:t>Das Pionierlager des Ministeriums für Staatssicherheit (00:04:47-00:06:10)</w:t>
            </w:r>
          </w:p>
        </w:tc>
      </w:tr>
    </w:tbl>
    <w:p w14:paraId="5BC2A24E" w14:textId="7CE0A8A2" w:rsidR="009D36AD" w:rsidRDefault="00E0566F" w:rsidP="009D36AD">
      <w:pPr>
        <w:pStyle w:val="berschrift3"/>
        <w:jc w:val="center"/>
      </w:pPr>
      <w:bookmarkStart w:id="33" w:name="_Toc239089936"/>
      <w:r>
        <w:t>Medien, Informationsfreiheit und politische Meinungsbildung</w:t>
      </w:r>
      <w:bookmarkEnd w:id="33"/>
      <w:r>
        <w:t xml:space="preserve"> </w:t>
      </w:r>
    </w:p>
    <w:tbl>
      <w:tblPr>
        <w:tblStyle w:val="Tabellenraster"/>
        <w:tblW w:w="9918" w:type="dxa"/>
        <w:tblLook w:val="04A0" w:firstRow="1" w:lastRow="0" w:firstColumn="1" w:lastColumn="0" w:noHBand="0" w:noVBand="1"/>
      </w:tblPr>
      <w:tblGrid>
        <w:gridCol w:w="1838"/>
        <w:gridCol w:w="8080"/>
      </w:tblGrid>
      <w:tr w:rsidR="009D36AD" w14:paraId="32BC75B7" w14:textId="77777777" w:rsidTr="002E37E9">
        <w:tc>
          <w:tcPr>
            <w:tcW w:w="1838" w:type="dxa"/>
          </w:tcPr>
          <w:p w14:paraId="54D96885" w14:textId="77777777" w:rsidR="009D36AD" w:rsidRDefault="009D36AD" w:rsidP="002E37E9">
            <w:pPr>
              <w:rPr>
                <w:lang w:eastAsia="de-DE"/>
              </w:rPr>
            </w:pPr>
            <w:r>
              <w:rPr>
                <w:lang w:eastAsia="de-DE"/>
              </w:rPr>
              <w:t>Bildungsplan</w:t>
            </w:r>
          </w:p>
        </w:tc>
        <w:tc>
          <w:tcPr>
            <w:tcW w:w="8080" w:type="dxa"/>
          </w:tcPr>
          <w:p w14:paraId="60380C80" w14:textId="3CAB5DE0" w:rsidR="00E0566F" w:rsidRPr="007E676A" w:rsidRDefault="00E0566F" w:rsidP="00E0566F">
            <w:pPr>
              <w:rPr>
                <w:b/>
                <w:bCs/>
                <w:lang w:eastAsia="de-DE"/>
              </w:rPr>
            </w:pPr>
            <w:r w:rsidRPr="007E676A">
              <w:rPr>
                <w:b/>
                <w:bCs/>
                <w:lang w:eastAsia="de-DE"/>
              </w:rPr>
              <w:t xml:space="preserve">BPE </w:t>
            </w:r>
            <w:r>
              <w:rPr>
                <w:b/>
                <w:bCs/>
                <w:lang w:eastAsia="de-DE"/>
              </w:rPr>
              <w:t xml:space="preserve">1 Wege in die moderne Gesellschaft </w:t>
            </w:r>
            <w:r w:rsidRPr="007E676A">
              <w:rPr>
                <w:b/>
                <w:bCs/>
                <w:lang w:eastAsia="de-DE"/>
              </w:rPr>
              <w:t xml:space="preserve">  </w:t>
            </w:r>
          </w:p>
          <w:p w14:paraId="03984773" w14:textId="77777777" w:rsidR="00E0566F" w:rsidRDefault="00E0566F" w:rsidP="00E0566F">
            <w:pPr>
              <w:ind w:left="708"/>
              <w:rPr>
                <w:i/>
                <w:iCs/>
                <w:lang w:eastAsia="de-DE"/>
              </w:rPr>
            </w:pPr>
            <w:r w:rsidRPr="007E676A">
              <w:rPr>
                <w:i/>
                <w:iCs/>
                <w:lang w:eastAsia="de-DE"/>
              </w:rPr>
              <w:t xml:space="preserve">BPE </w:t>
            </w:r>
            <w:r>
              <w:rPr>
                <w:i/>
                <w:iCs/>
                <w:lang w:eastAsia="de-DE"/>
              </w:rPr>
              <w:t>1</w:t>
            </w:r>
            <w:r w:rsidRPr="007E676A">
              <w:rPr>
                <w:i/>
                <w:iCs/>
                <w:lang w:eastAsia="de-DE"/>
              </w:rPr>
              <w:t>.1</w:t>
            </w:r>
            <w:r>
              <w:rPr>
                <w:i/>
                <w:iCs/>
                <w:lang w:eastAsia="de-DE"/>
              </w:rPr>
              <w:t xml:space="preserve"> </w:t>
            </w:r>
            <w:r>
              <w:rPr>
                <w:i/>
                <w:iCs/>
                <w:lang w:eastAsia="de-DE"/>
              </w:rPr>
              <w:t xml:space="preserve">Entwicklung von Grundrechten und Streben nach politischer Partizipation untersuchen und deren Bedeutung für die Gegenwart diskutieren. </w:t>
            </w:r>
          </w:p>
          <w:p w14:paraId="4422CC79" w14:textId="77777777" w:rsidR="00E0566F" w:rsidRDefault="00E0566F" w:rsidP="00E0566F">
            <w:pPr>
              <w:ind w:left="708"/>
              <w:rPr>
                <w:i/>
                <w:iCs/>
                <w:lang w:eastAsia="de-DE"/>
              </w:rPr>
            </w:pPr>
            <w:r>
              <w:rPr>
                <w:i/>
                <w:iCs/>
                <w:lang w:eastAsia="de-DE"/>
              </w:rPr>
              <w:t xml:space="preserve">BPE 2.1 Die Bedeutung von Medien für eine demokratische Gesellschaft erörtern. </w:t>
            </w:r>
          </w:p>
          <w:p w14:paraId="6086E999" w14:textId="3C615AA4" w:rsidR="009D36AD" w:rsidRPr="00156B54" w:rsidRDefault="00156B54" w:rsidP="00156B54">
            <w:pPr>
              <w:ind w:left="708"/>
              <w:rPr>
                <w:i/>
                <w:iCs/>
                <w:lang w:eastAsia="de-DE"/>
              </w:rPr>
            </w:pPr>
            <w:r>
              <w:rPr>
                <w:i/>
                <w:iCs/>
                <w:lang w:eastAsia="de-DE"/>
              </w:rPr>
              <w:t>BPE 3.2 Ursachen für das Ende des Ost-West-Konfliktes analysieren; Krise der DDR sowie Reformen und Revolutionen in Osteuropa</w:t>
            </w:r>
          </w:p>
        </w:tc>
      </w:tr>
      <w:tr w:rsidR="009D36AD" w14:paraId="45BA1373" w14:textId="77777777" w:rsidTr="002E37E9">
        <w:tc>
          <w:tcPr>
            <w:tcW w:w="1838" w:type="dxa"/>
          </w:tcPr>
          <w:p w14:paraId="02FCACE0" w14:textId="77777777" w:rsidR="009D36AD" w:rsidRDefault="009D36AD" w:rsidP="002E37E9">
            <w:pPr>
              <w:rPr>
                <w:lang w:eastAsia="de-DE"/>
              </w:rPr>
            </w:pPr>
            <w:r>
              <w:rPr>
                <w:lang w:eastAsia="de-DE"/>
              </w:rPr>
              <w:t>Stichpunkte</w:t>
            </w:r>
          </w:p>
        </w:tc>
        <w:tc>
          <w:tcPr>
            <w:tcW w:w="8080" w:type="dxa"/>
          </w:tcPr>
          <w:p w14:paraId="3280B41D" w14:textId="77777777" w:rsidR="009D36AD" w:rsidRDefault="009D36AD" w:rsidP="009D36AD">
            <w:pPr>
              <w:pStyle w:val="Listenabsatz"/>
              <w:numPr>
                <w:ilvl w:val="0"/>
                <w:numId w:val="5"/>
              </w:numPr>
              <w:spacing w:after="160"/>
              <w:rPr>
                <w:lang w:eastAsia="de-DE"/>
              </w:rPr>
            </w:pPr>
            <w:r>
              <w:rPr>
                <w:lang w:eastAsia="de-DE"/>
              </w:rPr>
              <w:t xml:space="preserve">Begrenzter Zugang zu unabhängigen Informationen über politische Entwicklungen und Fluchtbewegungen </w:t>
            </w:r>
          </w:p>
          <w:p w14:paraId="0E8A92DC" w14:textId="77777777" w:rsidR="009D36AD" w:rsidRDefault="009D36AD" w:rsidP="009D36AD">
            <w:pPr>
              <w:pStyle w:val="Listenabsatz"/>
              <w:numPr>
                <w:ilvl w:val="0"/>
                <w:numId w:val="5"/>
              </w:numPr>
              <w:spacing w:after="160"/>
              <w:rPr>
                <w:lang w:eastAsia="de-DE"/>
              </w:rPr>
            </w:pPr>
            <w:r>
              <w:rPr>
                <w:lang w:eastAsia="de-DE"/>
              </w:rPr>
              <w:t xml:space="preserve">Politische Meinungsbildung unter den Bedingungen staatlich kontrollierter Medien </w:t>
            </w:r>
          </w:p>
          <w:p w14:paraId="7530AFA0" w14:textId="77777777" w:rsidR="009D36AD" w:rsidRDefault="009D36AD" w:rsidP="009D36AD">
            <w:pPr>
              <w:pStyle w:val="Listenabsatz"/>
              <w:numPr>
                <w:ilvl w:val="0"/>
                <w:numId w:val="5"/>
              </w:numPr>
              <w:spacing w:after="160"/>
              <w:rPr>
                <w:lang w:eastAsia="de-DE"/>
              </w:rPr>
            </w:pPr>
            <w:r>
              <w:rPr>
                <w:lang w:eastAsia="de-DE"/>
              </w:rPr>
              <w:t xml:space="preserve">Ablehnung systemkritischer Meinungen aufgrund einseitiger Information und politischer Sozialisation </w:t>
            </w:r>
          </w:p>
          <w:p w14:paraId="67CE85AF" w14:textId="77777777" w:rsidR="009D36AD" w:rsidRDefault="009D36AD" w:rsidP="009D36AD">
            <w:pPr>
              <w:pStyle w:val="Listenabsatz"/>
              <w:numPr>
                <w:ilvl w:val="0"/>
                <w:numId w:val="5"/>
              </w:numPr>
              <w:spacing w:after="160"/>
              <w:rPr>
                <w:lang w:eastAsia="de-DE"/>
              </w:rPr>
            </w:pPr>
            <w:r>
              <w:rPr>
                <w:lang w:eastAsia="de-DE"/>
              </w:rPr>
              <w:t xml:space="preserve">Einschränkung von Meinungs-, Informations- und Reisefreiheit </w:t>
            </w:r>
          </w:p>
          <w:p w14:paraId="78EB6E73" w14:textId="77777777" w:rsidR="009D36AD" w:rsidRDefault="009D36AD" w:rsidP="009D36AD">
            <w:pPr>
              <w:pStyle w:val="Listenabsatz"/>
              <w:numPr>
                <w:ilvl w:val="0"/>
                <w:numId w:val="5"/>
              </w:numPr>
              <w:spacing w:after="160"/>
              <w:rPr>
                <w:lang w:eastAsia="de-DE"/>
              </w:rPr>
            </w:pPr>
            <w:r>
              <w:rPr>
                <w:lang w:eastAsia="de-DE"/>
              </w:rPr>
              <w:t>Bedeutung freier Medien für individuelle Urteilsbildung und öffentliche Kontrolle</w:t>
            </w:r>
          </w:p>
          <w:p w14:paraId="7AF936D9" w14:textId="77777777" w:rsidR="009D36AD" w:rsidRDefault="009D36AD" w:rsidP="009D36AD">
            <w:pPr>
              <w:pStyle w:val="Listenabsatz"/>
              <w:numPr>
                <w:ilvl w:val="0"/>
                <w:numId w:val="5"/>
              </w:numPr>
              <w:spacing w:after="160"/>
              <w:rPr>
                <w:lang w:eastAsia="de-DE"/>
              </w:rPr>
            </w:pPr>
            <w:r>
              <w:rPr>
                <w:lang w:eastAsia="de-DE"/>
              </w:rPr>
              <w:t xml:space="preserve">Veränderung politischer Einstellungen durch neue Informationen und persönliche Erfahrungen </w:t>
            </w:r>
          </w:p>
        </w:tc>
      </w:tr>
      <w:tr w:rsidR="009D36AD" w14:paraId="7DB88AFB" w14:textId="77777777" w:rsidTr="002E37E9">
        <w:tc>
          <w:tcPr>
            <w:tcW w:w="1838" w:type="dxa"/>
          </w:tcPr>
          <w:p w14:paraId="0E88FCEB" w14:textId="77777777" w:rsidR="009D36AD" w:rsidRDefault="009D36AD" w:rsidP="002E37E9">
            <w:pPr>
              <w:rPr>
                <w:lang w:eastAsia="de-DE"/>
              </w:rPr>
            </w:pPr>
            <w:r>
              <w:rPr>
                <w:lang w:eastAsia="de-DE"/>
              </w:rPr>
              <w:t>Arbeitsaufträge</w:t>
            </w:r>
          </w:p>
        </w:tc>
        <w:tc>
          <w:tcPr>
            <w:tcW w:w="8080" w:type="dxa"/>
          </w:tcPr>
          <w:p w14:paraId="385B8A8E" w14:textId="0F5456A2" w:rsidR="009D36AD" w:rsidRDefault="009D36AD" w:rsidP="00156B54">
            <w:pPr>
              <w:pStyle w:val="Listenabsatz"/>
              <w:numPr>
                <w:ilvl w:val="0"/>
                <w:numId w:val="32"/>
              </w:numPr>
              <w:rPr>
                <w:lang w:eastAsia="de-DE"/>
              </w:rPr>
            </w:pPr>
            <w:r>
              <w:rPr>
                <w:lang w:eastAsia="de-DE"/>
              </w:rPr>
              <w:t xml:space="preserve">Beschreiben Sie, welche Informationen die Zeitzeugin im Sommer 1989 über die Fluchtbewegung erhielt. </w:t>
            </w:r>
          </w:p>
          <w:p w14:paraId="2ADF327E" w14:textId="77777777" w:rsidR="009D36AD" w:rsidRDefault="009D36AD" w:rsidP="00156B54">
            <w:pPr>
              <w:pStyle w:val="Listenabsatz"/>
              <w:numPr>
                <w:ilvl w:val="0"/>
                <w:numId w:val="32"/>
              </w:numPr>
              <w:rPr>
                <w:lang w:eastAsia="de-DE"/>
              </w:rPr>
            </w:pPr>
            <w:r>
              <w:rPr>
                <w:lang w:eastAsia="de-DE"/>
              </w:rPr>
              <w:t xml:space="preserve">Arbeiten Sie heraus, wie der Zugang zu Nachrichten und politischen Informationen im Pionierlager eingeschränkt wurde. </w:t>
            </w:r>
          </w:p>
          <w:p w14:paraId="4FA0DB7F" w14:textId="77777777" w:rsidR="009D36AD" w:rsidRDefault="009D36AD" w:rsidP="00156B54">
            <w:pPr>
              <w:pStyle w:val="Listenabsatz"/>
              <w:numPr>
                <w:ilvl w:val="0"/>
                <w:numId w:val="32"/>
              </w:numPr>
              <w:rPr>
                <w:lang w:eastAsia="de-DE"/>
              </w:rPr>
            </w:pPr>
            <w:r>
              <w:rPr>
                <w:lang w:eastAsia="de-DE"/>
              </w:rPr>
              <w:t xml:space="preserve">Analysieren Sie, welchen Einfluss die eingeschränkte Informationslage auf die politische Meinungsbildung der Zeitzeugin hatte. </w:t>
            </w:r>
          </w:p>
          <w:p w14:paraId="69117B2A" w14:textId="77777777" w:rsidR="009D36AD" w:rsidRDefault="009D36AD" w:rsidP="00156B54">
            <w:pPr>
              <w:pStyle w:val="Listenabsatz"/>
              <w:numPr>
                <w:ilvl w:val="0"/>
                <w:numId w:val="32"/>
              </w:numPr>
              <w:rPr>
                <w:lang w:eastAsia="de-DE"/>
              </w:rPr>
            </w:pPr>
            <w:r>
              <w:rPr>
                <w:lang w:eastAsia="de-DE"/>
              </w:rPr>
              <w:t xml:space="preserve">Erläutern Sie, welche Grundrechte durch die geschilderten staatlichen Maßnahmen berührt wurden. Beziehen Sie Meinungs-, Informations-, Presse- und Reisefreiheit ein. </w:t>
            </w:r>
          </w:p>
          <w:p w14:paraId="5EAEE6E7" w14:textId="77777777" w:rsidR="009D36AD" w:rsidRDefault="009D36AD" w:rsidP="00156B54">
            <w:pPr>
              <w:pStyle w:val="Listenabsatz"/>
              <w:numPr>
                <w:ilvl w:val="0"/>
                <w:numId w:val="32"/>
              </w:numPr>
              <w:rPr>
                <w:lang w:eastAsia="de-DE"/>
              </w:rPr>
            </w:pPr>
            <w:r>
              <w:rPr>
                <w:lang w:eastAsia="de-DE"/>
              </w:rPr>
              <w:lastRenderedPageBreak/>
              <w:t xml:space="preserve">Vergleichen Sie die im Interview erkennbare Funktion staatlich kontrollierter Medien mit den Aufgaben freier Medien in einer Demokratie. </w:t>
            </w:r>
          </w:p>
          <w:p w14:paraId="76DD144A" w14:textId="77777777" w:rsidR="009D36AD" w:rsidRDefault="009D36AD" w:rsidP="00156B54">
            <w:pPr>
              <w:pStyle w:val="Listenabsatz"/>
              <w:numPr>
                <w:ilvl w:val="0"/>
                <w:numId w:val="32"/>
              </w:numPr>
              <w:rPr>
                <w:lang w:eastAsia="de-DE"/>
              </w:rPr>
            </w:pPr>
            <w:r>
              <w:rPr>
                <w:lang w:eastAsia="de-DE"/>
              </w:rPr>
              <w:t xml:space="preserve">Beurteilen Sie die Bedeutung von Presse- und Informationsfreiheit für die Entwicklung eines selbständigen politischen Urteils. </w:t>
            </w:r>
          </w:p>
          <w:p w14:paraId="1A605C10" w14:textId="77777777" w:rsidR="009D36AD" w:rsidRDefault="009D36AD" w:rsidP="00156B54">
            <w:pPr>
              <w:pStyle w:val="Listenabsatz"/>
              <w:numPr>
                <w:ilvl w:val="0"/>
                <w:numId w:val="32"/>
              </w:numPr>
              <w:rPr>
                <w:lang w:eastAsia="de-DE"/>
              </w:rPr>
            </w:pPr>
            <w:r>
              <w:rPr>
                <w:lang w:eastAsia="de-DE"/>
              </w:rPr>
              <w:t xml:space="preserve">Erörtern Sie, ob ein vielfältiges Medienangebot allein ausreicht, um eine freie und ausgewogene politische Meinungsbildung zu gewährleisten. </w:t>
            </w:r>
          </w:p>
        </w:tc>
      </w:tr>
      <w:tr w:rsidR="009D36AD" w14:paraId="2A522FCF" w14:textId="77777777" w:rsidTr="002E37E9">
        <w:tc>
          <w:tcPr>
            <w:tcW w:w="1838" w:type="dxa"/>
          </w:tcPr>
          <w:p w14:paraId="2BB8AFBA" w14:textId="77777777" w:rsidR="009D36AD" w:rsidRDefault="009D36AD" w:rsidP="002E37E9">
            <w:pPr>
              <w:rPr>
                <w:lang w:eastAsia="de-DE"/>
              </w:rPr>
            </w:pPr>
            <w:r>
              <w:rPr>
                <w:lang w:eastAsia="de-DE"/>
              </w:rPr>
              <w:lastRenderedPageBreak/>
              <w:t>Videosequenz</w:t>
            </w:r>
          </w:p>
        </w:tc>
        <w:tc>
          <w:tcPr>
            <w:tcW w:w="8080" w:type="dxa"/>
          </w:tcPr>
          <w:p w14:paraId="673A45D0" w14:textId="77777777" w:rsidR="009D36AD" w:rsidRDefault="009D36AD" w:rsidP="009D36AD">
            <w:pPr>
              <w:pStyle w:val="Listenabsatz"/>
              <w:numPr>
                <w:ilvl w:val="0"/>
                <w:numId w:val="7"/>
              </w:numPr>
              <w:ind w:left="313" w:hanging="283"/>
              <w:rPr>
                <w:i/>
              </w:rPr>
            </w:pPr>
            <w:r>
              <w:rPr>
                <w:i/>
              </w:rPr>
              <w:t>Politische Loyalität und Wahrnehmung von „Abweichlern“ (00:06:11-00:07:44)</w:t>
            </w:r>
          </w:p>
          <w:p w14:paraId="41953533" w14:textId="77777777" w:rsidR="009D36AD" w:rsidRDefault="009D36AD" w:rsidP="009D36AD">
            <w:pPr>
              <w:pStyle w:val="Listenabsatz"/>
              <w:numPr>
                <w:ilvl w:val="0"/>
                <w:numId w:val="7"/>
              </w:numPr>
              <w:ind w:left="313" w:hanging="283"/>
              <w:rPr>
                <w:i/>
              </w:rPr>
            </w:pPr>
            <w:r>
              <w:rPr>
                <w:i/>
              </w:rPr>
              <w:t>Fluchtversuche und Verständnis für die Beweggründe (00:07:53-00:09:10)</w:t>
            </w:r>
          </w:p>
          <w:p w14:paraId="1426A9F1" w14:textId="77777777" w:rsidR="009D36AD" w:rsidRPr="002A4810" w:rsidRDefault="009D36AD" w:rsidP="009D36AD">
            <w:pPr>
              <w:pStyle w:val="Listenabsatz"/>
              <w:numPr>
                <w:ilvl w:val="0"/>
                <w:numId w:val="7"/>
              </w:numPr>
              <w:ind w:left="313" w:hanging="283"/>
              <w:rPr>
                <w:i/>
              </w:rPr>
            </w:pPr>
            <w:r>
              <w:rPr>
                <w:i/>
              </w:rPr>
              <w:t>Warum die Zeitzeugin nicht in den Westen durfte (00:12:19-00:12:55)</w:t>
            </w:r>
          </w:p>
        </w:tc>
      </w:tr>
    </w:tbl>
    <w:p w14:paraId="2E00E6F3" w14:textId="536ACC7E" w:rsidR="009D36AD" w:rsidRDefault="009D36AD" w:rsidP="009D36AD">
      <w:pPr>
        <w:pStyle w:val="berschrift3"/>
        <w:jc w:val="center"/>
      </w:pPr>
      <w:bookmarkStart w:id="34" w:name="_Toc239089937"/>
      <w:r>
        <w:t xml:space="preserve">Politische Macht, Legitimität und </w:t>
      </w:r>
      <w:r w:rsidR="00156B54">
        <w:t>Systemwandel</w:t>
      </w:r>
      <w:bookmarkEnd w:id="34"/>
    </w:p>
    <w:tbl>
      <w:tblPr>
        <w:tblStyle w:val="Tabellenraster"/>
        <w:tblW w:w="9918" w:type="dxa"/>
        <w:tblLook w:val="04A0" w:firstRow="1" w:lastRow="0" w:firstColumn="1" w:lastColumn="0" w:noHBand="0" w:noVBand="1"/>
      </w:tblPr>
      <w:tblGrid>
        <w:gridCol w:w="1838"/>
        <w:gridCol w:w="8080"/>
      </w:tblGrid>
      <w:tr w:rsidR="009D36AD" w14:paraId="1F87590F" w14:textId="77777777" w:rsidTr="002E37E9">
        <w:tc>
          <w:tcPr>
            <w:tcW w:w="1838" w:type="dxa"/>
          </w:tcPr>
          <w:p w14:paraId="73A8CE71" w14:textId="77777777" w:rsidR="009D36AD" w:rsidRDefault="009D36AD" w:rsidP="002E37E9">
            <w:pPr>
              <w:rPr>
                <w:lang w:eastAsia="de-DE"/>
              </w:rPr>
            </w:pPr>
            <w:r>
              <w:rPr>
                <w:lang w:eastAsia="de-DE"/>
              </w:rPr>
              <w:t>Bildungsplan</w:t>
            </w:r>
          </w:p>
        </w:tc>
        <w:tc>
          <w:tcPr>
            <w:tcW w:w="8080" w:type="dxa"/>
          </w:tcPr>
          <w:p w14:paraId="03EA2FC1" w14:textId="3A528020" w:rsidR="00156B54" w:rsidRPr="007E676A" w:rsidRDefault="00156B54" w:rsidP="00156B54">
            <w:pPr>
              <w:rPr>
                <w:b/>
                <w:bCs/>
                <w:lang w:eastAsia="de-DE"/>
              </w:rPr>
            </w:pPr>
            <w:r w:rsidRPr="007E676A">
              <w:rPr>
                <w:b/>
                <w:bCs/>
                <w:lang w:eastAsia="de-DE"/>
              </w:rPr>
              <w:t xml:space="preserve">BPE </w:t>
            </w:r>
            <w:r>
              <w:rPr>
                <w:b/>
                <w:bCs/>
                <w:lang w:eastAsia="de-DE"/>
              </w:rPr>
              <w:t>2 Demokratie und Diktatur in Deutschland und Europa</w:t>
            </w:r>
            <w:r>
              <w:rPr>
                <w:b/>
                <w:bCs/>
                <w:lang w:eastAsia="de-DE"/>
              </w:rPr>
              <w:t xml:space="preserve"> </w:t>
            </w:r>
            <w:r w:rsidRPr="007E676A">
              <w:rPr>
                <w:b/>
                <w:bCs/>
                <w:lang w:eastAsia="de-DE"/>
              </w:rPr>
              <w:t xml:space="preserve">  </w:t>
            </w:r>
          </w:p>
          <w:p w14:paraId="2FDB579D" w14:textId="7D32B931" w:rsidR="00156B54" w:rsidRDefault="00156B54" w:rsidP="00156B54">
            <w:pPr>
              <w:ind w:left="708"/>
              <w:rPr>
                <w:i/>
                <w:iCs/>
                <w:lang w:eastAsia="de-DE"/>
              </w:rPr>
            </w:pPr>
            <w:r w:rsidRPr="007E676A">
              <w:rPr>
                <w:i/>
                <w:iCs/>
                <w:lang w:eastAsia="de-DE"/>
              </w:rPr>
              <w:t xml:space="preserve">BPE </w:t>
            </w:r>
            <w:r>
              <w:rPr>
                <w:i/>
                <w:iCs/>
                <w:lang w:eastAsia="de-DE"/>
              </w:rPr>
              <w:t xml:space="preserve">2.1 Prinzipien demokratischer Systeme sowie politische Willensbildung und Partizipationsmöglichkeiten analysieren. </w:t>
            </w:r>
          </w:p>
          <w:p w14:paraId="3BE0BD02" w14:textId="1DDBE0A8" w:rsidR="00156B54" w:rsidRDefault="00156B54" w:rsidP="00156B54">
            <w:pPr>
              <w:ind w:left="708"/>
              <w:rPr>
                <w:i/>
                <w:iCs/>
                <w:lang w:eastAsia="de-DE"/>
              </w:rPr>
            </w:pPr>
            <w:r>
              <w:rPr>
                <w:i/>
                <w:iCs/>
                <w:lang w:eastAsia="de-DE"/>
              </w:rPr>
              <w:t xml:space="preserve">BPE 2.2 Bedeutung staatlicher und nichtstaatlicher Akteure im politischen Prozess beschreiben; politische Entscheidungsprozesse und deren Kontrolle untersuchen. </w:t>
            </w:r>
          </w:p>
          <w:p w14:paraId="254D3F6F" w14:textId="08C4C525" w:rsidR="009D36AD" w:rsidRDefault="00156B54" w:rsidP="00156B54">
            <w:pPr>
              <w:ind w:left="708"/>
              <w:rPr>
                <w:lang w:eastAsia="de-DE"/>
              </w:rPr>
            </w:pPr>
            <w:r>
              <w:rPr>
                <w:i/>
                <w:iCs/>
                <w:lang w:eastAsia="de-DE"/>
              </w:rPr>
              <w:t xml:space="preserve">BPE 3.2 Ursachen für das Ende des Ost-West-Konfliktes analysieren; </w:t>
            </w:r>
            <w:r>
              <w:rPr>
                <w:i/>
                <w:iCs/>
                <w:lang w:eastAsia="de-DE"/>
              </w:rPr>
              <w:t>die Überwindung der Teilung Deutschlands und Europas beschreiben</w:t>
            </w:r>
          </w:p>
        </w:tc>
      </w:tr>
      <w:tr w:rsidR="009D36AD" w14:paraId="21918CB9" w14:textId="77777777" w:rsidTr="002E37E9">
        <w:tc>
          <w:tcPr>
            <w:tcW w:w="1838" w:type="dxa"/>
          </w:tcPr>
          <w:p w14:paraId="26705A79" w14:textId="77777777" w:rsidR="009D36AD" w:rsidRDefault="009D36AD" w:rsidP="002E37E9">
            <w:pPr>
              <w:rPr>
                <w:lang w:eastAsia="de-DE"/>
              </w:rPr>
            </w:pPr>
            <w:r>
              <w:rPr>
                <w:lang w:eastAsia="de-DE"/>
              </w:rPr>
              <w:t>Stichpunkte</w:t>
            </w:r>
          </w:p>
        </w:tc>
        <w:tc>
          <w:tcPr>
            <w:tcW w:w="8080" w:type="dxa"/>
          </w:tcPr>
          <w:p w14:paraId="3F4B90C3" w14:textId="77777777" w:rsidR="009D36AD" w:rsidRDefault="009D36AD" w:rsidP="009D36AD">
            <w:pPr>
              <w:pStyle w:val="Listenabsatz"/>
              <w:numPr>
                <w:ilvl w:val="0"/>
                <w:numId w:val="5"/>
              </w:numPr>
              <w:spacing w:after="160"/>
              <w:rPr>
                <w:lang w:eastAsia="de-DE"/>
              </w:rPr>
            </w:pPr>
            <w:r>
              <w:rPr>
                <w:lang w:eastAsia="de-DE"/>
              </w:rPr>
              <w:t>Abhängigkeit politischer Herrschaft von gesellschaftlicher Zustimmung und wahrgenommener Legitimität</w:t>
            </w:r>
          </w:p>
          <w:p w14:paraId="50FD5EE5" w14:textId="77777777" w:rsidR="009D36AD" w:rsidRDefault="009D36AD" w:rsidP="009D36AD">
            <w:pPr>
              <w:pStyle w:val="Listenabsatz"/>
              <w:numPr>
                <w:ilvl w:val="0"/>
                <w:numId w:val="5"/>
              </w:numPr>
              <w:spacing w:after="160"/>
              <w:rPr>
                <w:lang w:eastAsia="de-DE"/>
              </w:rPr>
            </w:pPr>
            <w:r>
              <w:rPr>
                <w:lang w:eastAsia="de-DE"/>
              </w:rPr>
              <w:t>Verlust politischer Loyalität durch fehlende Transparenz und Privilegien der politischen Führung</w:t>
            </w:r>
          </w:p>
          <w:p w14:paraId="232E5574" w14:textId="77777777" w:rsidR="009D36AD" w:rsidRDefault="009D36AD" w:rsidP="009D36AD">
            <w:pPr>
              <w:pStyle w:val="Listenabsatz"/>
              <w:numPr>
                <w:ilvl w:val="0"/>
                <w:numId w:val="5"/>
              </w:numPr>
              <w:spacing w:after="160"/>
              <w:rPr>
                <w:lang w:eastAsia="de-DE"/>
              </w:rPr>
            </w:pPr>
            <w:r>
              <w:rPr>
                <w:lang w:eastAsia="de-DE"/>
              </w:rPr>
              <w:t xml:space="preserve">Widerspruch zwischen öffentlichen vertretenen Werten und dem Verhalten politischer Entscheidungsträger </w:t>
            </w:r>
          </w:p>
          <w:p w14:paraId="439109F3" w14:textId="77777777" w:rsidR="009D36AD" w:rsidRDefault="009D36AD" w:rsidP="009D36AD">
            <w:pPr>
              <w:pStyle w:val="Listenabsatz"/>
              <w:numPr>
                <w:ilvl w:val="0"/>
                <w:numId w:val="5"/>
              </w:numPr>
              <w:spacing w:after="160"/>
              <w:rPr>
                <w:lang w:eastAsia="de-DE"/>
              </w:rPr>
            </w:pPr>
            <w:r>
              <w:rPr>
                <w:lang w:eastAsia="de-DE"/>
              </w:rPr>
              <w:t xml:space="preserve">Zusammenbruch staatlicher Institutionen infolge einer umfassenden Legitimitätskrise </w:t>
            </w:r>
          </w:p>
          <w:p w14:paraId="2E377BB5" w14:textId="77777777" w:rsidR="009D36AD" w:rsidRDefault="009D36AD" w:rsidP="009D36AD">
            <w:pPr>
              <w:pStyle w:val="Listenabsatz"/>
              <w:numPr>
                <w:ilvl w:val="0"/>
                <w:numId w:val="5"/>
              </w:numPr>
              <w:spacing w:after="160"/>
              <w:rPr>
                <w:lang w:eastAsia="de-DE"/>
              </w:rPr>
            </w:pPr>
            <w:r>
              <w:rPr>
                <w:lang w:eastAsia="de-DE"/>
              </w:rPr>
              <w:t xml:space="preserve">Notwendigkeit politischer Verantwortlichkeit   </w:t>
            </w:r>
          </w:p>
        </w:tc>
      </w:tr>
      <w:tr w:rsidR="009D36AD" w14:paraId="0EC01F3B" w14:textId="77777777" w:rsidTr="002E37E9">
        <w:tc>
          <w:tcPr>
            <w:tcW w:w="1838" w:type="dxa"/>
          </w:tcPr>
          <w:p w14:paraId="67D050FF" w14:textId="77777777" w:rsidR="009D36AD" w:rsidRDefault="009D36AD" w:rsidP="002E37E9">
            <w:pPr>
              <w:rPr>
                <w:lang w:eastAsia="de-DE"/>
              </w:rPr>
            </w:pPr>
            <w:r>
              <w:rPr>
                <w:lang w:eastAsia="de-DE"/>
              </w:rPr>
              <w:t>Arbeitsaufträge</w:t>
            </w:r>
          </w:p>
        </w:tc>
        <w:tc>
          <w:tcPr>
            <w:tcW w:w="8080" w:type="dxa"/>
          </w:tcPr>
          <w:p w14:paraId="3DC044E4" w14:textId="315B8725" w:rsidR="009D36AD" w:rsidRDefault="009D36AD" w:rsidP="00156B54">
            <w:pPr>
              <w:pStyle w:val="Listenabsatz"/>
              <w:numPr>
                <w:ilvl w:val="0"/>
                <w:numId w:val="33"/>
              </w:numPr>
              <w:rPr>
                <w:lang w:eastAsia="de-DE"/>
              </w:rPr>
            </w:pPr>
            <w:r>
              <w:rPr>
                <w:lang w:eastAsia="de-DE"/>
              </w:rPr>
              <w:t xml:space="preserve">Beschreiben Sie, wie die Zeitzeugin den Mauerfall und die Auflösung des Ministeriums für Staatssicherheit erlebte. </w:t>
            </w:r>
          </w:p>
          <w:p w14:paraId="141FBB25" w14:textId="77777777" w:rsidR="009D36AD" w:rsidRDefault="009D36AD" w:rsidP="00156B54">
            <w:pPr>
              <w:pStyle w:val="Listenabsatz"/>
              <w:numPr>
                <w:ilvl w:val="0"/>
                <w:numId w:val="33"/>
              </w:numPr>
              <w:rPr>
                <w:lang w:eastAsia="de-DE"/>
              </w:rPr>
            </w:pPr>
            <w:r>
              <w:rPr>
                <w:lang w:eastAsia="de-DE"/>
              </w:rPr>
              <w:t xml:space="preserve">Arbeiten Sie heraus, welche Ursachen sie für den Vertrauens- und Machtverlust der politischen Führung der DDR nennt. </w:t>
            </w:r>
          </w:p>
          <w:p w14:paraId="205B2587" w14:textId="77777777" w:rsidR="009D36AD" w:rsidRDefault="009D36AD" w:rsidP="00156B54">
            <w:pPr>
              <w:pStyle w:val="Listenabsatz"/>
              <w:numPr>
                <w:ilvl w:val="0"/>
                <w:numId w:val="33"/>
              </w:numPr>
              <w:rPr>
                <w:lang w:eastAsia="de-DE"/>
              </w:rPr>
            </w:pPr>
            <w:r>
              <w:rPr>
                <w:lang w:eastAsia="de-DE"/>
              </w:rPr>
              <w:lastRenderedPageBreak/>
              <w:t xml:space="preserve">Analysieren Sie den Zusammenbruch der DDR anhand der Kategorien Macht, Interessen und Legitimation. </w:t>
            </w:r>
          </w:p>
          <w:p w14:paraId="63BB7087" w14:textId="77777777" w:rsidR="009D36AD" w:rsidRDefault="009D36AD" w:rsidP="00156B54">
            <w:pPr>
              <w:pStyle w:val="Listenabsatz"/>
              <w:numPr>
                <w:ilvl w:val="0"/>
                <w:numId w:val="33"/>
              </w:numPr>
              <w:rPr>
                <w:lang w:eastAsia="de-DE"/>
              </w:rPr>
            </w:pPr>
            <w:r>
              <w:rPr>
                <w:lang w:eastAsia="de-DE"/>
              </w:rPr>
              <w:t xml:space="preserve">Erläutern Sie, welche Bedeutung Zivilcourage, gesellschaftlicher Protest und politische Teilhabe für die Kontrolle staatlicher Herrschaft haben. </w:t>
            </w:r>
          </w:p>
          <w:p w14:paraId="28D8C5A2" w14:textId="77777777" w:rsidR="009D36AD" w:rsidRDefault="009D36AD" w:rsidP="00156B54">
            <w:pPr>
              <w:pStyle w:val="Listenabsatz"/>
              <w:numPr>
                <w:ilvl w:val="0"/>
                <w:numId w:val="33"/>
              </w:numPr>
              <w:rPr>
                <w:lang w:eastAsia="de-DE"/>
              </w:rPr>
            </w:pPr>
            <w:r>
              <w:rPr>
                <w:lang w:eastAsia="de-DE"/>
              </w:rPr>
              <w:t xml:space="preserve">Vergleichen Sie Möglichkeiten der Herrschaftskontrolle in einer Diktatur mit den Kontrollmechanismen der parlamentarischen Demokratie. </w:t>
            </w:r>
          </w:p>
          <w:p w14:paraId="1F22A27C" w14:textId="77777777" w:rsidR="009D36AD" w:rsidRDefault="009D36AD" w:rsidP="00156B54">
            <w:pPr>
              <w:pStyle w:val="Listenabsatz"/>
              <w:numPr>
                <w:ilvl w:val="0"/>
                <w:numId w:val="33"/>
              </w:numPr>
              <w:rPr>
                <w:lang w:eastAsia="de-DE"/>
              </w:rPr>
            </w:pPr>
            <w:r>
              <w:rPr>
                <w:lang w:eastAsia="de-DE"/>
              </w:rPr>
              <w:t xml:space="preserve">Beurteilen Sie die Aussage, dass politische Macht ohne gesellschaftliche Zustimmung und wirksame Kontrolle dauerhaft keinen Bestand haben kann. </w:t>
            </w:r>
          </w:p>
        </w:tc>
      </w:tr>
      <w:tr w:rsidR="009D36AD" w14:paraId="185D3D12" w14:textId="77777777" w:rsidTr="002E37E9">
        <w:tc>
          <w:tcPr>
            <w:tcW w:w="1838" w:type="dxa"/>
          </w:tcPr>
          <w:p w14:paraId="7B7AC60A" w14:textId="77777777" w:rsidR="009D36AD" w:rsidRDefault="009D36AD" w:rsidP="002E37E9">
            <w:pPr>
              <w:rPr>
                <w:lang w:eastAsia="de-DE"/>
              </w:rPr>
            </w:pPr>
            <w:r>
              <w:rPr>
                <w:lang w:eastAsia="de-DE"/>
              </w:rPr>
              <w:lastRenderedPageBreak/>
              <w:t>Videosequenz</w:t>
            </w:r>
          </w:p>
        </w:tc>
        <w:tc>
          <w:tcPr>
            <w:tcW w:w="8080" w:type="dxa"/>
          </w:tcPr>
          <w:p w14:paraId="300C62E6" w14:textId="77777777" w:rsidR="009D36AD" w:rsidRDefault="009D36AD" w:rsidP="009D36AD">
            <w:pPr>
              <w:pStyle w:val="Listenabsatz"/>
              <w:numPr>
                <w:ilvl w:val="0"/>
                <w:numId w:val="7"/>
              </w:numPr>
              <w:ind w:left="313" w:hanging="283"/>
              <w:rPr>
                <w:i/>
              </w:rPr>
            </w:pPr>
            <w:r>
              <w:rPr>
                <w:i/>
              </w:rPr>
              <w:t>Die Mauer als „antifaschistischer Schutzwall“ ist gefallen (00:09:11-00:12:18)</w:t>
            </w:r>
          </w:p>
          <w:p w14:paraId="663ACF5E" w14:textId="77777777" w:rsidR="009D36AD" w:rsidRDefault="009D36AD" w:rsidP="009D36AD">
            <w:pPr>
              <w:pStyle w:val="Listenabsatz"/>
              <w:numPr>
                <w:ilvl w:val="0"/>
                <w:numId w:val="7"/>
              </w:numPr>
              <w:ind w:left="313" w:hanging="283"/>
              <w:rPr>
                <w:i/>
              </w:rPr>
            </w:pPr>
            <w:r>
              <w:rPr>
                <w:i/>
              </w:rPr>
              <w:t>Die Auflösung der Staatsicherheit (00:12:55-00:14:30)</w:t>
            </w:r>
          </w:p>
          <w:p w14:paraId="793243BA" w14:textId="77777777" w:rsidR="009D36AD" w:rsidRPr="002A4810" w:rsidRDefault="009D36AD" w:rsidP="009D36AD">
            <w:pPr>
              <w:pStyle w:val="Listenabsatz"/>
              <w:numPr>
                <w:ilvl w:val="0"/>
                <w:numId w:val="7"/>
              </w:numPr>
              <w:ind w:left="313" w:hanging="283"/>
              <w:rPr>
                <w:i/>
              </w:rPr>
            </w:pPr>
            <w:r>
              <w:rPr>
                <w:i/>
              </w:rPr>
              <w:t>Die Zerbrechlichkeit politischer Macht (00:21:42-00:24:20)</w:t>
            </w:r>
          </w:p>
        </w:tc>
      </w:tr>
    </w:tbl>
    <w:p w14:paraId="4BFC90D0" w14:textId="77777777" w:rsidR="009D36AD" w:rsidRDefault="009D36AD" w:rsidP="009D36AD">
      <w:pPr>
        <w:pStyle w:val="berschrift3"/>
        <w:jc w:val="center"/>
      </w:pPr>
      <w:bookmarkStart w:id="35" w:name="_Toc239089938"/>
      <w:r>
        <w:t>Sozialstaat, Chancengerechtigkeit und gesellschaftliche Integration nach 1989</w:t>
      </w:r>
      <w:bookmarkEnd w:id="35"/>
    </w:p>
    <w:tbl>
      <w:tblPr>
        <w:tblStyle w:val="Tabellenraster"/>
        <w:tblW w:w="9918" w:type="dxa"/>
        <w:tblLook w:val="04A0" w:firstRow="1" w:lastRow="0" w:firstColumn="1" w:lastColumn="0" w:noHBand="0" w:noVBand="1"/>
      </w:tblPr>
      <w:tblGrid>
        <w:gridCol w:w="1838"/>
        <w:gridCol w:w="8080"/>
      </w:tblGrid>
      <w:tr w:rsidR="009D36AD" w14:paraId="36FB970A" w14:textId="77777777" w:rsidTr="002E37E9">
        <w:tc>
          <w:tcPr>
            <w:tcW w:w="1838" w:type="dxa"/>
          </w:tcPr>
          <w:p w14:paraId="334C5B06" w14:textId="77777777" w:rsidR="009D36AD" w:rsidRDefault="009D36AD" w:rsidP="002E37E9">
            <w:pPr>
              <w:rPr>
                <w:lang w:eastAsia="de-DE"/>
              </w:rPr>
            </w:pPr>
            <w:r>
              <w:rPr>
                <w:lang w:eastAsia="de-DE"/>
              </w:rPr>
              <w:t>Bildungsplan</w:t>
            </w:r>
          </w:p>
        </w:tc>
        <w:tc>
          <w:tcPr>
            <w:tcW w:w="8080" w:type="dxa"/>
          </w:tcPr>
          <w:p w14:paraId="08F4F314" w14:textId="7CE2E9FE" w:rsidR="00156B54" w:rsidRPr="007E676A" w:rsidRDefault="00156B54" w:rsidP="00156B54">
            <w:pPr>
              <w:rPr>
                <w:b/>
                <w:bCs/>
                <w:lang w:eastAsia="de-DE"/>
              </w:rPr>
            </w:pPr>
            <w:r w:rsidRPr="007E676A">
              <w:rPr>
                <w:b/>
                <w:bCs/>
                <w:lang w:eastAsia="de-DE"/>
              </w:rPr>
              <w:t xml:space="preserve">BPE </w:t>
            </w:r>
            <w:r>
              <w:rPr>
                <w:b/>
                <w:bCs/>
                <w:lang w:eastAsia="de-DE"/>
              </w:rPr>
              <w:t xml:space="preserve">1 Wege in die moderne Gesellschaft </w:t>
            </w:r>
            <w:r>
              <w:rPr>
                <w:b/>
                <w:bCs/>
                <w:lang w:eastAsia="de-DE"/>
              </w:rPr>
              <w:t xml:space="preserve"> </w:t>
            </w:r>
            <w:r w:rsidRPr="007E676A">
              <w:rPr>
                <w:b/>
                <w:bCs/>
                <w:lang w:eastAsia="de-DE"/>
              </w:rPr>
              <w:t xml:space="preserve">  </w:t>
            </w:r>
          </w:p>
          <w:p w14:paraId="35CF86F9" w14:textId="77777777" w:rsidR="00156B54" w:rsidRDefault="00156B54" w:rsidP="00156B54">
            <w:pPr>
              <w:ind w:left="708"/>
              <w:rPr>
                <w:i/>
                <w:iCs/>
                <w:lang w:eastAsia="de-DE"/>
              </w:rPr>
            </w:pPr>
            <w:r w:rsidRPr="007E676A">
              <w:rPr>
                <w:i/>
                <w:iCs/>
                <w:lang w:eastAsia="de-DE"/>
              </w:rPr>
              <w:t xml:space="preserve">BPE </w:t>
            </w:r>
            <w:r>
              <w:rPr>
                <w:i/>
                <w:iCs/>
                <w:lang w:eastAsia="de-DE"/>
              </w:rPr>
              <w:t>1</w:t>
            </w:r>
            <w:r>
              <w:rPr>
                <w:i/>
                <w:iCs/>
                <w:lang w:eastAsia="de-DE"/>
              </w:rPr>
              <w:t>.</w:t>
            </w:r>
            <w:r>
              <w:rPr>
                <w:i/>
                <w:iCs/>
                <w:lang w:eastAsia="de-DE"/>
              </w:rPr>
              <w:t>3</w:t>
            </w:r>
            <w:r>
              <w:rPr>
                <w:i/>
                <w:iCs/>
                <w:lang w:eastAsia="de-DE"/>
              </w:rPr>
              <w:t xml:space="preserve"> </w:t>
            </w:r>
            <w:r>
              <w:rPr>
                <w:i/>
                <w:iCs/>
                <w:lang w:eastAsia="de-DE"/>
              </w:rPr>
              <w:t xml:space="preserve">Soziale Konflikte und ihre Lösungsansätze untersuchen und mit dem System der sozialen Sicherung in der BRD vergleichen. </w:t>
            </w:r>
          </w:p>
          <w:p w14:paraId="411CD5F6" w14:textId="6AB6E181" w:rsidR="00156B54" w:rsidRDefault="00156B54" w:rsidP="00156B54">
            <w:pPr>
              <w:ind w:left="708"/>
              <w:rPr>
                <w:i/>
                <w:iCs/>
                <w:lang w:eastAsia="de-DE"/>
              </w:rPr>
            </w:pPr>
            <w:r>
              <w:rPr>
                <w:i/>
                <w:iCs/>
                <w:lang w:eastAsia="de-DE"/>
              </w:rPr>
              <w:t xml:space="preserve">BPE 1.4 Sich mit sozialen Veränderungen in Gesellschaften auseinandersetzen. </w:t>
            </w:r>
          </w:p>
          <w:p w14:paraId="52B64ED8" w14:textId="305013F4" w:rsidR="009D36AD" w:rsidRPr="00156B54" w:rsidRDefault="00156B54" w:rsidP="00156B54">
            <w:pPr>
              <w:ind w:left="708"/>
              <w:rPr>
                <w:i/>
                <w:iCs/>
                <w:lang w:eastAsia="de-DE"/>
              </w:rPr>
            </w:pPr>
            <w:r>
              <w:rPr>
                <w:i/>
                <w:iCs/>
                <w:lang w:eastAsia="de-DE"/>
              </w:rPr>
              <w:t xml:space="preserve">BPE 3.2 Die Überwindung der Teilung Deutschlands und die Wiedervereinigung beschreiben. </w:t>
            </w:r>
          </w:p>
        </w:tc>
      </w:tr>
      <w:tr w:rsidR="009D36AD" w14:paraId="4C868C68" w14:textId="77777777" w:rsidTr="002E37E9">
        <w:tc>
          <w:tcPr>
            <w:tcW w:w="1838" w:type="dxa"/>
          </w:tcPr>
          <w:p w14:paraId="6CDE1F44" w14:textId="77777777" w:rsidR="009D36AD" w:rsidRDefault="009D36AD" w:rsidP="002E37E9">
            <w:pPr>
              <w:rPr>
                <w:lang w:eastAsia="de-DE"/>
              </w:rPr>
            </w:pPr>
            <w:r>
              <w:rPr>
                <w:lang w:eastAsia="de-DE"/>
              </w:rPr>
              <w:t>Stichpunkte</w:t>
            </w:r>
          </w:p>
        </w:tc>
        <w:tc>
          <w:tcPr>
            <w:tcW w:w="8080" w:type="dxa"/>
          </w:tcPr>
          <w:p w14:paraId="20625C3B" w14:textId="77777777" w:rsidR="009D36AD" w:rsidRDefault="009D36AD" w:rsidP="009D36AD">
            <w:pPr>
              <w:pStyle w:val="Listenabsatz"/>
              <w:numPr>
                <w:ilvl w:val="0"/>
                <w:numId w:val="5"/>
              </w:numPr>
              <w:spacing w:after="160"/>
              <w:rPr>
                <w:lang w:eastAsia="de-DE"/>
              </w:rPr>
            </w:pPr>
            <w:r>
              <w:rPr>
                <w:lang w:eastAsia="de-DE"/>
              </w:rPr>
              <w:t>Verlust beruflicher und wirtschaftlicher Sicherheit nach dem Zusammenbruch der DDR</w:t>
            </w:r>
          </w:p>
          <w:p w14:paraId="787905E4" w14:textId="77777777" w:rsidR="009D36AD" w:rsidRDefault="009D36AD" w:rsidP="009D36AD">
            <w:pPr>
              <w:pStyle w:val="Listenabsatz"/>
              <w:numPr>
                <w:ilvl w:val="0"/>
                <w:numId w:val="5"/>
              </w:numPr>
              <w:spacing w:after="160"/>
              <w:rPr>
                <w:lang w:eastAsia="de-DE"/>
              </w:rPr>
            </w:pPr>
            <w:r>
              <w:rPr>
                <w:lang w:eastAsia="de-DE"/>
              </w:rPr>
              <w:t xml:space="preserve">Existenzängste und notwendige berufliche Neuorientierung innerhalb ostdeutscher Familien </w:t>
            </w:r>
          </w:p>
          <w:p w14:paraId="55E40073" w14:textId="77777777" w:rsidR="009D36AD" w:rsidRDefault="009D36AD" w:rsidP="009D36AD">
            <w:pPr>
              <w:pStyle w:val="Listenabsatz"/>
              <w:numPr>
                <w:ilvl w:val="0"/>
                <w:numId w:val="5"/>
              </w:numPr>
              <w:spacing w:after="160"/>
              <w:rPr>
                <w:lang w:eastAsia="de-DE"/>
              </w:rPr>
            </w:pPr>
            <w:r>
              <w:rPr>
                <w:lang w:eastAsia="de-DE"/>
              </w:rPr>
              <w:t xml:space="preserve">Zusammenhang zwischen beruflicher Qualifikation, Beschäftigungsmöglichkeiten und Armutsrisiko </w:t>
            </w:r>
          </w:p>
          <w:p w14:paraId="26F22919" w14:textId="77777777" w:rsidR="009D36AD" w:rsidRDefault="009D36AD" w:rsidP="009D36AD">
            <w:pPr>
              <w:pStyle w:val="Listenabsatz"/>
              <w:numPr>
                <w:ilvl w:val="0"/>
                <w:numId w:val="5"/>
              </w:numPr>
              <w:spacing w:after="160"/>
              <w:rPr>
                <w:lang w:eastAsia="de-DE"/>
              </w:rPr>
            </w:pPr>
            <w:r>
              <w:rPr>
                <w:lang w:eastAsia="de-DE"/>
              </w:rPr>
              <w:t xml:space="preserve">Auseinandersetzung mit der Anerkennung von Bildungsabschlüssen und beruflichen Lebensleistungen </w:t>
            </w:r>
          </w:p>
          <w:p w14:paraId="331F7E72" w14:textId="77777777" w:rsidR="009D36AD" w:rsidRDefault="009D36AD" w:rsidP="009D36AD">
            <w:pPr>
              <w:pStyle w:val="Listenabsatz"/>
              <w:numPr>
                <w:ilvl w:val="0"/>
                <w:numId w:val="5"/>
              </w:numPr>
              <w:spacing w:after="160"/>
              <w:rPr>
                <w:lang w:eastAsia="de-DE"/>
              </w:rPr>
            </w:pPr>
            <w:r>
              <w:rPr>
                <w:lang w:eastAsia="de-DE"/>
              </w:rPr>
              <w:t xml:space="preserve">Umgestaltung des Bildungssystems und Anpassung an neue gesellschaftliche Anforderungen </w:t>
            </w:r>
          </w:p>
          <w:p w14:paraId="5A42B780" w14:textId="77777777" w:rsidR="009D36AD" w:rsidRDefault="009D36AD" w:rsidP="009D36AD">
            <w:pPr>
              <w:pStyle w:val="Listenabsatz"/>
              <w:numPr>
                <w:ilvl w:val="0"/>
                <w:numId w:val="5"/>
              </w:numPr>
              <w:spacing w:after="160"/>
              <w:rPr>
                <w:lang w:eastAsia="de-DE"/>
              </w:rPr>
            </w:pPr>
            <w:r>
              <w:rPr>
                <w:lang w:eastAsia="de-DE"/>
              </w:rPr>
              <w:t xml:space="preserve">Fehlende Anerkennung ostdeutscher Lebensleistungen als Problem gesellschaftlicher Integration  </w:t>
            </w:r>
          </w:p>
        </w:tc>
      </w:tr>
      <w:tr w:rsidR="009D36AD" w14:paraId="2267D044" w14:textId="77777777" w:rsidTr="002E37E9">
        <w:tc>
          <w:tcPr>
            <w:tcW w:w="1838" w:type="dxa"/>
          </w:tcPr>
          <w:p w14:paraId="60C542A1" w14:textId="77777777" w:rsidR="009D36AD" w:rsidRDefault="009D36AD" w:rsidP="002E37E9">
            <w:pPr>
              <w:rPr>
                <w:lang w:eastAsia="de-DE"/>
              </w:rPr>
            </w:pPr>
            <w:r>
              <w:rPr>
                <w:lang w:eastAsia="de-DE"/>
              </w:rPr>
              <w:lastRenderedPageBreak/>
              <w:t>Arbeitsaufträge</w:t>
            </w:r>
          </w:p>
        </w:tc>
        <w:tc>
          <w:tcPr>
            <w:tcW w:w="8080" w:type="dxa"/>
          </w:tcPr>
          <w:p w14:paraId="0A99F3F5" w14:textId="77777777" w:rsidR="009D36AD" w:rsidRDefault="009D36AD" w:rsidP="00156B54">
            <w:pPr>
              <w:pStyle w:val="Listenabsatz"/>
              <w:numPr>
                <w:ilvl w:val="0"/>
                <w:numId w:val="34"/>
              </w:numPr>
              <w:rPr>
                <w:lang w:eastAsia="de-DE"/>
              </w:rPr>
            </w:pPr>
            <w:r>
              <w:rPr>
                <w:lang w:eastAsia="de-DE"/>
              </w:rPr>
              <w:t xml:space="preserve">Beschreiben Sie die beruflichen, wirtschaftlichen und schulischen Veränderungen innerhalb der Familie der Zeitzeugin nach 1989. </w:t>
            </w:r>
          </w:p>
          <w:p w14:paraId="4F30ACD5" w14:textId="77777777" w:rsidR="009D36AD" w:rsidRDefault="009D36AD" w:rsidP="00156B54">
            <w:pPr>
              <w:pStyle w:val="Listenabsatz"/>
              <w:numPr>
                <w:ilvl w:val="0"/>
                <w:numId w:val="34"/>
              </w:numPr>
              <w:rPr>
                <w:lang w:eastAsia="de-DE"/>
              </w:rPr>
            </w:pPr>
            <w:r>
              <w:rPr>
                <w:lang w:eastAsia="de-DE"/>
              </w:rPr>
              <w:t xml:space="preserve">Arbeiten Sie heraus, welche Ursachen die Zeitzeugin für die Existenzängste ihrer Familie nennt. </w:t>
            </w:r>
          </w:p>
          <w:p w14:paraId="19635560" w14:textId="77777777" w:rsidR="009D36AD" w:rsidRDefault="009D36AD" w:rsidP="00156B54">
            <w:pPr>
              <w:pStyle w:val="Listenabsatz"/>
              <w:numPr>
                <w:ilvl w:val="0"/>
                <w:numId w:val="34"/>
              </w:numPr>
              <w:rPr>
                <w:lang w:eastAsia="de-DE"/>
              </w:rPr>
            </w:pPr>
            <w:r>
              <w:rPr>
                <w:lang w:eastAsia="de-DE"/>
              </w:rPr>
              <w:t xml:space="preserve">Analysieren Sie die Situation der Familie anhand der Einflussfaktoren berufliche Qualifikation, Beschäftigungsverhältnis und soziale Herkunft.  </w:t>
            </w:r>
          </w:p>
          <w:p w14:paraId="12CF103B" w14:textId="77777777" w:rsidR="009D36AD" w:rsidRDefault="009D36AD" w:rsidP="00156B54">
            <w:pPr>
              <w:pStyle w:val="Listenabsatz"/>
              <w:numPr>
                <w:ilvl w:val="0"/>
                <w:numId w:val="34"/>
              </w:numPr>
              <w:rPr>
                <w:lang w:eastAsia="de-DE"/>
              </w:rPr>
            </w:pPr>
            <w:r>
              <w:rPr>
                <w:lang w:eastAsia="de-DE"/>
              </w:rPr>
              <w:t xml:space="preserve">Erläutern Sie, welche Aufgaben der Sozialstaat in einer Situation umfassenden wirtschaftlichen und gesellschaftlichen Wandels übernehmen soll. </w:t>
            </w:r>
          </w:p>
          <w:p w14:paraId="2CAE5E6F" w14:textId="77777777" w:rsidR="009D36AD" w:rsidRDefault="009D36AD" w:rsidP="00156B54">
            <w:pPr>
              <w:pStyle w:val="Listenabsatz"/>
              <w:numPr>
                <w:ilvl w:val="0"/>
                <w:numId w:val="34"/>
              </w:numPr>
              <w:rPr>
                <w:lang w:eastAsia="de-DE"/>
              </w:rPr>
            </w:pPr>
            <w:r>
              <w:rPr>
                <w:lang w:eastAsia="de-DE"/>
              </w:rPr>
              <w:t xml:space="preserve">Unterscheiden Sie Leistungs-, Bedarfs- und Chancengerechtigkeit und wenden Sie diese Kriterien auf die berufliche Situation der Eltern an. </w:t>
            </w:r>
          </w:p>
          <w:p w14:paraId="3869883D" w14:textId="77777777" w:rsidR="009D36AD" w:rsidRDefault="009D36AD" w:rsidP="00156B54">
            <w:pPr>
              <w:pStyle w:val="Listenabsatz"/>
              <w:numPr>
                <w:ilvl w:val="0"/>
                <w:numId w:val="34"/>
              </w:numPr>
              <w:rPr>
                <w:lang w:eastAsia="de-DE"/>
              </w:rPr>
            </w:pPr>
            <w:r>
              <w:rPr>
                <w:lang w:eastAsia="de-DE"/>
              </w:rPr>
              <w:t xml:space="preserve">Beurteilen Sie, ob die beruflichen Folgen für ehemalige Beschäftigte der Staatssicherheit aus Sicher der politischen Aufarbeitung und der sozialen Gerechtigkeit angemessen waren. </w:t>
            </w:r>
          </w:p>
          <w:p w14:paraId="439C63AD" w14:textId="77777777" w:rsidR="009D36AD" w:rsidRDefault="009D36AD" w:rsidP="00156B54">
            <w:pPr>
              <w:pStyle w:val="Listenabsatz"/>
              <w:numPr>
                <w:ilvl w:val="0"/>
                <w:numId w:val="34"/>
              </w:numPr>
              <w:rPr>
                <w:lang w:eastAsia="de-DE"/>
              </w:rPr>
            </w:pPr>
            <w:r>
              <w:rPr>
                <w:lang w:eastAsia="de-DE"/>
              </w:rPr>
              <w:t xml:space="preserve">Bewerten Sie die Aussage, die Lebensleistungen der Menschen aus Ostdeutschland seien nach der deutschen Einheit nicht ausreichend anerkannt worden. </w:t>
            </w:r>
          </w:p>
          <w:p w14:paraId="61A8C3AE" w14:textId="77777777" w:rsidR="009D36AD" w:rsidRDefault="009D36AD" w:rsidP="00156B54">
            <w:pPr>
              <w:pStyle w:val="Listenabsatz"/>
              <w:numPr>
                <w:ilvl w:val="0"/>
                <w:numId w:val="34"/>
              </w:numPr>
              <w:rPr>
                <w:lang w:eastAsia="de-DE"/>
              </w:rPr>
            </w:pPr>
            <w:r>
              <w:rPr>
                <w:lang w:eastAsia="de-DE"/>
              </w:rPr>
              <w:t xml:space="preserve">Entwickeln Sie Vorschläge, wie politische Aufarbeitung, soziale Absicherung und gesellschaftliche Integration miteinander verbunden werden können. </w:t>
            </w:r>
          </w:p>
        </w:tc>
      </w:tr>
      <w:tr w:rsidR="009D36AD" w14:paraId="12589ACB" w14:textId="77777777" w:rsidTr="002E37E9">
        <w:tc>
          <w:tcPr>
            <w:tcW w:w="1838" w:type="dxa"/>
          </w:tcPr>
          <w:p w14:paraId="03AD8352" w14:textId="77777777" w:rsidR="009D36AD" w:rsidRDefault="009D36AD" w:rsidP="002E37E9">
            <w:pPr>
              <w:rPr>
                <w:lang w:eastAsia="de-DE"/>
              </w:rPr>
            </w:pPr>
            <w:r>
              <w:rPr>
                <w:lang w:eastAsia="de-DE"/>
              </w:rPr>
              <w:t>Videosequenz</w:t>
            </w:r>
          </w:p>
        </w:tc>
        <w:tc>
          <w:tcPr>
            <w:tcW w:w="8080" w:type="dxa"/>
          </w:tcPr>
          <w:p w14:paraId="32938043" w14:textId="77777777" w:rsidR="009D36AD" w:rsidRDefault="009D36AD" w:rsidP="009D36AD">
            <w:pPr>
              <w:pStyle w:val="Listenabsatz"/>
              <w:numPr>
                <w:ilvl w:val="0"/>
                <w:numId w:val="7"/>
              </w:numPr>
              <w:ind w:left="313" w:hanging="283"/>
              <w:rPr>
                <w:i/>
              </w:rPr>
            </w:pPr>
            <w:r>
              <w:rPr>
                <w:i/>
              </w:rPr>
              <w:t>Existenzängste im Transformationsprozess nach der Wende (00:14:39-00:19:01)</w:t>
            </w:r>
          </w:p>
          <w:p w14:paraId="5FAC48E7" w14:textId="77777777" w:rsidR="009D36AD" w:rsidRDefault="009D36AD" w:rsidP="009D36AD">
            <w:pPr>
              <w:pStyle w:val="Listenabsatz"/>
              <w:numPr>
                <w:ilvl w:val="0"/>
                <w:numId w:val="7"/>
              </w:numPr>
              <w:ind w:left="313" w:hanging="283"/>
              <w:rPr>
                <w:i/>
              </w:rPr>
            </w:pPr>
            <w:r>
              <w:rPr>
                <w:i/>
              </w:rPr>
              <w:t>Umstrukturierung des Bildungssystems (00:19:02-00:20:54)</w:t>
            </w:r>
          </w:p>
          <w:p w14:paraId="6F75B974" w14:textId="77777777" w:rsidR="009D36AD" w:rsidRPr="00AA4F5B" w:rsidRDefault="009D36AD" w:rsidP="009D36AD">
            <w:pPr>
              <w:pStyle w:val="Listenabsatz"/>
              <w:numPr>
                <w:ilvl w:val="0"/>
                <w:numId w:val="7"/>
              </w:numPr>
              <w:ind w:left="313" w:hanging="283"/>
              <w:rPr>
                <w:i/>
              </w:rPr>
            </w:pPr>
            <w:r>
              <w:rPr>
                <w:i/>
              </w:rPr>
              <w:t>Fehlende Anerkennung der Menschen aus Ostdeutschland (00:21:02-00:21:40)</w:t>
            </w:r>
          </w:p>
        </w:tc>
      </w:tr>
    </w:tbl>
    <w:p w14:paraId="6C3716C4" w14:textId="77777777" w:rsidR="009D36AD" w:rsidRDefault="009D36AD" w:rsidP="009D36AD"/>
    <w:p w14:paraId="719E9687" w14:textId="77777777" w:rsidR="00156B54" w:rsidRDefault="00156B54" w:rsidP="005646D7">
      <w:pPr>
        <w:pStyle w:val="berschrift1"/>
      </w:pPr>
      <w:r>
        <w:br w:type="page"/>
      </w:r>
    </w:p>
    <w:p w14:paraId="18DC4A98" w14:textId="4973916B" w:rsidR="005646D7" w:rsidRPr="001668C1" w:rsidRDefault="005646D7" w:rsidP="005646D7">
      <w:pPr>
        <w:pStyle w:val="berschrift1"/>
      </w:pPr>
      <w:bookmarkStart w:id="36" w:name="_Toc239089939"/>
      <w:r>
        <w:lastRenderedPageBreak/>
        <w:t>Aussagen der Zeitzeugin in zeitlicher Abfolge</w:t>
      </w:r>
      <w:bookmarkEnd w:id="30"/>
      <w:bookmarkEnd w:id="36"/>
      <w:r>
        <w:t xml:space="preserve"> </w:t>
      </w:r>
    </w:p>
    <w:p w14:paraId="6DC52220" w14:textId="5CAE2D62" w:rsidR="00AC71B0" w:rsidRDefault="00AC71B0">
      <w:pPr>
        <w:pStyle w:val="berschrift2"/>
        <w:numPr>
          <w:ilvl w:val="0"/>
          <w:numId w:val="3"/>
        </w:numPr>
      </w:pPr>
      <w:bookmarkStart w:id="37" w:name="_Toc239089940"/>
      <w:r>
        <w:t>Leben in der DDR bis 1989</w:t>
      </w:r>
      <w:r w:rsidR="000D64C3">
        <w:t xml:space="preserve"> (</w:t>
      </w:r>
      <w:r w:rsidR="00EF3510">
        <w:t>00:00:0</w:t>
      </w:r>
      <w:r w:rsidR="006D01C1">
        <w:t>0</w:t>
      </w:r>
      <w:r w:rsidR="00EF3510">
        <w:t>-</w:t>
      </w:r>
      <w:r w:rsidR="00C847C8">
        <w:t>00:07:44)</w:t>
      </w:r>
      <w:bookmarkEnd w:id="37"/>
    </w:p>
    <w:p w14:paraId="276F7864" w14:textId="078F3243" w:rsidR="003D795A" w:rsidRPr="003D795A" w:rsidRDefault="003D795A" w:rsidP="002E6B29">
      <w:pPr>
        <w:pStyle w:val="berschrift3"/>
      </w:pPr>
      <w:bookmarkStart w:id="38" w:name="_Toc239089941"/>
      <w:r>
        <w:t>Herkunft und Familie</w:t>
      </w:r>
      <w:bookmarkEnd w:id="38"/>
    </w:p>
    <w:tbl>
      <w:tblPr>
        <w:tblStyle w:val="Tabellenraster"/>
        <w:tblW w:w="0" w:type="auto"/>
        <w:tblLook w:val="04A0" w:firstRow="1" w:lastRow="0" w:firstColumn="1" w:lastColumn="0" w:noHBand="0" w:noVBand="1"/>
      </w:tblPr>
      <w:tblGrid>
        <w:gridCol w:w="1980"/>
        <w:gridCol w:w="7082"/>
      </w:tblGrid>
      <w:tr w:rsidR="00370B0F" w14:paraId="3A060144" w14:textId="77777777" w:rsidTr="00530020">
        <w:tc>
          <w:tcPr>
            <w:tcW w:w="1980" w:type="dxa"/>
          </w:tcPr>
          <w:p w14:paraId="329AEE62" w14:textId="6D33413C" w:rsidR="00370B0F" w:rsidRDefault="00370B0F" w:rsidP="00AC71B0">
            <w:r>
              <w:t>Stichpunkte</w:t>
            </w:r>
          </w:p>
        </w:tc>
        <w:tc>
          <w:tcPr>
            <w:tcW w:w="7082" w:type="dxa"/>
          </w:tcPr>
          <w:p w14:paraId="072002A5" w14:textId="77777777" w:rsidR="00BB7B21" w:rsidRDefault="00BB7B21">
            <w:pPr>
              <w:pStyle w:val="Listenabsatz"/>
              <w:numPr>
                <w:ilvl w:val="0"/>
                <w:numId w:val="1"/>
              </w:numPr>
              <w:spacing w:after="160"/>
              <w:rPr>
                <w:rFonts w:ascii="Calibri" w:eastAsia="Times New Roman" w:hAnsi="Calibri" w:cs="Calibri"/>
                <w:color w:val="000000"/>
                <w:kern w:val="0"/>
                <w:lang w:eastAsia="de-DE"/>
                <w14:ligatures w14:val="none"/>
              </w:rPr>
            </w:pPr>
            <w:r>
              <w:rPr>
                <w:rFonts w:ascii="Calibri" w:eastAsia="Times New Roman" w:hAnsi="Calibri" w:cs="Calibri"/>
                <w:color w:val="000000"/>
                <w:kern w:val="0"/>
                <w:lang w:eastAsia="de-DE"/>
                <w14:ligatures w14:val="none"/>
              </w:rPr>
              <w:t>Vater und Onkel Offiziere beim Ministerium für Staatssicherheit</w:t>
            </w:r>
          </w:p>
          <w:p w14:paraId="7212361A" w14:textId="77777777" w:rsidR="00BB7B21" w:rsidRDefault="00BB7B21">
            <w:pPr>
              <w:pStyle w:val="Listenabsatz"/>
              <w:numPr>
                <w:ilvl w:val="0"/>
                <w:numId w:val="1"/>
              </w:numPr>
              <w:spacing w:after="160"/>
              <w:rPr>
                <w:rFonts w:ascii="Calibri" w:eastAsia="Times New Roman" w:hAnsi="Calibri" w:cs="Calibri"/>
                <w:color w:val="000000"/>
                <w:kern w:val="0"/>
                <w:lang w:eastAsia="de-DE"/>
                <w14:ligatures w14:val="none"/>
              </w:rPr>
            </w:pPr>
            <w:r>
              <w:rPr>
                <w:rFonts w:ascii="Calibri" w:eastAsia="Times New Roman" w:hAnsi="Calibri" w:cs="Calibri"/>
                <w:color w:val="000000"/>
                <w:kern w:val="0"/>
                <w:lang w:eastAsia="de-DE"/>
                <w14:ligatures w14:val="none"/>
              </w:rPr>
              <w:t>Aufgewachsen in einem Haushalt, in dem Sozialismus gelebt und geglaubt wurde</w:t>
            </w:r>
          </w:p>
          <w:p w14:paraId="7CB800DC" w14:textId="676616D4" w:rsidR="00853602" w:rsidRPr="006E6D1C" w:rsidRDefault="001572A8">
            <w:pPr>
              <w:pStyle w:val="Listenabsatz"/>
              <w:numPr>
                <w:ilvl w:val="0"/>
                <w:numId w:val="1"/>
              </w:numPr>
              <w:spacing w:after="160"/>
              <w:rPr>
                <w:rFonts w:ascii="Calibri" w:eastAsia="Times New Roman" w:hAnsi="Calibri" w:cs="Calibri"/>
                <w:color w:val="000000"/>
                <w:kern w:val="0"/>
                <w:lang w:eastAsia="de-DE"/>
                <w14:ligatures w14:val="none"/>
              </w:rPr>
            </w:pPr>
            <w:r>
              <w:rPr>
                <w:rFonts w:ascii="Calibri" w:eastAsia="Times New Roman" w:hAnsi="Calibri" w:cs="Calibri"/>
                <w:color w:val="000000"/>
                <w:kern w:val="0"/>
                <w:lang w:eastAsia="de-DE"/>
                <w14:ligatures w14:val="none"/>
              </w:rPr>
              <w:t>Wurde schon früh in der Kita in Sozialismuskonformität bestärk</w:t>
            </w:r>
            <w:r w:rsidR="006E6D1C">
              <w:rPr>
                <w:rFonts w:ascii="Calibri" w:eastAsia="Times New Roman" w:hAnsi="Calibri" w:cs="Calibri"/>
                <w:color w:val="000000"/>
                <w:kern w:val="0"/>
                <w:lang w:eastAsia="de-DE"/>
                <w14:ligatures w14:val="none"/>
              </w:rPr>
              <w:t>t</w:t>
            </w:r>
          </w:p>
        </w:tc>
      </w:tr>
      <w:tr w:rsidR="00CD25D2" w14:paraId="63BE0175" w14:textId="77777777" w:rsidTr="00530020">
        <w:tc>
          <w:tcPr>
            <w:tcW w:w="1980" w:type="dxa"/>
          </w:tcPr>
          <w:p w14:paraId="1BA90594" w14:textId="48DC47BF" w:rsidR="00CD25D2" w:rsidRDefault="00CD25D2" w:rsidP="00AC71B0">
            <w:r>
              <w:t>Zeit</w:t>
            </w:r>
          </w:p>
        </w:tc>
        <w:tc>
          <w:tcPr>
            <w:tcW w:w="7082" w:type="dxa"/>
          </w:tcPr>
          <w:p w14:paraId="3E47CE31" w14:textId="3BDA8880" w:rsidR="00CD25D2" w:rsidRDefault="006D01C1" w:rsidP="00AC71B0">
            <w:r>
              <w:t>00:00:08-00:02:01</w:t>
            </w:r>
          </w:p>
        </w:tc>
      </w:tr>
    </w:tbl>
    <w:p w14:paraId="08366F5D" w14:textId="77777777" w:rsidR="00AC71B0" w:rsidRDefault="00AC71B0" w:rsidP="00AC71B0"/>
    <w:p w14:paraId="3F188955" w14:textId="2E3059DB" w:rsidR="00EA37B0" w:rsidRDefault="00EA37B0" w:rsidP="00AC71B0">
      <w:r>
        <w:t>Transkript</w:t>
      </w:r>
    </w:p>
    <w:p w14:paraId="0A21A9A8" w14:textId="10ACCD63" w:rsidR="00BB7B21" w:rsidRDefault="00BB7B21" w:rsidP="00BB7B21">
      <w:pPr>
        <w:pStyle w:val="Zitat"/>
      </w:pPr>
      <w:r>
        <w:t xml:space="preserve">„Also mein Name ist Anja K., ich bin geboren am 12. Dezember 1975 in Pritzwalk, das ist ganz oben im Land Brandenburg. Damals war es der nördlichste Kreis vom Bezirk Potsdam, fast schon in Mecklenburg, aber auch fast in Sachsen-Anhalt heutzutage. Meine Mutter ist Lehrerin für Geografie und Mathematik. Mein Vater war Offizier beim Ministerium für Staatssicherheit, ebenso mein Onkel. </w:t>
      </w:r>
      <w:r w:rsidR="69995141">
        <w:t>Ich bin</w:t>
      </w:r>
      <w:r>
        <w:t xml:space="preserve"> also in einem Haushalt großgeworden, in dem der Sozialismus geglaubt und gelebt worden ist. Man erzählt sich, dass einer meiner ersten großen sprachlichen Erfolge war, ich hätte das Wort Sozialismus sagen können. Die Erzieherinnen in der Kinderkrippe hätten sich daraus einen Spaß gemacht, immer zu fragen</w:t>
      </w:r>
      <w:r w:rsidR="00A34E7D">
        <w:t>:</w:t>
      </w:r>
      <w:r>
        <w:t xml:space="preserve"> "Anja, wo leben wir?", und ich hätte geantwortet</w:t>
      </w:r>
      <w:r w:rsidR="00A34E7D">
        <w:t>:</w:t>
      </w:r>
      <w:r>
        <w:t xml:space="preserve"> "Im Sozialismus", und das sei immer ein Lacher gewesen. So, weil die ganz kleine Anja Sozialismus sagen konnte. Ich hatte eine </w:t>
      </w:r>
      <w:r w:rsidR="683CDF97">
        <w:t>typische</w:t>
      </w:r>
      <w:r>
        <w:t xml:space="preserve"> DDR-Kindheit gehabt, denke ich. Also mit Kinderkrippe und Kindergarten und Schule. Ich bin in die Kinderkrippe gegangen und in den Kindergarten, die direkt neben der Schule meiner Mutter waren und in unmittelbarer Nähe zu meinen Großeltern. Wenn mich mal jemand nicht abholen konnte, weil die Mama länger gearbeitet hat, dann kam es auch schon mal vor, dass mich die Krippenerzieherin mitgenommen hat und einfach bei den Großeltern vorbeigebracht hat, also so dicht war das alles. Pritzwalk ist eine </w:t>
      </w:r>
      <w:r w:rsidR="37E990EA">
        <w:t>kleine</w:t>
      </w:r>
      <w:r>
        <w:t xml:space="preserve">, wirklich kleine Stadt.“  </w:t>
      </w:r>
    </w:p>
    <w:p w14:paraId="62C1DD4A" w14:textId="4D4A63C7" w:rsidR="0011235D" w:rsidRPr="003D795A" w:rsidRDefault="00BC6C0B" w:rsidP="002E6B29">
      <w:pPr>
        <w:pStyle w:val="berschrift3"/>
      </w:pPr>
      <w:bookmarkStart w:id="39" w:name="_Toc239089942"/>
      <w:r>
        <w:t>Die Sowjetunion als „Freund“</w:t>
      </w:r>
      <w:bookmarkEnd w:id="39"/>
    </w:p>
    <w:tbl>
      <w:tblPr>
        <w:tblStyle w:val="Tabellenraster"/>
        <w:tblW w:w="0" w:type="auto"/>
        <w:tblLook w:val="04A0" w:firstRow="1" w:lastRow="0" w:firstColumn="1" w:lastColumn="0" w:noHBand="0" w:noVBand="1"/>
      </w:tblPr>
      <w:tblGrid>
        <w:gridCol w:w="1980"/>
        <w:gridCol w:w="7082"/>
      </w:tblGrid>
      <w:tr w:rsidR="0011235D" w14:paraId="251AFFA3" w14:textId="77777777" w:rsidTr="00E70462">
        <w:tc>
          <w:tcPr>
            <w:tcW w:w="1980" w:type="dxa"/>
          </w:tcPr>
          <w:p w14:paraId="42534B68" w14:textId="77777777" w:rsidR="0011235D" w:rsidRDefault="0011235D" w:rsidP="00E70462">
            <w:r>
              <w:t>Stichpunkte</w:t>
            </w:r>
          </w:p>
        </w:tc>
        <w:tc>
          <w:tcPr>
            <w:tcW w:w="7082" w:type="dxa"/>
          </w:tcPr>
          <w:p w14:paraId="4358C219" w14:textId="77777777" w:rsidR="00CA72D8" w:rsidRDefault="00CA72D8">
            <w:pPr>
              <w:pStyle w:val="Listenabsatz"/>
              <w:numPr>
                <w:ilvl w:val="0"/>
                <w:numId w:val="1"/>
              </w:numPr>
            </w:pPr>
            <w:r>
              <w:t>Bereits als Kind mit der Politik des DDR konfrontiert</w:t>
            </w:r>
          </w:p>
          <w:p w14:paraId="38DC7552" w14:textId="77777777" w:rsidR="00CA72D8" w:rsidRDefault="00CA72D8">
            <w:pPr>
              <w:pStyle w:val="Listenabsatz"/>
              <w:numPr>
                <w:ilvl w:val="0"/>
                <w:numId w:val="1"/>
              </w:numPr>
            </w:pPr>
            <w:r>
              <w:t>Soldaten der Sowjetunion werden bereits im Kindergarten behandelt</w:t>
            </w:r>
          </w:p>
          <w:p w14:paraId="55CFEF45" w14:textId="1250A079" w:rsidR="0011235D" w:rsidRPr="0014082C" w:rsidRDefault="00CA72D8">
            <w:pPr>
              <w:pStyle w:val="Listenabsatz"/>
              <w:numPr>
                <w:ilvl w:val="0"/>
                <w:numId w:val="1"/>
              </w:numPr>
            </w:pPr>
            <w:r>
              <w:lastRenderedPageBreak/>
              <w:t>Keine Angst vor den Soldaten der Sowjetunion</w:t>
            </w:r>
            <w:r w:rsidR="00BC6C0B">
              <w:t>; da sie „Freunde</w:t>
            </w:r>
            <w:r w:rsidR="006D3A53">
              <w:t>“ waren</w:t>
            </w:r>
            <w:r>
              <w:t xml:space="preserve"> </w:t>
            </w:r>
          </w:p>
        </w:tc>
      </w:tr>
      <w:tr w:rsidR="0011235D" w14:paraId="06FBB394" w14:textId="77777777" w:rsidTr="00E70462">
        <w:tc>
          <w:tcPr>
            <w:tcW w:w="1980" w:type="dxa"/>
          </w:tcPr>
          <w:p w14:paraId="17CDD454" w14:textId="77777777" w:rsidR="0011235D" w:rsidRDefault="0011235D" w:rsidP="00E70462">
            <w:r>
              <w:lastRenderedPageBreak/>
              <w:t>Zeit</w:t>
            </w:r>
          </w:p>
        </w:tc>
        <w:tc>
          <w:tcPr>
            <w:tcW w:w="7082" w:type="dxa"/>
          </w:tcPr>
          <w:p w14:paraId="4E575243" w14:textId="00FDD68B" w:rsidR="0011235D" w:rsidRDefault="0011235D" w:rsidP="00E70462">
            <w:r>
              <w:t>00:02:02-00:02:45</w:t>
            </w:r>
          </w:p>
        </w:tc>
      </w:tr>
    </w:tbl>
    <w:p w14:paraId="0124E313" w14:textId="77777777" w:rsidR="0011235D" w:rsidRDefault="0011235D" w:rsidP="0011235D"/>
    <w:p w14:paraId="7F280D1D" w14:textId="77777777" w:rsidR="0011235D" w:rsidRDefault="0011235D" w:rsidP="0011235D">
      <w:r>
        <w:t>Transkript</w:t>
      </w:r>
    </w:p>
    <w:p w14:paraId="75A5552F" w14:textId="5FA1E840" w:rsidR="0011235D" w:rsidRDefault="0011235D" w:rsidP="0011235D">
      <w:pPr>
        <w:pStyle w:val="Zitat"/>
      </w:pPr>
      <w:r>
        <w:t xml:space="preserve">„Relativ schnell wurde man ja auch schon als kleines Kind in der DDR mit der Politik des Landes konfrontiert, wenn man den harten Ausdruck dafür nutzen will, von der Sozialismusgeschichte habe ich schon erzählt. Natürlich wurden im Kindergarten die </w:t>
      </w:r>
      <w:r w:rsidR="58A7ED1C">
        <w:t>Soldaten</w:t>
      </w:r>
      <w:r>
        <w:t xml:space="preserve"> besonders besprochen, die an der Straße standen und denen wurde zugewunken. Das war für mich völlig normal, wenn ein Fahrzeug von der Nationalen Volksarmee oder auch eigene Fahrzeug eben von der sowjetischen Armee vorbeifuhren, das war ganz klar, man hob den Arm und winkte denen zu und freute sich und lachte. Das waren alles Freunde.“</w:t>
      </w:r>
    </w:p>
    <w:p w14:paraId="1EBB2596" w14:textId="541FA13C" w:rsidR="0011235D" w:rsidRPr="003D795A" w:rsidRDefault="00DF2B5D" w:rsidP="002E6B29">
      <w:pPr>
        <w:pStyle w:val="berschrift3"/>
      </w:pPr>
      <w:bookmarkStart w:id="40" w:name="_Toc239089943"/>
      <w:r>
        <w:t>Die Jungpioniere als Teil des Schulalltags</w:t>
      </w:r>
      <w:bookmarkEnd w:id="40"/>
    </w:p>
    <w:tbl>
      <w:tblPr>
        <w:tblStyle w:val="Tabellenraster"/>
        <w:tblW w:w="0" w:type="auto"/>
        <w:tblLook w:val="04A0" w:firstRow="1" w:lastRow="0" w:firstColumn="1" w:lastColumn="0" w:noHBand="0" w:noVBand="1"/>
      </w:tblPr>
      <w:tblGrid>
        <w:gridCol w:w="1980"/>
        <w:gridCol w:w="7082"/>
      </w:tblGrid>
      <w:tr w:rsidR="0011235D" w14:paraId="2A378006" w14:textId="77777777" w:rsidTr="00E70462">
        <w:tc>
          <w:tcPr>
            <w:tcW w:w="1980" w:type="dxa"/>
          </w:tcPr>
          <w:p w14:paraId="0C9DAC62" w14:textId="77777777" w:rsidR="0011235D" w:rsidRDefault="0011235D" w:rsidP="00E70462">
            <w:r>
              <w:t>Stichpunkte</w:t>
            </w:r>
          </w:p>
        </w:tc>
        <w:tc>
          <w:tcPr>
            <w:tcW w:w="7082" w:type="dxa"/>
          </w:tcPr>
          <w:p w14:paraId="05570378" w14:textId="77777777" w:rsidR="0011235D" w:rsidRDefault="00FE21F5">
            <w:pPr>
              <w:pStyle w:val="Listenabsatz"/>
              <w:numPr>
                <w:ilvl w:val="0"/>
                <w:numId w:val="1"/>
              </w:numPr>
            </w:pPr>
            <w:r>
              <w:t xml:space="preserve">Erhielten in der ersten Klasse das blaue Halstuch [Kennzeichen für die Jungpioniere] </w:t>
            </w:r>
          </w:p>
          <w:p w14:paraId="30C2CC26" w14:textId="629B3C8F" w:rsidR="00FE21F5" w:rsidRDefault="0080264A">
            <w:pPr>
              <w:pStyle w:val="Listenabsatz"/>
              <w:numPr>
                <w:ilvl w:val="0"/>
                <w:numId w:val="1"/>
              </w:numPr>
            </w:pPr>
            <w:r>
              <w:t xml:space="preserve">Ehrgeiz weckte Wunsch nach Aufstieg </w:t>
            </w:r>
          </w:p>
          <w:p w14:paraId="17FB8D1D" w14:textId="77777777" w:rsidR="00E6565F" w:rsidRDefault="0034085F">
            <w:pPr>
              <w:pStyle w:val="Listenabsatz"/>
              <w:numPr>
                <w:ilvl w:val="0"/>
                <w:numId w:val="1"/>
              </w:numPr>
            </w:pPr>
            <w:r>
              <w:t>Pioniergruppe als Peergr</w:t>
            </w:r>
            <w:r w:rsidR="005C7E11">
              <w:t>oup</w:t>
            </w:r>
          </w:p>
          <w:p w14:paraId="28615E6A" w14:textId="77777777" w:rsidR="004E63B0" w:rsidRDefault="004E63B0">
            <w:pPr>
              <w:pStyle w:val="Listenabsatz"/>
              <w:numPr>
                <w:ilvl w:val="0"/>
                <w:numId w:val="1"/>
              </w:numPr>
              <w:spacing w:after="160"/>
            </w:pPr>
            <w:r>
              <w:t xml:space="preserve">Aufstieg in der Pioniergruppe </w:t>
            </w:r>
          </w:p>
          <w:p w14:paraId="3A6FC9EC" w14:textId="77777777" w:rsidR="004E63B0" w:rsidRDefault="004E63B0">
            <w:pPr>
              <w:pStyle w:val="Listenabsatz"/>
              <w:numPr>
                <w:ilvl w:val="0"/>
                <w:numId w:val="1"/>
              </w:numPr>
              <w:spacing w:after="160"/>
            </w:pPr>
            <w:r>
              <w:t>Kommandierte beim Fahnenappell</w:t>
            </w:r>
          </w:p>
          <w:p w14:paraId="17EAEA9E" w14:textId="6B488C99" w:rsidR="004E63B0" w:rsidRPr="0014082C" w:rsidRDefault="004E63B0">
            <w:pPr>
              <w:pStyle w:val="Listenabsatz"/>
              <w:numPr>
                <w:ilvl w:val="0"/>
                <w:numId w:val="1"/>
              </w:numPr>
            </w:pPr>
            <w:r>
              <w:t xml:space="preserve">Fühlte sich wohl in ihrer </w:t>
            </w:r>
            <w:r w:rsidR="006E6D1C">
              <w:t xml:space="preserve">kommandierenden Rolle </w:t>
            </w:r>
          </w:p>
        </w:tc>
      </w:tr>
      <w:tr w:rsidR="0011235D" w14:paraId="701708D9" w14:textId="77777777" w:rsidTr="00E70462">
        <w:tc>
          <w:tcPr>
            <w:tcW w:w="1980" w:type="dxa"/>
          </w:tcPr>
          <w:p w14:paraId="2E372ABE" w14:textId="77777777" w:rsidR="0011235D" w:rsidRDefault="0011235D" w:rsidP="00E70462">
            <w:r>
              <w:t>Zeit</w:t>
            </w:r>
          </w:p>
        </w:tc>
        <w:tc>
          <w:tcPr>
            <w:tcW w:w="7082" w:type="dxa"/>
          </w:tcPr>
          <w:p w14:paraId="156F7638" w14:textId="1A853B1E" w:rsidR="0011235D" w:rsidRDefault="0011235D" w:rsidP="00E70462">
            <w:r>
              <w:t>00:02:46</w:t>
            </w:r>
            <w:r w:rsidR="0097074E">
              <w:t>-</w:t>
            </w:r>
            <w:r w:rsidR="004E63B0">
              <w:t>00:04:46</w:t>
            </w:r>
          </w:p>
        </w:tc>
      </w:tr>
    </w:tbl>
    <w:p w14:paraId="3EBB6A1D" w14:textId="77777777" w:rsidR="0011235D" w:rsidRDefault="0011235D" w:rsidP="0011235D"/>
    <w:p w14:paraId="36E2A8FC" w14:textId="77777777" w:rsidR="0011235D" w:rsidRDefault="0011235D" w:rsidP="0011235D">
      <w:r>
        <w:t>Transkript</w:t>
      </w:r>
    </w:p>
    <w:p w14:paraId="385E8FB0" w14:textId="5D7BFD82" w:rsidR="0011235D" w:rsidRDefault="0011235D" w:rsidP="0097074E">
      <w:pPr>
        <w:pStyle w:val="Zitat"/>
      </w:pPr>
      <w:r>
        <w:t>„</w:t>
      </w:r>
      <w:r w:rsidR="0097074E">
        <w:t>In</w:t>
      </w:r>
      <w:r>
        <w:t xml:space="preserve"> der ersten Klasse bekam ich das blaue Halstuch, klar, wie aus meiner Klasse alle Schüler. Aus der Parallelklasse gab es ein Mädchen, das kein blaues Halstuch bekam. Das habe ich aber zu dem Zeitpunkt gar nicht wahrgenommen</w:t>
      </w:r>
      <w:r w:rsidR="00FE21F5">
        <w:t>. D</w:t>
      </w:r>
      <w:r>
        <w:t xml:space="preserve">as war auch </w:t>
      </w:r>
      <w:r w:rsidR="07452A41">
        <w:t>nie</w:t>
      </w:r>
      <w:r>
        <w:t xml:space="preserve"> ein Thema, erst hinterher war mir das klar, dass das so war. Ich bin bei der ersten Gruppenratswahl, die wir hatten, die hat man ja </w:t>
      </w:r>
      <w:r w:rsidR="68D6D47A">
        <w:t>dann</w:t>
      </w:r>
      <w:r>
        <w:t xml:space="preserve"> schnell auch gehabt</w:t>
      </w:r>
      <w:r w:rsidR="00FE21F5">
        <w:t>,</w:t>
      </w:r>
      <w:r>
        <w:t xml:space="preserve"> nur stellvertretende Gruppenratsvorsitzende geworden. Das fand ich doof. Ich wollte die </w:t>
      </w:r>
      <w:r w:rsidR="00A34E7D">
        <w:t>E</w:t>
      </w:r>
      <w:r>
        <w:t xml:space="preserve">rste sein. Ich war sehr ehrgeizig, ich wollte immer auch gut in der Schule sein und auch gut in allem </w:t>
      </w:r>
      <w:r w:rsidR="00A34E7D">
        <w:t>A</w:t>
      </w:r>
      <w:r>
        <w:t xml:space="preserve">nderen. Ich wollte eine gute Pionierin sein, ein guter Pionier sein. Und das war aber nicht so, dass mich irgendjemand dazu gezwungen hätte oder dass irgendwie die Eltern </w:t>
      </w:r>
      <w:r>
        <w:lastRenderedPageBreak/>
        <w:t>zuhause mich angetrieben hätten. Ich wollte einfach. Das war meine Welt.</w:t>
      </w:r>
      <w:r w:rsidR="004E63B0">
        <w:t xml:space="preserve"> In der vierten Klasse bin ich dann tatsächlich aufgestiegen und wurde Freundschaftsratsvorsitzender. Das heißt, ich war die Obere von der Pionierfreundschaft der ganzen Schule. Der oberste Pionier und war dann auch die Person, die vorne beim Fahnenappell stand und kommandiert hat</w:t>
      </w:r>
      <w:r w:rsidR="00A34E7D">
        <w:t>:</w:t>
      </w:r>
      <w:r w:rsidR="004E63B0">
        <w:t xml:space="preserve"> "Augen geradeaus", "Augen zur Flagge", "zur Flaggenhissung". Dann die Meldung an den Freundschaftspionierleiter, das habe ich alles gemacht. Das war für </w:t>
      </w:r>
      <w:r w:rsidR="05BBAEBE">
        <w:t>mich</w:t>
      </w:r>
      <w:r w:rsidR="004E63B0">
        <w:t xml:space="preserve"> auch nicht schlimm. Ich fand das </w:t>
      </w:r>
      <w:r w:rsidR="44CC9B9A">
        <w:t>großartig</w:t>
      </w:r>
      <w:r w:rsidR="004E63B0">
        <w:t xml:space="preserve">, und wir waren eine große Schule. Es waren viele Schüler, und ich habe die kommandiert. Natürlich nicht die Großen, die FDJler natürlich nicht. Die waren </w:t>
      </w:r>
      <w:r w:rsidR="2462CEA4">
        <w:t>alle</w:t>
      </w:r>
      <w:r w:rsidR="004E63B0">
        <w:t xml:space="preserve"> cool und trugen Blauhemd. Aber, die Pioniere, die habe ich kommandiert, und die zuckten mit den Augen, wenn ich sagte</w:t>
      </w:r>
      <w:r w:rsidR="00A34E7D">
        <w:t>:</w:t>
      </w:r>
      <w:r w:rsidR="004E63B0">
        <w:t xml:space="preserve"> "links" oder</w:t>
      </w:r>
      <w:r w:rsidR="00A34E7D">
        <w:t xml:space="preserve">: </w:t>
      </w:r>
      <w:r w:rsidR="004E63B0">
        <w:t>"rechts</w:t>
      </w:r>
      <w:r w:rsidR="0097074E">
        <w:t>“</w:t>
      </w:r>
    </w:p>
    <w:p w14:paraId="6D4C97E2" w14:textId="64B855ED" w:rsidR="00712DBB" w:rsidRPr="003D795A" w:rsidRDefault="00063AB3" w:rsidP="002E6B29">
      <w:pPr>
        <w:pStyle w:val="berschrift3"/>
      </w:pPr>
      <w:bookmarkStart w:id="41" w:name="_Toc239089944"/>
      <w:r>
        <w:t xml:space="preserve">Das Pionierlager </w:t>
      </w:r>
      <w:r w:rsidR="002D7D4C">
        <w:t>des Ministeriums</w:t>
      </w:r>
      <w:r>
        <w:t xml:space="preserve"> für Staatssicherheit</w:t>
      </w:r>
      <w:bookmarkEnd w:id="41"/>
    </w:p>
    <w:tbl>
      <w:tblPr>
        <w:tblStyle w:val="Tabellenraster"/>
        <w:tblW w:w="0" w:type="auto"/>
        <w:tblLook w:val="04A0" w:firstRow="1" w:lastRow="0" w:firstColumn="1" w:lastColumn="0" w:noHBand="0" w:noVBand="1"/>
      </w:tblPr>
      <w:tblGrid>
        <w:gridCol w:w="1980"/>
        <w:gridCol w:w="7082"/>
      </w:tblGrid>
      <w:tr w:rsidR="00712DBB" w14:paraId="27BE8755" w14:textId="77777777" w:rsidTr="00E70462">
        <w:tc>
          <w:tcPr>
            <w:tcW w:w="1980" w:type="dxa"/>
          </w:tcPr>
          <w:p w14:paraId="2E6BA30D" w14:textId="77777777" w:rsidR="00712DBB" w:rsidRDefault="00712DBB" w:rsidP="00E70462">
            <w:r>
              <w:t>Stichpunkte</w:t>
            </w:r>
          </w:p>
        </w:tc>
        <w:tc>
          <w:tcPr>
            <w:tcW w:w="7082" w:type="dxa"/>
          </w:tcPr>
          <w:p w14:paraId="004F3253" w14:textId="1FFC1499" w:rsidR="00712DBB" w:rsidRDefault="00F12435">
            <w:pPr>
              <w:pStyle w:val="Listenabsatz"/>
              <w:numPr>
                <w:ilvl w:val="0"/>
                <w:numId w:val="1"/>
              </w:numPr>
            </w:pPr>
            <w:r>
              <w:t>Besuchte</w:t>
            </w:r>
            <w:r w:rsidR="004E63B0">
              <w:t xml:space="preserve"> das Zentrale Pionierlager für Kinder des Ministeriums für Staatssicherheit </w:t>
            </w:r>
          </w:p>
          <w:p w14:paraId="0D490672" w14:textId="77777777" w:rsidR="004E63B0" w:rsidRDefault="004E63B0">
            <w:pPr>
              <w:pStyle w:val="Listenabsatz"/>
              <w:numPr>
                <w:ilvl w:val="0"/>
                <w:numId w:val="1"/>
              </w:numPr>
            </w:pPr>
            <w:r>
              <w:t>Merkwürdige Stimmung im Jahr 1989 im Pionierlager</w:t>
            </w:r>
          </w:p>
          <w:p w14:paraId="21BD7DFB" w14:textId="77777777" w:rsidR="004E63B0" w:rsidRDefault="004E63B0">
            <w:pPr>
              <w:pStyle w:val="Listenabsatz"/>
              <w:numPr>
                <w:ilvl w:val="0"/>
                <w:numId w:val="1"/>
              </w:numPr>
            </w:pPr>
            <w:r>
              <w:t>Mitten in der Pubertät</w:t>
            </w:r>
          </w:p>
          <w:p w14:paraId="725AFD91" w14:textId="68B6F646" w:rsidR="00EF1C56" w:rsidRPr="0014082C" w:rsidRDefault="00EF1C56">
            <w:pPr>
              <w:pStyle w:val="Listenabsatz"/>
              <w:numPr>
                <w:ilvl w:val="0"/>
                <w:numId w:val="1"/>
              </w:numPr>
            </w:pPr>
            <w:r>
              <w:t>Verbrachte dort eine „normale“ Kindheit und Jugend</w:t>
            </w:r>
          </w:p>
        </w:tc>
      </w:tr>
      <w:tr w:rsidR="00712DBB" w14:paraId="1F5AAD86" w14:textId="77777777" w:rsidTr="00E70462">
        <w:tc>
          <w:tcPr>
            <w:tcW w:w="1980" w:type="dxa"/>
          </w:tcPr>
          <w:p w14:paraId="535A91D5" w14:textId="77777777" w:rsidR="00712DBB" w:rsidRDefault="00712DBB" w:rsidP="00E70462">
            <w:r>
              <w:t>Zeit</w:t>
            </w:r>
          </w:p>
        </w:tc>
        <w:tc>
          <w:tcPr>
            <w:tcW w:w="7082" w:type="dxa"/>
          </w:tcPr>
          <w:p w14:paraId="54997CEF" w14:textId="235C9610" w:rsidR="00712DBB" w:rsidRDefault="00712DBB" w:rsidP="00E70462">
            <w:r>
              <w:t>00:04:47</w:t>
            </w:r>
            <w:r w:rsidR="00224EFF">
              <w:t>-00:06:</w:t>
            </w:r>
            <w:r w:rsidR="00C847C8">
              <w:t>10</w:t>
            </w:r>
          </w:p>
        </w:tc>
      </w:tr>
    </w:tbl>
    <w:p w14:paraId="74BFB934" w14:textId="77777777" w:rsidR="00712DBB" w:rsidRDefault="00712DBB" w:rsidP="00712DBB"/>
    <w:p w14:paraId="7A3103B0" w14:textId="77777777" w:rsidR="00712DBB" w:rsidRDefault="00712DBB" w:rsidP="00712DBB">
      <w:r>
        <w:t>Transkript</w:t>
      </w:r>
    </w:p>
    <w:p w14:paraId="7FA8709D" w14:textId="3A7E6FDF" w:rsidR="00224EFF" w:rsidRPr="0014054B" w:rsidRDefault="00712DBB" w:rsidP="00224EFF">
      <w:pPr>
        <w:pStyle w:val="Zitat"/>
      </w:pPr>
      <w:r>
        <w:t>„</w:t>
      </w:r>
      <w:r w:rsidRPr="0014054B">
        <w:t>Und dann kam das Jahr 1989. Und da fuhr ich in das Zentrale Pionierlager Lenz {(Gemeinde in Priestewitz)}. Das heißt Fritz Heckert, oder hieß Fritz Heckert. Lenz ist am Plauer See. Und es war ein</w:t>
      </w:r>
      <w:r>
        <w:t xml:space="preserve"> </w:t>
      </w:r>
      <w:r w:rsidRPr="0014054B">
        <w:t>Lager, in dem auch immer die Kinder vom Ministerium des Inneren oder des Ministeriums für Staatssicherheit ihre Ferien verbrachten</w:t>
      </w:r>
      <w:r>
        <w:t>. D</w:t>
      </w:r>
      <w:r w:rsidRPr="0014054B">
        <w:t>a waren auch ganz viele junge</w:t>
      </w:r>
      <w:r>
        <w:t xml:space="preserve"> Menschen. I</w:t>
      </w:r>
      <w:r w:rsidRPr="0014054B">
        <w:t>ch nehme an, dass das Studenten waren, die als Ferienjob</w:t>
      </w:r>
      <w:r>
        <w:t xml:space="preserve"> </w:t>
      </w:r>
      <w:r w:rsidRPr="0014054B">
        <w:t>das ausgesucht hatten, auf Kinder im Kinderferienlager aufzupassen. Und da merkte man, dass in diesem Sommer 1989 irgendwie</w:t>
      </w:r>
      <w:r>
        <w:t xml:space="preserve"> alles </w:t>
      </w:r>
      <w:r w:rsidRPr="0014054B">
        <w:t>ganz komisch</w:t>
      </w:r>
      <w:r>
        <w:t xml:space="preserve"> war.</w:t>
      </w:r>
      <w:r w:rsidRPr="0014054B">
        <w:t xml:space="preserve"> Erstmal waren wir schon mitten in der Pubertät. Wir wollten alles, was völlig normal is</w:t>
      </w:r>
      <w:r w:rsidR="00224EFF">
        <w:t>t</w:t>
      </w:r>
      <w:r w:rsidRPr="0014054B">
        <w:t xml:space="preserve"> für Mädchen in der Pubertät</w:t>
      </w:r>
      <w:r w:rsidR="00840232">
        <w:t>:</w:t>
      </w:r>
      <w:r w:rsidRPr="0014054B">
        <w:t xml:space="preserve"> Schminken und gut riechen und tolle Klamotten haben und natürlich fanden wir diesen oder jenen Sänger großartig</w:t>
      </w:r>
      <w:r w:rsidR="00224EFF">
        <w:t>. A</w:t>
      </w:r>
      <w:r w:rsidR="00224EFF" w:rsidRPr="0014054B">
        <w:t xml:space="preserve">uch haben wir heimlich geraucht. Also </w:t>
      </w:r>
      <w:r w:rsidR="00224EFF">
        <w:t>eine</w:t>
      </w:r>
      <w:r w:rsidR="00224EFF" w:rsidRPr="0014054B">
        <w:t xml:space="preserve"> ganz normale Jugend, um immer irgendwie versucht natürlich, alles heimlich zu machen und Ausschau nach Jungs halten.</w:t>
      </w:r>
      <w:r w:rsidR="00224EFF" w:rsidRPr="00224EFF">
        <w:t xml:space="preserve"> </w:t>
      </w:r>
      <w:r w:rsidR="00224EFF">
        <w:t>Das</w:t>
      </w:r>
      <w:r w:rsidR="00224EFF" w:rsidRPr="0014054B">
        <w:t xml:space="preserve"> kann man sich bestimmt alles vorstellen, also eine ganz normale Kindheit.</w:t>
      </w:r>
      <w:r w:rsidR="00224EFF">
        <w:t>“</w:t>
      </w:r>
      <w:r w:rsidR="00224EFF" w:rsidRPr="0014054B">
        <w:t xml:space="preserve"> </w:t>
      </w:r>
    </w:p>
    <w:p w14:paraId="1D3ADB09" w14:textId="113885DA" w:rsidR="00224EFF" w:rsidRPr="003D795A" w:rsidRDefault="00C276AA" w:rsidP="002E6B29">
      <w:pPr>
        <w:pStyle w:val="berschrift3"/>
      </w:pPr>
      <w:bookmarkStart w:id="42" w:name="_Toc239089945"/>
      <w:r>
        <w:lastRenderedPageBreak/>
        <w:t>Politische Loyalität und Wahrnehmung von „Abweichlern“</w:t>
      </w:r>
      <w:bookmarkEnd w:id="42"/>
    </w:p>
    <w:tbl>
      <w:tblPr>
        <w:tblStyle w:val="Tabellenraster"/>
        <w:tblW w:w="0" w:type="auto"/>
        <w:tblLook w:val="04A0" w:firstRow="1" w:lastRow="0" w:firstColumn="1" w:lastColumn="0" w:noHBand="0" w:noVBand="1"/>
      </w:tblPr>
      <w:tblGrid>
        <w:gridCol w:w="1980"/>
        <w:gridCol w:w="7082"/>
      </w:tblGrid>
      <w:tr w:rsidR="00224EFF" w14:paraId="4ED78AF5" w14:textId="77777777" w:rsidTr="00E70462">
        <w:tc>
          <w:tcPr>
            <w:tcW w:w="1980" w:type="dxa"/>
          </w:tcPr>
          <w:p w14:paraId="75F198F8" w14:textId="77777777" w:rsidR="00224EFF" w:rsidRDefault="00224EFF" w:rsidP="00E70462">
            <w:r>
              <w:t>Stichpunkte</w:t>
            </w:r>
          </w:p>
        </w:tc>
        <w:tc>
          <w:tcPr>
            <w:tcW w:w="7082" w:type="dxa"/>
          </w:tcPr>
          <w:p w14:paraId="2B6E9958" w14:textId="291275C4" w:rsidR="00224EFF" w:rsidRDefault="006E6D1C">
            <w:pPr>
              <w:pStyle w:val="Listenabsatz"/>
              <w:numPr>
                <w:ilvl w:val="0"/>
                <w:numId w:val="1"/>
              </w:numPr>
            </w:pPr>
            <w:r>
              <w:t>hin und wieder durchgesickerte Erzählungen über Fluchten; versuchte Abschirmung im Pionierlager durch „aktuelle Kamera“</w:t>
            </w:r>
          </w:p>
          <w:p w14:paraId="047CB34C" w14:textId="77777777" w:rsidR="00C276AA" w:rsidRDefault="00C276AA">
            <w:pPr>
              <w:pStyle w:val="Listenabsatz"/>
              <w:numPr>
                <w:ilvl w:val="0"/>
                <w:numId w:val="1"/>
              </w:numPr>
              <w:spacing w:after="160"/>
              <w:rPr>
                <w:rFonts w:ascii="Calibri" w:eastAsia="Times New Roman" w:hAnsi="Calibri" w:cs="Calibri"/>
                <w:color w:val="000000"/>
                <w:kern w:val="0"/>
                <w:lang w:eastAsia="de-DE"/>
                <w14:ligatures w14:val="none"/>
              </w:rPr>
            </w:pPr>
            <w:r w:rsidRPr="00D2252B">
              <w:rPr>
                <w:rFonts w:ascii="Calibri" w:eastAsia="Times New Roman" w:hAnsi="Calibri" w:cs="Calibri"/>
                <w:color w:val="000000"/>
                <w:kern w:val="0"/>
                <w:lang w:eastAsia="de-DE"/>
                <w14:ligatures w14:val="none"/>
              </w:rPr>
              <w:t xml:space="preserve">Aufpasser im Pionierlager etwa gleichaltrig </w:t>
            </w:r>
          </w:p>
          <w:p w14:paraId="3EF71698" w14:textId="23A4C9C0" w:rsidR="00C276AA" w:rsidRDefault="006E6D1C">
            <w:pPr>
              <w:pStyle w:val="Listenabsatz"/>
              <w:numPr>
                <w:ilvl w:val="0"/>
                <w:numId w:val="1"/>
              </w:numPr>
              <w:spacing w:after="160"/>
              <w:rPr>
                <w:rFonts w:ascii="Calibri" w:eastAsia="Times New Roman" w:hAnsi="Calibri" w:cs="Calibri"/>
                <w:color w:val="000000"/>
                <w:kern w:val="0"/>
                <w:lang w:eastAsia="de-DE"/>
                <w14:ligatures w14:val="none"/>
              </w:rPr>
            </w:pPr>
            <w:r>
              <w:rPr>
                <w:rFonts w:ascii="Calibri" w:eastAsia="Times New Roman" w:hAnsi="Calibri" w:cs="Calibri"/>
                <w:color w:val="000000"/>
                <w:kern w:val="0"/>
                <w:lang w:eastAsia="de-DE"/>
                <w14:ligatures w14:val="none"/>
              </w:rPr>
              <w:t>Auch systemkritische Aussagen von gleichaltrigen Aufpassern geäußert wie:</w:t>
            </w:r>
            <w:r w:rsidR="00C276AA" w:rsidRPr="00D2252B">
              <w:rPr>
                <w:rFonts w:ascii="Calibri" w:eastAsia="Times New Roman" w:hAnsi="Calibri" w:cs="Calibri"/>
                <w:color w:val="000000"/>
                <w:kern w:val="0"/>
                <w:lang w:eastAsia="de-DE"/>
                <w14:ligatures w14:val="none"/>
              </w:rPr>
              <w:t xml:space="preserve"> „Wenn ich könnte, ginge ich rüber“ </w:t>
            </w:r>
          </w:p>
          <w:p w14:paraId="508664D8" w14:textId="10DD26C6" w:rsidR="00724E06" w:rsidRPr="006E6D1C" w:rsidRDefault="00C276AA">
            <w:pPr>
              <w:pStyle w:val="Listenabsatz"/>
              <w:numPr>
                <w:ilvl w:val="0"/>
                <w:numId w:val="1"/>
              </w:numPr>
              <w:spacing w:after="160"/>
              <w:rPr>
                <w:rFonts w:ascii="Calibri" w:eastAsia="Times New Roman" w:hAnsi="Calibri" w:cs="Calibri"/>
                <w:color w:val="000000"/>
                <w:kern w:val="0"/>
                <w:lang w:eastAsia="de-DE"/>
                <w14:ligatures w14:val="none"/>
              </w:rPr>
            </w:pPr>
            <w:r w:rsidRPr="00D2252B">
              <w:rPr>
                <w:rFonts w:ascii="Calibri" w:eastAsia="Times New Roman" w:hAnsi="Calibri" w:cs="Calibri"/>
                <w:color w:val="000000"/>
                <w:kern w:val="0"/>
                <w:lang w:eastAsia="de-DE"/>
                <w14:ligatures w14:val="none"/>
              </w:rPr>
              <w:t xml:space="preserve">Schock und Ablehnung </w:t>
            </w:r>
            <w:r>
              <w:rPr>
                <w:rFonts w:ascii="Calibri" w:eastAsia="Times New Roman" w:hAnsi="Calibri" w:cs="Calibri"/>
                <w:color w:val="000000"/>
                <w:kern w:val="0"/>
                <w:lang w:eastAsia="de-DE"/>
                <w14:ligatures w14:val="none"/>
              </w:rPr>
              <w:t>bei Anja über solche Aussagen</w:t>
            </w:r>
            <w:r w:rsidRPr="00D2252B">
              <w:rPr>
                <w:rFonts w:ascii="Calibri" w:eastAsia="Times New Roman" w:hAnsi="Calibri" w:cs="Calibri"/>
                <w:color w:val="000000"/>
                <w:kern w:val="0"/>
                <w:lang w:eastAsia="de-DE"/>
                <w14:ligatures w14:val="none"/>
              </w:rPr>
              <w:t xml:space="preserve"> </w:t>
            </w:r>
          </w:p>
        </w:tc>
      </w:tr>
      <w:tr w:rsidR="00224EFF" w14:paraId="63C00D7E" w14:textId="77777777" w:rsidTr="00E70462">
        <w:tc>
          <w:tcPr>
            <w:tcW w:w="1980" w:type="dxa"/>
          </w:tcPr>
          <w:p w14:paraId="3DFAC6B3" w14:textId="77777777" w:rsidR="00224EFF" w:rsidRDefault="00224EFF" w:rsidP="00E70462">
            <w:r>
              <w:t>Zeit</w:t>
            </w:r>
          </w:p>
        </w:tc>
        <w:tc>
          <w:tcPr>
            <w:tcW w:w="7082" w:type="dxa"/>
          </w:tcPr>
          <w:p w14:paraId="58A597DE" w14:textId="1E44327C" w:rsidR="00224EFF" w:rsidRDefault="00224EFF" w:rsidP="00E70462">
            <w:r>
              <w:t>00:06:</w:t>
            </w:r>
            <w:r w:rsidR="00C847C8">
              <w:t>11</w:t>
            </w:r>
            <w:r>
              <w:t>-</w:t>
            </w:r>
            <w:r w:rsidR="00C847C8">
              <w:t>00:07:44</w:t>
            </w:r>
          </w:p>
        </w:tc>
      </w:tr>
    </w:tbl>
    <w:p w14:paraId="59D27F8D" w14:textId="77777777" w:rsidR="00224EFF" w:rsidRDefault="00224EFF" w:rsidP="00224EFF"/>
    <w:p w14:paraId="7B7429D2" w14:textId="77777777" w:rsidR="00224EFF" w:rsidRDefault="00224EFF" w:rsidP="00224EFF">
      <w:r>
        <w:t>Transkript</w:t>
      </w:r>
    </w:p>
    <w:p w14:paraId="5451D15F" w14:textId="7058916D" w:rsidR="0097074E" w:rsidRPr="00724E06" w:rsidRDefault="00224EFF" w:rsidP="00724E06">
      <w:pPr>
        <w:pStyle w:val="Zitat"/>
      </w:pPr>
      <w:r>
        <w:t xml:space="preserve">„Zwischendurch kamen aber immer mal wieder so komische Nachrichten durch von Leuten, die </w:t>
      </w:r>
      <w:r w:rsidR="00C847C8">
        <w:t xml:space="preserve">in den </w:t>
      </w:r>
      <w:r>
        <w:t>Westen gehen und das ist irgendwie nicht so richtig durchgesickert. Also</w:t>
      </w:r>
      <w:r w:rsidR="00C847C8">
        <w:t xml:space="preserve"> nicht in der Art</w:t>
      </w:r>
      <w:r>
        <w:t xml:space="preserve">, dass wir </w:t>
      </w:r>
      <w:r w:rsidR="00C847C8">
        <w:t xml:space="preserve">die </w:t>
      </w:r>
      <w:r>
        <w:t>Nachrichten ständig gehört haben</w:t>
      </w:r>
      <w:r w:rsidR="00C847C8">
        <w:t xml:space="preserve">. Und es ist auch nicht so wie heute mit den Handys oder mit dem Internet gewesen, dass man </w:t>
      </w:r>
      <w:r>
        <w:t xml:space="preserve">dauernd alles mitbekommen kann. Und im Gegensatz zur Pionierrepublik, wo wir jeden Abend die aktuelle Kamera </w:t>
      </w:r>
      <w:r w:rsidR="0B49BDA7">
        <w:t>geguckt hatten,</w:t>
      </w:r>
      <w:r w:rsidR="00C847C8">
        <w:t xml:space="preserve"> beziehungsweise </w:t>
      </w:r>
      <w:r>
        <w:t xml:space="preserve">mussten, </w:t>
      </w:r>
      <w:r w:rsidR="00C847C8">
        <w:t>gab es</w:t>
      </w:r>
      <w:r>
        <w:t xml:space="preserve"> da keine Nachrichten. Es gab regelmäßig Fahnenappelle und irgendwie Ansprachen in Richtung, Stärkung unserer Republik, aber es gab keine Nachrichten.</w:t>
      </w:r>
      <w:r w:rsidR="00C847C8">
        <w:t xml:space="preserve"> Und ich weiß noch, dass einer dieser Studenten, von denen ich vorhin gesprochen habe, die da unsere Aufpasser waren, die waren gar nicht weit weg von uns, vom Alter. Also das </w:t>
      </w:r>
      <w:r w:rsidR="3A53FC42">
        <w:t>waren</w:t>
      </w:r>
      <w:r w:rsidR="00C847C8">
        <w:t xml:space="preserve"> für uns große Jungs. Und der hat irgendwann mal gesagt, dass er, wenn er könnte, rüber</w:t>
      </w:r>
      <w:r w:rsidR="00840232">
        <w:t xml:space="preserve"> </w:t>
      </w:r>
      <w:r w:rsidR="00C847C8">
        <w:t xml:space="preserve">ging. Also der war für mich gestorben. Von dem Moment an war der für mich so unsympathisch. Das konnte ich </w:t>
      </w:r>
      <w:r w:rsidR="7A1BFC0D">
        <w:t>mir</w:t>
      </w:r>
      <w:r w:rsidR="00C847C8">
        <w:t xml:space="preserve"> gar nicht vorstellen, wie man in einem Pionierlager arbeiten kann und sagen kann, wenn man könnte, ginge man rüber. Das war für mich also schockierend. Und es war, wie gesagt, in den Sommerferien 1989.“</w:t>
      </w:r>
    </w:p>
    <w:p w14:paraId="646FAA68" w14:textId="17886ECB" w:rsidR="00AC71B0" w:rsidRDefault="00AC71B0">
      <w:pPr>
        <w:pStyle w:val="berschrift2"/>
        <w:numPr>
          <w:ilvl w:val="0"/>
          <w:numId w:val="3"/>
        </w:numPr>
      </w:pPr>
      <w:bookmarkStart w:id="43" w:name="_Toc239089946"/>
      <w:r>
        <w:t>Friedliche Revolution und Wiedervereinigung</w:t>
      </w:r>
      <w:r w:rsidR="000D64C3">
        <w:t xml:space="preserve"> (</w:t>
      </w:r>
      <w:r w:rsidR="00C847C8">
        <w:t>00:07:45-</w:t>
      </w:r>
      <w:r w:rsidR="0056290D">
        <w:t>00:</w:t>
      </w:r>
      <w:r w:rsidR="007876F6">
        <w:t>14:30</w:t>
      </w:r>
      <w:r w:rsidR="006A74EB">
        <w:t>)</w:t>
      </w:r>
      <w:bookmarkEnd w:id="43"/>
    </w:p>
    <w:p w14:paraId="6497E7CE" w14:textId="52B543A3" w:rsidR="00C847C8" w:rsidRPr="003D795A" w:rsidRDefault="00C276AA" w:rsidP="002E6B29">
      <w:pPr>
        <w:pStyle w:val="berschrift3"/>
      </w:pPr>
      <w:bookmarkStart w:id="44" w:name="_Toc239089947"/>
      <w:r>
        <w:t>Fluchtversuche und Verständnis für die Beweggründe</w:t>
      </w:r>
      <w:bookmarkEnd w:id="44"/>
    </w:p>
    <w:tbl>
      <w:tblPr>
        <w:tblStyle w:val="Tabellenraster"/>
        <w:tblW w:w="0" w:type="auto"/>
        <w:tblLook w:val="04A0" w:firstRow="1" w:lastRow="0" w:firstColumn="1" w:lastColumn="0" w:noHBand="0" w:noVBand="1"/>
      </w:tblPr>
      <w:tblGrid>
        <w:gridCol w:w="1980"/>
        <w:gridCol w:w="7082"/>
      </w:tblGrid>
      <w:tr w:rsidR="00C847C8" w14:paraId="01516247" w14:textId="77777777" w:rsidTr="00E70462">
        <w:tc>
          <w:tcPr>
            <w:tcW w:w="1980" w:type="dxa"/>
          </w:tcPr>
          <w:p w14:paraId="32A4AD91" w14:textId="77777777" w:rsidR="00C847C8" w:rsidRDefault="00C847C8" w:rsidP="00E70462">
            <w:r>
              <w:t>Stichpunkte</w:t>
            </w:r>
          </w:p>
        </w:tc>
        <w:tc>
          <w:tcPr>
            <w:tcW w:w="7082" w:type="dxa"/>
          </w:tcPr>
          <w:p w14:paraId="5F25C3D4" w14:textId="77777777" w:rsidR="00C276AA" w:rsidRDefault="00C276AA">
            <w:pPr>
              <w:pStyle w:val="Listenabsatz"/>
              <w:numPr>
                <w:ilvl w:val="0"/>
                <w:numId w:val="1"/>
              </w:numPr>
              <w:spacing w:after="160"/>
              <w:rPr>
                <w:rFonts w:ascii="Calibri" w:eastAsia="Times New Roman" w:hAnsi="Calibri" w:cs="Calibri"/>
                <w:color w:val="000000"/>
                <w:kern w:val="0"/>
                <w:lang w:eastAsia="de-DE"/>
                <w14:ligatures w14:val="none"/>
              </w:rPr>
            </w:pPr>
            <w:r w:rsidRPr="00FC15BA">
              <w:rPr>
                <w:rFonts w:ascii="Calibri" w:eastAsia="Times New Roman" w:hAnsi="Calibri" w:cs="Calibri"/>
                <w:color w:val="000000"/>
                <w:kern w:val="0"/>
                <w:lang w:eastAsia="de-DE"/>
                <w14:ligatures w14:val="none"/>
              </w:rPr>
              <w:t>Bilder von Fluchtversuchen in Nachrichten (Botschaften, Ungarn)</w:t>
            </w:r>
          </w:p>
          <w:p w14:paraId="46D67781" w14:textId="310A892F" w:rsidR="00C276AA" w:rsidRDefault="00C276AA">
            <w:pPr>
              <w:pStyle w:val="Listenabsatz"/>
              <w:numPr>
                <w:ilvl w:val="0"/>
                <w:numId w:val="1"/>
              </w:numPr>
              <w:spacing w:after="160"/>
              <w:rPr>
                <w:rFonts w:ascii="Calibri" w:eastAsia="Times New Roman" w:hAnsi="Calibri" w:cs="Calibri"/>
                <w:color w:val="000000"/>
                <w:kern w:val="0"/>
                <w:lang w:eastAsia="de-DE"/>
                <w14:ligatures w14:val="none"/>
              </w:rPr>
            </w:pPr>
            <w:r w:rsidRPr="00FC15BA">
              <w:rPr>
                <w:rFonts w:ascii="Calibri" w:eastAsia="Times New Roman" w:hAnsi="Calibri" w:cs="Calibri"/>
                <w:color w:val="000000"/>
                <w:kern w:val="0"/>
                <w:lang w:eastAsia="de-DE"/>
                <w14:ligatures w14:val="none"/>
              </w:rPr>
              <w:t>Zunächst Distanz</w:t>
            </w:r>
            <w:r w:rsidR="006E6D1C">
              <w:rPr>
                <w:rFonts w:ascii="Calibri" w:eastAsia="Times New Roman" w:hAnsi="Calibri" w:cs="Calibri"/>
                <w:color w:val="000000"/>
                <w:kern w:val="0"/>
                <w:lang w:eastAsia="de-DE"/>
                <w14:ligatures w14:val="none"/>
              </w:rPr>
              <w:t xml:space="preserve"> und Unverständnis</w:t>
            </w:r>
            <w:r w:rsidRPr="00FC15BA">
              <w:rPr>
                <w:rFonts w:ascii="Calibri" w:eastAsia="Times New Roman" w:hAnsi="Calibri" w:cs="Calibri"/>
                <w:color w:val="000000"/>
                <w:kern w:val="0"/>
                <w:lang w:eastAsia="de-DE"/>
                <w14:ligatures w14:val="none"/>
              </w:rPr>
              <w:t xml:space="preserve">: Ereignisse „weit weg“ </w:t>
            </w:r>
          </w:p>
          <w:p w14:paraId="2CB36163" w14:textId="77777777" w:rsidR="00C276AA" w:rsidRDefault="00C276AA">
            <w:pPr>
              <w:pStyle w:val="Listenabsatz"/>
              <w:numPr>
                <w:ilvl w:val="0"/>
                <w:numId w:val="1"/>
              </w:numPr>
              <w:spacing w:after="160"/>
              <w:rPr>
                <w:rFonts w:ascii="Calibri" w:eastAsia="Times New Roman" w:hAnsi="Calibri" w:cs="Calibri"/>
                <w:color w:val="000000"/>
                <w:kern w:val="0"/>
                <w:lang w:eastAsia="de-DE"/>
                <w14:ligatures w14:val="none"/>
              </w:rPr>
            </w:pPr>
            <w:r w:rsidRPr="00FC15BA">
              <w:rPr>
                <w:rFonts w:ascii="Calibri" w:eastAsia="Times New Roman" w:hAnsi="Calibri" w:cs="Calibri"/>
                <w:color w:val="000000"/>
                <w:kern w:val="0"/>
                <w:lang w:eastAsia="de-DE"/>
                <w14:ligatures w14:val="none"/>
              </w:rPr>
              <w:t xml:space="preserve">Früherer Schulfreund galt als „Verräter“ </w:t>
            </w:r>
          </w:p>
          <w:p w14:paraId="72A36472" w14:textId="78ABDE6A" w:rsidR="00C847C8" w:rsidRPr="0014082C" w:rsidRDefault="00C276AA">
            <w:pPr>
              <w:pStyle w:val="Listenabsatz"/>
              <w:numPr>
                <w:ilvl w:val="0"/>
                <w:numId w:val="1"/>
              </w:numPr>
            </w:pPr>
            <w:r w:rsidRPr="00FC15BA">
              <w:rPr>
                <w:rFonts w:ascii="Calibri" w:eastAsia="Times New Roman" w:hAnsi="Calibri" w:cs="Calibri"/>
                <w:color w:val="000000"/>
                <w:kern w:val="0"/>
                <w:lang w:eastAsia="de-DE"/>
                <w14:ligatures w14:val="none"/>
              </w:rPr>
              <w:lastRenderedPageBreak/>
              <w:t>Nachdenken über Druck und Zwang, der Menschen zum Weggehen motiviert</w:t>
            </w:r>
          </w:p>
        </w:tc>
      </w:tr>
      <w:tr w:rsidR="00C847C8" w14:paraId="17917D36" w14:textId="77777777" w:rsidTr="00E70462">
        <w:tc>
          <w:tcPr>
            <w:tcW w:w="1980" w:type="dxa"/>
          </w:tcPr>
          <w:p w14:paraId="2A33F0D2" w14:textId="77777777" w:rsidR="00C847C8" w:rsidRDefault="00C847C8" w:rsidP="00E70462">
            <w:r>
              <w:lastRenderedPageBreak/>
              <w:t>Zeit</w:t>
            </w:r>
          </w:p>
        </w:tc>
        <w:tc>
          <w:tcPr>
            <w:tcW w:w="7082" w:type="dxa"/>
          </w:tcPr>
          <w:p w14:paraId="25AA7684" w14:textId="5B7648DF" w:rsidR="00C847C8" w:rsidRDefault="00C847C8" w:rsidP="00E70462">
            <w:r>
              <w:t>00:07:53</w:t>
            </w:r>
            <w:r w:rsidR="00EE6732">
              <w:t>-00:09:10</w:t>
            </w:r>
          </w:p>
        </w:tc>
      </w:tr>
    </w:tbl>
    <w:p w14:paraId="437D34E1" w14:textId="77777777" w:rsidR="00C847C8" w:rsidRDefault="00C847C8" w:rsidP="00C847C8"/>
    <w:p w14:paraId="35627D09" w14:textId="77777777" w:rsidR="00C847C8" w:rsidRDefault="00C847C8" w:rsidP="00C847C8">
      <w:r>
        <w:t>Transkript</w:t>
      </w:r>
    </w:p>
    <w:p w14:paraId="62B5695C" w14:textId="1AE9F32A" w:rsidR="00C847C8" w:rsidRDefault="00C847C8" w:rsidP="00EE6732">
      <w:pPr>
        <w:pStyle w:val="Zitat"/>
      </w:pPr>
      <w:r>
        <w:t>„In</w:t>
      </w:r>
      <w:r w:rsidRPr="0014054B">
        <w:t xml:space="preserve"> den Nachrichten kamen eben dauernd Bilder von den Leuten, die abhauen, wie man so sagt, die rübermachten</w:t>
      </w:r>
      <w:r>
        <w:t>. D</w:t>
      </w:r>
      <w:r w:rsidRPr="0014054B">
        <w:t xml:space="preserve">ie über die Botschaft oder auch über sonstige Wege versuchten, irgendwie in den Westen zu kommen, über Ungarn und so weiter. Und das, also das war schon erschütternd. Aber bis zu diesem Zeitpunkt war für mich das alles immer irgendwie komisch weit weg. </w:t>
      </w:r>
      <w:r>
        <w:t>Ich</w:t>
      </w:r>
      <w:r w:rsidRPr="0014054B">
        <w:t xml:space="preserve"> hätte das nie mit unserem Ort in Verbindung gebracht, dass </w:t>
      </w:r>
      <w:r>
        <w:t>es</w:t>
      </w:r>
      <w:r w:rsidRPr="0014054B">
        <w:t xml:space="preserve"> eben Gründe dafür gibt.</w:t>
      </w:r>
      <w:r w:rsidR="00EE6732" w:rsidRPr="00EE6732">
        <w:t xml:space="preserve"> </w:t>
      </w:r>
      <w:r w:rsidR="00EE6732" w:rsidRPr="0014054B">
        <w:t>Wenn man sich daran erinnert, was ich noch im Sommer eben gedacht hatte von diesem jungen Mann, der gesagt hatte</w:t>
      </w:r>
      <w:r w:rsidR="00840232">
        <w:t>:</w:t>
      </w:r>
      <w:r w:rsidR="00EE6732" w:rsidRPr="0014054B">
        <w:t xml:space="preserve"> "Wenn er könnte, dann würde er rübermachen", er war für mich </w:t>
      </w:r>
      <w:r w:rsidR="00EE6732">
        <w:t>ein</w:t>
      </w:r>
      <w:r w:rsidR="00EE6732" w:rsidRPr="0014054B">
        <w:t xml:space="preserve"> Verräter und war für mich gestorben sozusagen, von da an</w:t>
      </w:r>
      <w:r w:rsidR="00EE6732">
        <w:t>. Aber</w:t>
      </w:r>
      <w:r w:rsidR="00EE6732" w:rsidRPr="0014054B">
        <w:t xml:space="preserve"> da war das dann so, da hab</w:t>
      </w:r>
      <w:r w:rsidR="00EE6732">
        <w:t>e</w:t>
      </w:r>
      <w:r w:rsidR="00EE6732" w:rsidRPr="0014054B">
        <w:t xml:space="preserve"> ich so irgendwie so begriffen: Es gibt Gründe, warum Menschen gehen. </w:t>
      </w:r>
      <w:r w:rsidR="00EE6732">
        <w:t>Und</w:t>
      </w:r>
      <w:r w:rsidR="00EE6732" w:rsidRPr="0014054B">
        <w:t xml:space="preserve"> es gibt</w:t>
      </w:r>
      <w:r w:rsidR="00840232">
        <w:t>,</w:t>
      </w:r>
      <w:r w:rsidR="00EE6732" w:rsidRPr="0014054B">
        <w:t xml:space="preserve"> es gibt </w:t>
      </w:r>
      <w:r w:rsidR="00EE6732">
        <w:t>einen</w:t>
      </w:r>
      <w:r w:rsidR="00EE6732" w:rsidRPr="0014054B">
        <w:t xml:space="preserve"> Druck, der aufgebaut wird, von Leuten, die vermeintlich Gutes wollen, aber</w:t>
      </w:r>
      <w:r w:rsidR="00EE6732">
        <w:t xml:space="preserve"> </w:t>
      </w:r>
      <w:r w:rsidR="00EE6732" w:rsidRPr="0014054B">
        <w:t>damit genau das Gegenteil</w:t>
      </w:r>
      <w:r w:rsidR="00EE6732">
        <w:t xml:space="preserve"> </w:t>
      </w:r>
      <w:r w:rsidR="00EE6732" w:rsidRPr="0014054B">
        <w:t>bewirken</w:t>
      </w:r>
      <w:r w:rsidR="00EE6732">
        <w:t>.“</w:t>
      </w:r>
    </w:p>
    <w:p w14:paraId="3BB0F7EE" w14:textId="2993E651" w:rsidR="00EE6732" w:rsidRPr="003D795A" w:rsidRDefault="005C525A" w:rsidP="002E6B29">
      <w:pPr>
        <w:pStyle w:val="berschrift3"/>
      </w:pPr>
      <w:bookmarkStart w:id="45" w:name="_Toc239089948"/>
      <w:r>
        <w:t>Die Mauer als „antifaschistischer Schutzwall“</w:t>
      </w:r>
      <w:r w:rsidR="006E6D1C">
        <w:t xml:space="preserve"> ist gefallen</w:t>
      </w:r>
      <w:bookmarkEnd w:id="45"/>
    </w:p>
    <w:tbl>
      <w:tblPr>
        <w:tblStyle w:val="Tabellenraster"/>
        <w:tblW w:w="0" w:type="auto"/>
        <w:tblLook w:val="04A0" w:firstRow="1" w:lastRow="0" w:firstColumn="1" w:lastColumn="0" w:noHBand="0" w:noVBand="1"/>
      </w:tblPr>
      <w:tblGrid>
        <w:gridCol w:w="1980"/>
        <w:gridCol w:w="7082"/>
      </w:tblGrid>
      <w:tr w:rsidR="00EE6732" w14:paraId="672F69AE" w14:textId="77777777" w:rsidTr="00E70462">
        <w:tc>
          <w:tcPr>
            <w:tcW w:w="1980" w:type="dxa"/>
          </w:tcPr>
          <w:p w14:paraId="0F242D3F" w14:textId="77777777" w:rsidR="00EE6732" w:rsidRDefault="00EE6732" w:rsidP="00E70462">
            <w:r>
              <w:t>Stichpunkte</w:t>
            </w:r>
          </w:p>
        </w:tc>
        <w:tc>
          <w:tcPr>
            <w:tcW w:w="7082" w:type="dxa"/>
          </w:tcPr>
          <w:p w14:paraId="4A5DB467" w14:textId="77777777" w:rsidR="0080264A" w:rsidRDefault="0080264A">
            <w:pPr>
              <w:pStyle w:val="Listenabsatz"/>
              <w:numPr>
                <w:ilvl w:val="0"/>
                <w:numId w:val="1"/>
              </w:numPr>
            </w:pPr>
            <w:r>
              <w:t>Tag des Mauerfalls: mit Freunden Zeit verbracht und dann nach Hause gefahren; fühlte sich damit froh und frei</w:t>
            </w:r>
          </w:p>
          <w:p w14:paraId="6C0904A9" w14:textId="6D97E754" w:rsidR="00575214" w:rsidRDefault="005C525A">
            <w:pPr>
              <w:pStyle w:val="Listenabsatz"/>
              <w:numPr>
                <w:ilvl w:val="0"/>
                <w:numId w:val="1"/>
              </w:numPr>
            </w:pPr>
            <w:r>
              <w:t xml:space="preserve">Szene im Fernseher „Die Mauer ist offen“ erstmal </w:t>
            </w:r>
            <w:r w:rsidR="0080264A">
              <w:t>surreal</w:t>
            </w:r>
            <w:r>
              <w:t xml:space="preserve">, da Anja nicht an der Grenze </w:t>
            </w:r>
            <w:r w:rsidR="00840232">
              <w:t>wohnte</w:t>
            </w:r>
          </w:p>
          <w:p w14:paraId="1C94DC35" w14:textId="77777777" w:rsidR="005C525A" w:rsidRDefault="005C525A">
            <w:pPr>
              <w:pStyle w:val="Listenabsatz"/>
              <w:numPr>
                <w:ilvl w:val="0"/>
                <w:numId w:val="1"/>
              </w:numPr>
            </w:pPr>
            <w:r>
              <w:t>Die Mauer war nie Thema in ihrer Kindheit</w:t>
            </w:r>
          </w:p>
          <w:p w14:paraId="79E87DCF" w14:textId="71512535" w:rsidR="005C525A" w:rsidRPr="0014082C" w:rsidRDefault="005C525A">
            <w:pPr>
              <w:pStyle w:val="Listenabsatz"/>
              <w:numPr>
                <w:ilvl w:val="0"/>
                <w:numId w:val="1"/>
              </w:numPr>
            </w:pPr>
            <w:r>
              <w:t>Assoziierte die Mauer mit dem Arbeitsort des Onkels und des Vaters</w:t>
            </w:r>
          </w:p>
        </w:tc>
      </w:tr>
      <w:tr w:rsidR="00EE6732" w14:paraId="6B781ED6" w14:textId="77777777" w:rsidTr="00E70462">
        <w:tc>
          <w:tcPr>
            <w:tcW w:w="1980" w:type="dxa"/>
          </w:tcPr>
          <w:p w14:paraId="20F61F3D" w14:textId="77777777" w:rsidR="00EE6732" w:rsidRDefault="00EE6732" w:rsidP="00E70462">
            <w:r>
              <w:t>Zeit</w:t>
            </w:r>
          </w:p>
        </w:tc>
        <w:tc>
          <w:tcPr>
            <w:tcW w:w="7082" w:type="dxa"/>
          </w:tcPr>
          <w:p w14:paraId="1D1937A3" w14:textId="37070775" w:rsidR="00EE6732" w:rsidRDefault="00EE6732" w:rsidP="00E70462">
            <w:r>
              <w:t>00:09:11-</w:t>
            </w:r>
            <w:r w:rsidR="00DF5FDE">
              <w:t>00:12:18</w:t>
            </w:r>
          </w:p>
        </w:tc>
      </w:tr>
    </w:tbl>
    <w:p w14:paraId="7A43E18A" w14:textId="77777777" w:rsidR="00EE6732" w:rsidRDefault="00EE6732" w:rsidP="00EE6732"/>
    <w:p w14:paraId="19305742" w14:textId="77777777" w:rsidR="00EE6732" w:rsidRDefault="00EE6732" w:rsidP="00EE6732">
      <w:r>
        <w:t>Transkript</w:t>
      </w:r>
    </w:p>
    <w:p w14:paraId="30A16BCA" w14:textId="368ECB03" w:rsidR="00EE6732" w:rsidRDefault="00EE6732" w:rsidP="00DF5FDE">
      <w:pPr>
        <w:pStyle w:val="Zitat"/>
      </w:pPr>
      <w:r>
        <w:t>„</w:t>
      </w:r>
      <w:r w:rsidRPr="0014054B">
        <w:t>Der Tag, an dem dann die Mauer fiel, is</w:t>
      </w:r>
      <w:r>
        <w:t>t</w:t>
      </w:r>
      <w:r w:rsidRPr="0014054B">
        <w:t xml:space="preserve"> wahrscheinlich von größerem Interesse</w:t>
      </w:r>
      <w:r>
        <w:t xml:space="preserve">. </w:t>
      </w:r>
      <w:r w:rsidRPr="0014054B">
        <w:t>Und dazu weiß ich nur noch, das war ein Donnerstag, und ich hatte Training. Ich</w:t>
      </w:r>
      <w:r>
        <w:t xml:space="preserve"> </w:t>
      </w:r>
      <w:r w:rsidRPr="0014054B">
        <w:t>habe zu der Zeit, obwohl ich den Sportunterricht gehasst habe, habe ich aber zu der Zeit Badminton gespielt. Und zwar relativ gerne und mäßig erfolgreich</w:t>
      </w:r>
      <w:r>
        <w:t>. A</w:t>
      </w:r>
      <w:r w:rsidRPr="0014054B">
        <w:t>ber immerhin gerne. Und das Training war immer am Dienstag und am Donnerstag.</w:t>
      </w:r>
      <w:r w:rsidRPr="00EE6732">
        <w:t xml:space="preserve"> </w:t>
      </w:r>
      <w:r w:rsidRPr="0014054B">
        <w:t xml:space="preserve">Und es war für mich auch </w:t>
      </w:r>
      <w:r>
        <w:t>eine</w:t>
      </w:r>
      <w:r w:rsidRPr="0014054B">
        <w:t xml:space="preserve"> tolle Sache, dahinzufahren und anschließend </w:t>
      </w:r>
      <w:r w:rsidRPr="0014054B">
        <w:lastRenderedPageBreak/>
        <w:t xml:space="preserve">dann irgendwie heimlich zu </w:t>
      </w:r>
      <w:r>
        <w:t>und mit</w:t>
      </w:r>
      <w:r w:rsidRPr="0014054B">
        <w:t xml:space="preserve"> den Jungs, die da auch trainiert haben, zusammen zu stehen und irgendwie</w:t>
      </w:r>
      <w:r>
        <w:t xml:space="preserve"> </w:t>
      </w:r>
      <w:r w:rsidRPr="0014054B">
        <w:t xml:space="preserve">noch was zu trinken. Also kein Alkohol, wirklich nicht, das schwöre </w:t>
      </w:r>
      <w:r>
        <w:t>ich. W</w:t>
      </w:r>
      <w:r w:rsidRPr="0014054B">
        <w:t>ir haben keinen Alkohol getrunken. Aber eben sich noch mit den Jungs rumzudrücken und</w:t>
      </w:r>
      <w:r>
        <w:t xml:space="preserve"> </w:t>
      </w:r>
      <w:r w:rsidRPr="0014054B">
        <w:t>cool zu sein und zu sprechen und dann mit dem Fahrrad, abends, wenn</w:t>
      </w:r>
      <w:r w:rsidR="00DF5FDE">
        <w:t xml:space="preserve"> e</w:t>
      </w:r>
      <w:r w:rsidRPr="0014054B">
        <w:t>s schon dunkel ist, nach Hause zu fahren. Das war so ungefähr die größte Freiheit, die ich mir zu dem Zeitpunkt vorstellen konnte und das hab</w:t>
      </w:r>
      <w:r w:rsidR="00DF5FDE">
        <w:t>e</w:t>
      </w:r>
      <w:r w:rsidRPr="0014054B">
        <w:t xml:space="preserve"> ich auch genossen und da kam ich nach Hause.</w:t>
      </w:r>
      <w:r w:rsidR="00DF5FDE" w:rsidRPr="00DF5FDE">
        <w:t xml:space="preserve"> </w:t>
      </w:r>
      <w:r w:rsidR="00DF5FDE" w:rsidRPr="0014054B">
        <w:t>Und dann war irgendwie alles komisch, weil in den Nachrichten offensichtlich diese berühmte Szene mit dem Zettel</w:t>
      </w:r>
      <w:r w:rsidR="00840232">
        <w:t>:</w:t>
      </w:r>
      <w:r w:rsidR="00DF5FDE" w:rsidRPr="0014054B">
        <w:t xml:space="preserve"> </w:t>
      </w:r>
      <w:r w:rsidR="00DF5FDE">
        <w:t>„U</w:t>
      </w:r>
      <w:r w:rsidR="00DF5FDE" w:rsidRPr="0014054B">
        <w:t>nd die Mauer ist auf</w:t>
      </w:r>
      <w:r w:rsidR="00DF5FDE">
        <w:t>“</w:t>
      </w:r>
      <w:r w:rsidR="00DF5FDE" w:rsidRPr="0014054B">
        <w:t>. Was für mich erstmal wenig wichtig war, denn ich hab</w:t>
      </w:r>
      <w:r w:rsidR="00DF5FDE">
        <w:t>e</w:t>
      </w:r>
      <w:r w:rsidR="00DF5FDE" w:rsidRPr="0014054B">
        <w:t xml:space="preserve"> mitten im Land gewohnt, also weit weg von jeder Grenze. Und auch wenn ich in Berlin schon gewesen bin</w:t>
      </w:r>
      <w:r w:rsidR="00DF5FDE">
        <w:t xml:space="preserve"> </w:t>
      </w:r>
      <w:r w:rsidR="00DF5FDE" w:rsidRPr="0014054B">
        <w:t xml:space="preserve">als kleines Kind mit meinen Eltern und auch während der Zeit, als ich in einem Pionierrepublik war, hatten wir </w:t>
      </w:r>
      <w:r w:rsidR="00DF5FDE">
        <w:t>einen</w:t>
      </w:r>
      <w:r w:rsidR="00DF5FDE" w:rsidRPr="0014054B">
        <w:t xml:space="preserve"> Ausflug und waren hier allein unterwegs in Berlin. </w:t>
      </w:r>
      <w:r w:rsidR="00DF5FDE">
        <w:t>Aber</w:t>
      </w:r>
      <w:r w:rsidR="00DF5FDE" w:rsidRPr="0014054B">
        <w:t xml:space="preserve"> ich war nie an der Mauer, und ich, das war nie irgendwie Thema.</w:t>
      </w:r>
      <w:r w:rsidR="00DF5FDE" w:rsidRPr="00DF5FDE">
        <w:t xml:space="preserve"> </w:t>
      </w:r>
      <w:r w:rsidR="00DF5FDE" w:rsidRPr="0014054B">
        <w:t>Ich wusste, dass mein Onkel an der Grenze arbeitet, der eben der Bruder meines</w:t>
      </w:r>
      <w:r w:rsidR="00DF5FDE">
        <w:t xml:space="preserve"> </w:t>
      </w:r>
      <w:r w:rsidR="00DF5FDE" w:rsidRPr="0014054B">
        <w:t>Vaters, der arbeitete an der Grenze, wohnte deswegen in Staaken {(Teilort Berlin-Spandaus)}. In West-Staaken, das Ost-Staken ist</w:t>
      </w:r>
      <w:r w:rsidR="00DF5FDE">
        <w:t>. Also der</w:t>
      </w:r>
      <w:r w:rsidR="00DF5FDE" w:rsidRPr="0014054B">
        <w:t xml:space="preserve"> Teil von Staaken, der zur DDR gehörte, da wohnte mein Onkel und</w:t>
      </w:r>
      <w:r w:rsidR="00DF5FDE">
        <w:t xml:space="preserve"> </w:t>
      </w:r>
      <w:r w:rsidR="00DF5FDE" w:rsidRPr="0014054B">
        <w:t>der war an der Grenze. Das wusste ich. Und dass mein Vater auch seinen Grundwehrdienst und seinen Wehrdienst bei der Nationalen Volksarmee bei den Grenztruppen hatte, das wusste ich auch. Und es war eben alles ganz normal.</w:t>
      </w:r>
      <w:r w:rsidR="00DF5FDE" w:rsidRPr="00DF5FDE">
        <w:t xml:space="preserve"> </w:t>
      </w:r>
      <w:r w:rsidR="00DF5FDE" w:rsidRPr="0014054B">
        <w:t xml:space="preserve">Aber die Grenze selbst hatte ich noch nie gesehen. </w:t>
      </w:r>
      <w:r w:rsidR="00DF5FDE">
        <w:t>Ich</w:t>
      </w:r>
      <w:r w:rsidR="00DF5FDE" w:rsidRPr="0014054B">
        <w:t xml:space="preserve"> wusste aber, dass es sie gibt, natürlich, es wurde ja darüber gesprochen, und es waren ja Leute, die waren abgehauen</w:t>
      </w:r>
      <w:r w:rsidR="00DF5FDE">
        <w:t>. E</w:t>
      </w:r>
      <w:r w:rsidR="00DF5FDE" w:rsidRPr="0014054B">
        <w:t>s gab ja Gründe, warum es die Grenze gab. Es war der antifaschistische Schutzwall.</w:t>
      </w:r>
      <w:r w:rsidR="00DF5FDE">
        <w:t>“</w:t>
      </w:r>
    </w:p>
    <w:p w14:paraId="158C208A" w14:textId="38EA683D" w:rsidR="00DF5FDE" w:rsidRPr="003D795A" w:rsidRDefault="002964E7" w:rsidP="002E6B29">
      <w:pPr>
        <w:pStyle w:val="berschrift3"/>
      </w:pPr>
      <w:bookmarkStart w:id="46" w:name="_Toc239089949"/>
      <w:r>
        <w:t>Warum Anja nicht in den Westen durfte</w:t>
      </w:r>
      <w:bookmarkEnd w:id="46"/>
    </w:p>
    <w:tbl>
      <w:tblPr>
        <w:tblStyle w:val="Tabellenraster"/>
        <w:tblW w:w="0" w:type="auto"/>
        <w:tblLook w:val="04A0" w:firstRow="1" w:lastRow="0" w:firstColumn="1" w:lastColumn="0" w:noHBand="0" w:noVBand="1"/>
      </w:tblPr>
      <w:tblGrid>
        <w:gridCol w:w="1980"/>
        <w:gridCol w:w="7082"/>
      </w:tblGrid>
      <w:tr w:rsidR="00DF5FDE" w14:paraId="1CC02AD0" w14:textId="77777777" w:rsidTr="00E70462">
        <w:tc>
          <w:tcPr>
            <w:tcW w:w="1980" w:type="dxa"/>
          </w:tcPr>
          <w:p w14:paraId="3BC91E15" w14:textId="77777777" w:rsidR="00DF5FDE" w:rsidRDefault="00DF5FDE" w:rsidP="00E70462">
            <w:r>
              <w:t>Stichpunkte</w:t>
            </w:r>
          </w:p>
        </w:tc>
        <w:tc>
          <w:tcPr>
            <w:tcW w:w="7082" w:type="dxa"/>
          </w:tcPr>
          <w:p w14:paraId="65D17EC7" w14:textId="77777777" w:rsidR="005C525A" w:rsidRDefault="005C525A">
            <w:pPr>
              <w:pStyle w:val="Listenabsatz"/>
              <w:numPr>
                <w:ilvl w:val="0"/>
                <w:numId w:val="1"/>
              </w:numPr>
            </w:pPr>
            <w:r>
              <w:t xml:space="preserve">Nach dem Mauerfall Aufenthalt im Westen möglich </w:t>
            </w:r>
          </w:p>
          <w:p w14:paraId="1B35A481" w14:textId="77777777" w:rsidR="00DF5FDE" w:rsidRDefault="005C525A">
            <w:pPr>
              <w:pStyle w:val="Listenabsatz"/>
              <w:numPr>
                <w:ilvl w:val="0"/>
                <w:numId w:val="1"/>
              </w:numPr>
            </w:pPr>
            <w:r>
              <w:t>Anja durfte nicht, da sie Tochter von einem Mitglied des Geheimdienstes gewesen ist</w:t>
            </w:r>
          </w:p>
          <w:p w14:paraId="2D93DE34" w14:textId="59585E5F" w:rsidR="005C525A" w:rsidRPr="0014082C" w:rsidRDefault="005C525A">
            <w:pPr>
              <w:pStyle w:val="Listenabsatz"/>
              <w:numPr>
                <w:ilvl w:val="0"/>
                <w:numId w:val="1"/>
              </w:numPr>
            </w:pPr>
            <w:r>
              <w:t>Vater hatte große Sorge der Folgen bei einem möglichen Grenzübertritt aufgrund des westlichen Geheimdienstes</w:t>
            </w:r>
          </w:p>
        </w:tc>
      </w:tr>
      <w:tr w:rsidR="00DF5FDE" w14:paraId="7F7452DF" w14:textId="77777777" w:rsidTr="00E70462">
        <w:tc>
          <w:tcPr>
            <w:tcW w:w="1980" w:type="dxa"/>
          </w:tcPr>
          <w:p w14:paraId="133730B4" w14:textId="77777777" w:rsidR="00DF5FDE" w:rsidRDefault="00DF5FDE" w:rsidP="00E70462">
            <w:r>
              <w:t>Zeit</w:t>
            </w:r>
          </w:p>
        </w:tc>
        <w:tc>
          <w:tcPr>
            <w:tcW w:w="7082" w:type="dxa"/>
          </w:tcPr>
          <w:p w14:paraId="47541347" w14:textId="6D6D0469" w:rsidR="00DF5FDE" w:rsidRDefault="00DF5FDE" w:rsidP="00E70462">
            <w:r>
              <w:t>00:12:19</w:t>
            </w:r>
            <w:r w:rsidR="0056290D">
              <w:t>-00:</w:t>
            </w:r>
            <w:r w:rsidR="005437B6">
              <w:t>12:55</w:t>
            </w:r>
          </w:p>
        </w:tc>
      </w:tr>
    </w:tbl>
    <w:p w14:paraId="2C9C2B2D" w14:textId="77777777" w:rsidR="00DF5FDE" w:rsidRDefault="00DF5FDE" w:rsidP="00DF5FDE"/>
    <w:p w14:paraId="7E31220E" w14:textId="77777777" w:rsidR="00DF5FDE" w:rsidRDefault="00DF5FDE" w:rsidP="00DF5FDE">
      <w:r>
        <w:t>Transkript</w:t>
      </w:r>
    </w:p>
    <w:p w14:paraId="36413FF3" w14:textId="1FA306C3" w:rsidR="00DF5FDE" w:rsidRDefault="006C4219" w:rsidP="006C4219">
      <w:pPr>
        <w:pStyle w:val="Zitat"/>
      </w:pPr>
      <w:r>
        <w:t>„Als</w:t>
      </w:r>
      <w:r w:rsidRPr="0014054B">
        <w:t xml:space="preserve"> dann die Mauer auf war, war es dann ja so, dass theoretisch jeder sich hätte alles angucken können, was drüben war, aber wir durften nich</w:t>
      </w:r>
      <w:r>
        <w:t>t.</w:t>
      </w:r>
      <w:r w:rsidRPr="0014054B">
        <w:t xml:space="preserve"> Weil mein Vater sagt, das ist nicht gut, wenn wir rüberfahren. Er hatte bisschen Angst, da er bei einem Geheimdienst arbeitet, dass es da möglicherweise irgendwelche Verstrickungen geben könnte, weil ja auch die Bundesrepublik </w:t>
      </w:r>
      <w:r>
        <w:t>einen</w:t>
      </w:r>
      <w:r w:rsidRPr="0014054B">
        <w:t xml:space="preserve"> </w:t>
      </w:r>
      <w:r w:rsidRPr="0014054B">
        <w:lastRenderedPageBreak/>
        <w:t>Geheimdienst ha</w:t>
      </w:r>
      <w:r>
        <w:t>t</w:t>
      </w:r>
      <w:r w:rsidRPr="0014054B">
        <w:t>t</w:t>
      </w:r>
      <w:r>
        <w:t>e</w:t>
      </w:r>
      <w:r w:rsidRPr="0014054B">
        <w:t>. Was mir bis zu dem Zeitpunkt auch gar nich</w:t>
      </w:r>
      <w:r>
        <w:t>t</w:t>
      </w:r>
      <w:r w:rsidRPr="0014054B">
        <w:t xml:space="preserve"> so richtig klar war. Heute ist mir das natürlich klar, aber als Kind war für mich das nicht klar.</w:t>
      </w:r>
      <w:r>
        <w:t>“</w:t>
      </w:r>
    </w:p>
    <w:p w14:paraId="784CB46A" w14:textId="4F9C5E84" w:rsidR="006C4219" w:rsidRPr="003D795A" w:rsidRDefault="00B56739" w:rsidP="002E6B29">
      <w:pPr>
        <w:pStyle w:val="berschrift3"/>
      </w:pPr>
      <w:bookmarkStart w:id="47" w:name="_Toc239089950"/>
      <w:r>
        <w:t>Die Stasi-Auflösung</w:t>
      </w:r>
      <w:bookmarkEnd w:id="47"/>
    </w:p>
    <w:tbl>
      <w:tblPr>
        <w:tblStyle w:val="Tabellenraster"/>
        <w:tblW w:w="0" w:type="auto"/>
        <w:tblLook w:val="04A0" w:firstRow="1" w:lastRow="0" w:firstColumn="1" w:lastColumn="0" w:noHBand="0" w:noVBand="1"/>
      </w:tblPr>
      <w:tblGrid>
        <w:gridCol w:w="1980"/>
        <w:gridCol w:w="7082"/>
      </w:tblGrid>
      <w:tr w:rsidR="006C4219" w14:paraId="18282437" w14:textId="77777777" w:rsidTr="00E70462">
        <w:tc>
          <w:tcPr>
            <w:tcW w:w="1980" w:type="dxa"/>
          </w:tcPr>
          <w:p w14:paraId="31B22F1C" w14:textId="77777777" w:rsidR="006C4219" w:rsidRDefault="006C4219" w:rsidP="00E70462">
            <w:r>
              <w:t>Stichpunkte</w:t>
            </w:r>
          </w:p>
        </w:tc>
        <w:tc>
          <w:tcPr>
            <w:tcW w:w="7082" w:type="dxa"/>
          </w:tcPr>
          <w:p w14:paraId="61103EB0" w14:textId="77777777" w:rsidR="006C4219" w:rsidRPr="00880776" w:rsidRDefault="006C4219">
            <w:pPr>
              <w:pStyle w:val="Listenabsatz"/>
              <w:numPr>
                <w:ilvl w:val="0"/>
                <w:numId w:val="1"/>
              </w:numPr>
              <w:spacing w:after="160"/>
              <w:rPr>
                <w:rFonts w:ascii="Calibri" w:eastAsia="Times New Roman" w:hAnsi="Calibri" w:cs="Calibri"/>
                <w:color w:val="000000"/>
                <w:kern w:val="0"/>
                <w:lang w:eastAsia="de-DE"/>
                <w14:ligatures w14:val="none"/>
              </w:rPr>
            </w:pPr>
            <w:r w:rsidRPr="00880776">
              <w:rPr>
                <w:rFonts w:ascii="Calibri" w:eastAsia="Times New Roman" w:hAnsi="Calibri" w:cs="Calibri"/>
                <w:color w:val="000000"/>
                <w:kern w:val="0"/>
                <w:lang w:eastAsia="de-DE"/>
                <w14:ligatures w14:val="none"/>
              </w:rPr>
              <w:t>Vater gibt Dienstwaffe und Dienstausweis kurz nach Maueröffnung 1989</w:t>
            </w:r>
            <w:r>
              <w:rPr>
                <w:rFonts w:ascii="Calibri" w:eastAsia="Times New Roman" w:hAnsi="Calibri" w:cs="Calibri"/>
                <w:color w:val="000000"/>
                <w:kern w:val="0"/>
                <w:lang w:eastAsia="de-DE"/>
                <w14:ligatures w14:val="none"/>
              </w:rPr>
              <w:t xml:space="preserve"> </w:t>
            </w:r>
            <w:r w:rsidRPr="00880776">
              <w:rPr>
                <w:rFonts w:ascii="Calibri" w:eastAsia="Times New Roman" w:hAnsi="Calibri" w:cs="Calibri"/>
                <w:color w:val="000000"/>
                <w:kern w:val="0"/>
                <w:lang w:eastAsia="de-DE"/>
                <w14:ligatures w14:val="none"/>
              </w:rPr>
              <w:t>ab</w:t>
            </w:r>
          </w:p>
          <w:p w14:paraId="4741E0E5" w14:textId="77927E1E" w:rsidR="006C4219" w:rsidRPr="00880776" w:rsidRDefault="006C4219">
            <w:pPr>
              <w:pStyle w:val="Listenabsatz"/>
              <w:numPr>
                <w:ilvl w:val="0"/>
                <w:numId w:val="1"/>
              </w:numPr>
              <w:spacing w:after="160"/>
              <w:rPr>
                <w:rFonts w:ascii="Calibri" w:eastAsia="Times New Roman" w:hAnsi="Calibri" w:cs="Calibri"/>
                <w:color w:val="000000"/>
                <w:kern w:val="0"/>
                <w:lang w:eastAsia="de-DE"/>
                <w14:ligatures w14:val="none"/>
              </w:rPr>
            </w:pPr>
            <w:r w:rsidRPr="00880776">
              <w:rPr>
                <w:rFonts w:ascii="Calibri" w:eastAsia="Times New Roman" w:hAnsi="Calibri" w:cs="Calibri"/>
                <w:color w:val="000000"/>
                <w:kern w:val="0"/>
                <w:lang w:eastAsia="de-DE"/>
                <w14:ligatures w14:val="none"/>
              </w:rPr>
              <w:t>Ministerium für Staatssicherheit umbenannt</w:t>
            </w:r>
            <w:r>
              <w:rPr>
                <w:rFonts w:ascii="Calibri" w:eastAsia="Times New Roman" w:hAnsi="Calibri" w:cs="Calibri"/>
                <w:color w:val="000000"/>
                <w:kern w:val="0"/>
                <w:lang w:eastAsia="de-DE"/>
                <w14:ligatures w14:val="none"/>
              </w:rPr>
              <w:t xml:space="preserve">; </w:t>
            </w:r>
            <w:r w:rsidRPr="00880776">
              <w:rPr>
                <w:rFonts w:ascii="Calibri" w:eastAsia="Times New Roman" w:hAnsi="Calibri" w:cs="Calibri"/>
                <w:color w:val="000000"/>
                <w:kern w:val="0"/>
                <w:lang w:eastAsia="de-DE"/>
                <w14:ligatures w14:val="none"/>
              </w:rPr>
              <w:t>symbolischer Bruch der alten Ordnung</w:t>
            </w:r>
          </w:p>
          <w:p w14:paraId="455D8DCE" w14:textId="49FD47CC" w:rsidR="006C4219" w:rsidRPr="00880776" w:rsidRDefault="006C4219">
            <w:pPr>
              <w:pStyle w:val="Listenabsatz"/>
              <w:numPr>
                <w:ilvl w:val="0"/>
                <w:numId w:val="1"/>
              </w:numPr>
              <w:spacing w:after="160"/>
              <w:rPr>
                <w:rFonts w:ascii="Calibri" w:eastAsia="Times New Roman" w:hAnsi="Calibri" w:cs="Calibri"/>
                <w:color w:val="000000"/>
                <w:kern w:val="0"/>
                <w:lang w:eastAsia="de-DE"/>
                <w14:ligatures w14:val="none"/>
              </w:rPr>
            </w:pPr>
            <w:r w:rsidRPr="00880776">
              <w:rPr>
                <w:rFonts w:ascii="Calibri" w:eastAsia="Times New Roman" w:hAnsi="Calibri" w:cs="Calibri"/>
                <w:color w:val="000000"/>
                <w:kern w:val="0"/>
                <w:lang w:eastAsia="de-DE"/>
                <w14:ligatures w14:val="none"/>
              </w:rPr>
              <w:t>Besuch in Potsdam: Übergabe der Ausweise in großer Plastikhüllen-Anordnung</w:t>
            </w:r>
          </w:p>
          <w:p w14:paraId="3115DECB" w14:textId="77777777" w:rsidR="006C4219" w:rsidRPr="00880776" w:rsidRDefault="006C4219">
            <w:pPr>
              <w:pStyle w:val="Listenabsatz"/>
              <w:numPr>
                <w:ilvl w:val="0"/>
                <w:numId w:val="1"/>
              </w:numPr>
              <w:spacing w:after="160"/>
              <w:rPr>
                <w:rFonts w:ascii="Calibri" w:eastAsia="Times New Roman" w:hAnsi="Calibri" w:cs="Calibri"/>
                <w:color w:val="000000"/>
                <w:kern w:val="0"/>
                <w:lang w:eastAsia="de-DE"/>
                <w14:ligatures w14:val="none"/>
              </w:rPr>
            </w:pPr>
            <w:r w:rsidRPr="00880776">
              <w:rPr>
                <w:rFonts w:ascii="Calibri" w:eastAsia="Times New Roman" w:hAnsi="Calibri" w:cs="Calibri"/>
                <w:color w:val="000000"/>
                <w:kern w:val="0"/>
                <w:lang w:eastAsia="de-DE"/>
                <w14:ligatures w14:val="none"/>
              </w:rPr>
              <w:t xml:space="preserve">Emotionale Wirkung: Vater weint </w:t>
            </w:r>
          </w:p>
          <w:p w14:paraId="2F39C21B" w14:textId="77777777" w:rsidR="006C4219" w:rsidRPr="00470E9F" w:rsidRDefault="006C4219">
            <w:pPr>
              <w:pStyle w:val="Listenabsatz"/>
              <w:numPr>
                <w:ilvl w:val="0"/>
                <w:numId w:val="1"/>
              </w:numPr>
            </w:pPr>
            <w:r w:rsidRPr="00880776">
              <w:rPr>
                <w:rFonts w:ascii="Calibri" w:eastAsia="Times New Roman" w:hAnsi="Calibri" w:cs="Calibri"/>
                <w:color w:val="000000"/>
                <w:kern w:val="0"/>
                <w:lang w:eastAsia="de-DE"/>
                <w14:ligatures w14:val="none"/>
              </w:rPr>
              <w:t>Eindruck: große symbolische Bedeutung des eigenen Handelns innerhalb des kollektiven Zusammenbruchs der Institution</w:t>
            </w:r>
          </w:p>
          <w:p w14:paraId="1BC60E87" w14:textId="0B57B708" w:rsidR="00470E9F" w:rsidRPr="0014082C" w:rsidRDefault="00470E9F">
            <w:pPr>
              <w:pStyle w:val="Listenabsatz"/>
              <w:numPr>
                <w:ilvl w:val="0"/>
                <w:numId w:val="1"/>
              </w:numPr>
            </w:pPr>
            <w:r>
              <w:rPr>
                <w:rFonts w:ascii="Calibri" w:eastAsia="Times New Roman" w:hAnsi="Calibri" w:cs="Calibri"/>
                <w:color w:val="000000"/>
                <w:kern w:val="0"/>
                <w:lang w:eastAsia="de-DE"/>
                <w14:ligatures w14:val="none"/>
              </w:rPr>
              <w:t>Onkel hat gekündigt</w:t>
            </w:r>
          </w:p>
        </w:tc>
      </w:tr>
      <w:tr w:rsidR="006C4219" w14:paraId="7B34BFF7" w14:textId="77777777" w:rsidTr="00E70462">
        <w:tc>
          <w:tcPr>
            <w:tcW w:w="1980" w:type="dxa"/>
          </w:tcPr>
          <w:p w14:paraId="57021D48" w14:textId="77777777" w:rsidR="006C4219" w:rsidRDefault="006C4219" w:rsidP="00E70462">
            <w:r>
              <w:t>Zeit</w:t>
            </w:r>
          </w:p>
        </w:tc>
        <w:tc>
          <w:tcPr>
            <w:tcW w:w="7082" w:type="dxa"/>
          </w:tcPr>
          <w:p w14:paraId="072A420E" w14:textId="59939E52" w:rsidR="006C4219" w:rsidRDefault="005437B6" w:rsidP="00E70462">
            <w:r>
              <w:t>00:12:55</w:t>
            </w:r>
            <w:r w:rsidR="006C4219">
              <w:t>-</w:t>
            </w:r>
            <w:r w:rsidR="0056290D">
              <w:t>00:</w:t>
            </w:r>
            <w:r w:rsidR="006C4219">
              <w:t>14:</w:t>
            </w:r>
            <w:r w:rsidR="004C7F01">
              <w:t>30</w:t>
            </w:r>
          </w:p>
        </w:tc>
      </w:tr>
    </w:tbl>
    <w:p w14:paraId="31B55F5E" w14:textId="77777777" w:rsidR="006C4219" w:rsidRDefault="006C4219" w:rsidP="006C4219"/>
    <w:p w14:paraId="16185DB6" w14:textId="77777777" w:rsidR="006C4219" w:rsidRDefault="006C4219" w:rsidP="006C4219">
      <w:r>
        <w:t>Transkript</w:t>
      </w:r>
    </w:p>
    <w:p w14:paraId="7EECF293" w14:textId="0ED1DD6F" w:rsidR="006C4219" w:rsidRPr="007876F6" w:rsidRDefault="006C4219" w:rsidP="007876F6">
      <w:pPr>
        <w:pStyle w:val="Zitat"/>
        <w:tabs>
          <w:tab w:val="left" w:pos="4395"/>
        </w:tabs>
        <w:jc w:val="left"/>
        <w:rPr>
          <w:b/>
          <w:lang w:eastAsia="de-DE"/>
        </w:rPr>
      </w:pPr>
      <w:r>
        <w:rPr>
          <w:lang w:eastAsia="de-DE"/>
        </w:rPr>
        <w:t>„Als</w:t>
      </w:r>
      <w:r w:rsidRPr="00880776">
        <w:rPr>
          <w:lang w:eastAsia="de-DE"/>
        </w:rPr>
        <w:t xml:space="preserve"> mein Vater seine Dienstwaffe und seinen Ausweis abgegeben hat, 1989 direkt, also </w:t>
      </w:r>
      <w:r>
        <w:rPr>
          <w:lang w:eastAsia="de-DE"/>
        </w:rPr>
        <w:t>kurz</w:t>
      </w:r>
      <w:r w:rsidRPr="00880776">
        <w:rPr>
          <w:lang w:eastAsia="de-DE"/>
        </w:rPr>
        <w:t xml:space="preserve"> nach der Maueröffnung</w:t>
      </w:r>
      <w:r>
        <w:rPr>
          <w:lang w:eastAsia="de-DE"/>
        </w:rPr>
        <w:t>,</w:t>
      </w:r>
      <w:r w:rsidRPr="00880776">
        <w:rPr>
          <w:lang w:eastAsia="de-DE"/>
        </w:rPr>
        <w:t xml:space="preserve"> war dann auch das Ministerium für Staatssicherheit ist ja umbenannt worden in Ministerium für Nationale Sicherheit</w:t>
      </w:r>
      <w:r>
        <w:rPr>
          <w:lang w:eastAsia="de-DE"/>
        </w:rPr>
        <w:t>, g</w:t>
      </w:r>
      <w:r w:rsidRPr="00880776">
        <w:rPr>
          <w:lang w:eastAsia="de-DE"/>
        </w:rPr>
        <w:t xml:space="preserve">laube ich. Also </w:t>
      </w:r>
      <w:r>
        <w:rPr>
          <w:lang w:eastAsia="de-DE"/>
        </w:rPr>
        <w:t>das</w:t>
      </w:r>
      <w:r w:rsidRPr="00880776">
        <w:rPr>
          <w:lang w:eastAsia="de-DE"/>
        </w:rPr>
        <w:t xml:space="preserve"> Ministerium für Staatssicherheit</w:t>
      </w:r>
      <w:r>
        <w:rPr>
          <w:lang w:eastAsia="de-DE"/>
        </w:rPr>
        <w:t xml:space="preserve"> </w:t>
      </w:r>
      <w:r w:rsidRPr="00880776">
        <w:rPr>
          <w:lang w:eastAsia="de-DE"/>
        </w:rPr>
        <w:t>umbenannt worden und ganz kurze Zeit später is</w:t>
      </w:r>
      <w:r>
        <w:rPr>
          <w:lang w:eastAsia="de-DE"/>
        </w:rPr>
        <w:t>t</w:t>
      </w:r>
      <w:r w:rsidRPr="00880776">
        <w:rPr>
          <w:lang w:eastAsia="de-DE"/>
        </w:rPr>
        <w:t xml:space="preserve"> mein Vater nach Potsdam gefahren und das </w:t>
      </w:r>
      <w:r>
        <w:rPr>
          <w:lang w:eastAsia="de-DE"/>
        </w:rPr>
        <w:t xml:space="preserve">war </w:t>
      </w:r>
      <w:r w:rsidRPr="00880776">
        <w:rPr>
          <w:lang w:eastAsia="de-DE"/>
        </w:rPr>
        <w:t>an meinem Geburtstag 1989, da kam er zurück und da hab</w:t>
      </w:r>
      <w:r>
        <w:rPr>
          <w:lang w:eastAsia="de-DE"/>
        </w:rPr>
        <w:t>e</w:t>
      </w:r>
      <w:r w:rsidRPr="00880776">
        <w:rPr>
          <w:lang w:eastAsia="de-DE"/>
        </w:rPr>
        <w:t xml:space="preserve"> ich ihn das erst mal weinen gesehen. Da hat er mir dann davon erzählt, wie er da in so </w:t>
      </w:r>
      <w:r>
        <w:rPr>
          <w:lang w:eastAsia="de-DE"/>
        </w:rPr>
        <w:t>ei</w:t>
      </w:r>
      <w:r w:rsidRPr="00880776">
        <w:rPr>
          <w:lang w:eastAsia="de-DE"/>
        </w:rPr>
        <w:t xml:space="preserve">ner Art Foyer war, und da </w:t>
      </w:r>
      <w:r>
        <w:rPr>
          <w:lang w:eastAsia="de-DE"/>
        </w:rPr>
        <w:t>den</w:t>
      </w:r>
      <w:r w:rsidRPr="00880776">
        <w:rPr>
          <w:lang w:eastAsia="de-DE"/>
        </w:rPr>
        <w:t xml:space="preserve"> Dienstausweis abgeben musste und der war in </w:t>
      </w:r>
      <w:r>
        <w:rPr>
          <w:lang w:eastAsia="de-DE"/>
        </w:rPr>
        <w:t xml:space="preserve">einer </w:t>
      </w:r>
      <w:r w:rsidRPr="00880776">
        <w:rPr>
          <w:lang w:eastAsia="de-DE"/>
        </w:rPr>
        <w:t xml:space="preserve">Plastikhülle. Und er hat mir dann erzählt, wie groß der Haufen war, voll Plastikhüllen, die da lagen, von all den Leuten, die da ihre Ausweise abgegeben </w:t>
      </w:r>
      <w:r w:rsidRPr="004C7F01">
        <w:t>haben. Und dass ihn das ziemlich beeindruckt hat</w:t>
      </w:r>
      <w:r w:rsidR="006A4E6E">
        <w:t>,</w:t>
      </w:r>
      <w:r w:rsidRPr="004C7F01">
        <w:t xml:space="preserve"> beziehungsweise beschäftigt hat.</w:t>
      </w:r>
      <w:r w:rsidR="004C7F01" w:rsidRPr="004C7F01">
        <w:t xml:space="preserve"> Mein Onkel wiederum, glaube ich, der hat gekündigt, der hat nicht gewartet, bis er abberufen wurde sozusagen, sondern der hat, glaube ich, gekündigt.</w:t>
      </w:r>
      <w:r w:rsidRPr="004C7F01">
        <w:t>“</w:t>
      </w:r>
    </w:p>
    <w:p w14:paraId="5B27CC8F" w14:textId="0833293A" w:rsidR="00AC71B0" w:rsidRDefault="00AC71B0">
      <w:pPr>
        <w:pStyle w:val="berschrift2"/>
        <w:numPr>
          <w:ilvl w:val="0"/>
          <w:numId w:val="3"/>
        </w:numPr>
      </w:pPr>
      <w:bookmarkStart w:id="48" w:name="_Toc239089951"/>
      <w:r>
        <w:lastRenderedPageBreak/>
        <w:t>Leben von 1990 bis heute</w:t>
      </w:r>
      <w:r w:rsidR="00AE12B9">
        <w:t xml:space="preserve"> </w:t>
      </w:r>
      <w:r w:rsidR="000D64C3">
        <w:t>(</w:t>
      </w:r>
      <w:r w:rsidR="0056290D">
        <w:t>00:</w:t>
      </w:r>
      <w:r w:rsidR="007876F6">
        <w:t>14:31</w:t>
      </w:r>
      <w:r w:rsidR="0056290D">
        <w:t>-</w:t>
      </w:r>
      <w:r w:rsidR="00B9363A">
        <w:t>00: 00:20:54</w:t>
      </w:r>
      <w:r w:rsidR="000D64C3">
        <w:t>)</w:t>
      </w:r>
      <w:bookmarkStart w:id="49" w:name="_Toc219215602"/>
      <w:bookmarkEnd w:id="48"/>
    </w:p>
    <w:p w14:paraId="1E44E098" w14:textId="01E0FC83" w:rsidR="007876F6" w:rsidRPr="003D795A" w:rsidRDefault="00604671" w:rsidP="002E6B29">
      <w:pPr>
        <w:pStyle w:val="berschrift3"/>
      </w:pPr>
      <w:bookmarkStart w:id="50" w:name="_Toc239089952"/>
      <w:r>
        <w:t>Existenzängste im Transformationsprozess nach der Wende</w:t>
      </w:r>
      <w:bookmarkEnd w:id="50"/>
    </w:p>
    <w:tbl>
      <w:tblPr>
        <w:tblStyle w:val="Tabellenraster"/>
        <w:tblW w:w="0" w:type="auto"/>
        <w:tblLook w:val="04A0" w:firstRow="1" w:lastRow="0" w:firstColumn="1" w:lastColumn="0" w:noHBand="0" w:noVBand="1"/>
      </w:tblPr>
      <w:tblGrid>
        <w:gridCol w:w="1980"/>
        <w:gridCol w:w="7082"/>
      </w:tblGrid>
      <w:tr w:rsidR="007876F6" w14:paraId="73583C34" w14:textId="77777777" w:rsidTr="00E70462">
        <w:tc>
          <w:tcPr>
            <w:tcW w:w="1980" w:type="dxa"/>
          </w:tcPr>
          <w:p w14:paraId="5368F751" w14:textId="77777777" w:rsidR="007876F6" w:rsidRDefault="007876F6" w:rsidP="00E70462">
            <w:r>
              <w:t>Stichpunkte</w:t>
            </w:r>
          </w:p>
        </w:tc>
        <w:tc>
          <w:tcPr>
            <w:tcW w:w="7082" w:type="dxa"/>
          </w:tcPr>
          <w:p w14:paraId="736EC168" w14:textId="77777777" w:rsidR="007876F6" w:rsidRDefault="00B56739">
            <w:pPr>
              <w:pStyle w:val="Listenabsatz"/>
              <w:numPr>
                <w:ilvl w:val="0"/>
                <w:numId w:val="1"/>
              </w:numPr>
            </w:pPr>
            <w:r>
              <w:t>Nach der Auflösung der Stasi Existenzangst in der Familie, da der Vater keine Berufsausbildung hatte</w:t>
            </w:r>
          </w:p>
          <w:p w14:paraId="0B055C3D" w14:textId="3346DA24" w:rsidR="00B56739" w:rsidRDefault="00B56739">
            <w:pPr>
              <w:pStyle w:val="Listenabsatz"/>
              <w:numPr>
                <w:ilvl w:val="0"/>
                <w:numId w:val="1"/>
              </w:numPr>
            </w:pPr>
            <w:r>
              <w:t>Mutter war weiterhin als Lehrerin an einer Schule tätig, musste aber die Fächer Mathematik und Geographie abtreten und neue Prüfungen ablegen</w:t>
            </w:r>
          </w:p>
          <w:p w14:paraId="1159024F" w14:textId="1EBA5E54" w:rsidR="00B56739" w:rsidRDefault="00B56739">
            <w:pPr>
              <w:pStyle w:val="Listenabsatz"/>
              <w:numPr>
                <w:ilvl w:val="0"/>
                <w:numId w:val="1"/>
              </w:numPr>
            </w:pPr>
            <w:r>
              <w:t>Anja empfindet das abtreten von den Fächern als unfair, da sie keine politischen oder gesellschaftlichen Werte vermittelt hatten</w:t>
            </w:r>
          </w:p>
          <w:p w14:paraId="64ABEFA0" w14:textId="66141EEF" w:rsidR="00122D16" w:rsidRDefault="00B56739">
            <w:pPr>
              <w:pStyle w:val="Listenabsatz"/>
              <w:numPr>
                <w:ilvl w:val="0"/>
                <w:numId w:val="1"/>
              </w:numPr>
            </w:pPr>
            <w:r>
              <w:t xml:space="preserve">Vater arbeitete Zeitweise als LKW-Fahrer bei der Post und Ausbildung zum </w:t>
            </w:r>
            <w:r w:rsidR="00122D16">
              <w:t>Post-Facharbeiter</w:t>
            </w:r>
          </w:p>
          <w:p w14:paraId="31460AD2" w14:textId="49303BF0" w:rsidR="00122D16" w:rsidRDefault="00122D16">
            <w:pPr>
              <w:pStyle w:val="Listenabsatz"/>
              <w:numPr>
                <w:ilvl w:val="0"/>
                <w:numId w:val="1"/>
              </w:numPr>
            </w:pPr>
            <w:r>
              <w:t>Nach einem neuen Gesetzt musste er die Arbeit abtreten, da ehemalige Mitglieder der Stasi nicht mehr im öffentlichen Dienst arbeiten durften [Stasi-Unterlagengesetzt von 1991, §6 und §12]</w:t>
            </w:r>
          </w:p>
          <w:p w14:paraId="2FD5FB2C" w14:textId="22946FA4" w:rsidR="00B56739" w:rsidRDefault="00E83AD6">
            <w:pPr>
              <w:pStyle w:val="Listenabsatz"/>
              <w:numPr>
                <w:ilvl w:val="0"/>
                <w:numId w:val="1"/>
              </w:numPr>
            </w:pPr>
            <w:r>
              <w:t xml:space="preserve">Anja wurde </w:t>
            </w:r>
            <w:r w:rsidR="00FB51BF">
              <w:t xml:space="preserve">aufgrund des familiären </w:t>
            </w:r>
            <w:r w:rsidR="00604671">
              <w:t>als „Stasischwein“ beleidigt</w:t>
            </w:r>
          </w:p>
          <w:p w14:paraId="13C478BA" w14:textId="579F4BA1" w:rsidR="00FB51BF" w:rsidRPr="0014082C" w:rsidRDefault="00FB51BF">
            <w:pPr>
              <w:pStyle w:val="Listenabsatz"/>
              <w:numPr>
                <w:ilvl w:val="0"/>
                <w:numId w:val="1"/>
              </w:numPr>
            </w:pPr>
            <w:r>
              <w:t>Mutter blieb als „</w:t>
            </w:r>
            <w:r w:rsidR="006A4E6E">
              <w:t>K</w:t>
            </w:r>
            <w:r>
              <w:t>onstante“ weiterhin bestehen</w:t>
            </w:r>
          </w:p>
        </w:tc>
      </w:tr>
      <w:tr w:rsidR="007876F6" w14:paraId="76B21123" w14:textId="77777777" w:rsidTr="00E70462">
        <w:tc>
          <w:tcPr>
            <w:tcW w:w="1980" w:type="dxa"/>
          </w:tcPr>
          <w:p w14:paraId="1B0A7F6B" w14:textId="77777777" w:rsidR="007876F6" w:rsidRDefault="007876F6" w:rsidP="00E70462">
            <w:r>
              <w:t>Zeit</w:t>
            </w:r>
          </w:p>
        </w:tc>
        <w:tc>
          <w:tcPr>
            <w:tcW w:w="7082" w:type="dxa"/>
          </w:tcPr>
          <w:p w14:paraId="7CC6EE54" w14:textId="43B68D45" w:rsidR="007876F6" w:rsidRDefault="0056290D" w:rsidP="00E70462">
            <w:r>
              <w:t>00:</w:t>
            </w:r>
            <w:r w:rsidR="007876F6">
              <w:t>14:39</w:t>
            </w:r>
            <w:r>
              <w:t>-</w:t>
            </w:r>
            <w:r w:rsidR="00FB51BF">
              <w:t>00:19:01</w:t>
            </w:r>
          </w:p>
        </w:tc>
      </w:tr>
    </w:tbl>
    <w:p w14:paraId="28485909" w14:textId="77777777" w:rsidR="007876F6" w:rsidRDefault="007876F6" w:rsidP="007876F6"/>
    <w:p w14:paraId="7A8C88B4" w14:textId="77777777" w:rsidR="007876F6" w:rsidRDefault="007876F6" w:rsidP="007876F6">
      <w:r>
        <w:t>Transkript</w:t>
      </w:r>
    </w:p>
    <w:p w14:paraId="12A3501B" w14:textId="2A6DA85F" w:rsidR="007876F6" w:rsidRDefault="007876F6" w:rsidP="00FB51BF">
      <w:pPr>
        <w:pStyle w:val="Zitat"/>
      </w:pPr>
      <w:r>
        <w:t>„Ich habe</w:t>
      </w:r>
      <w:r w:rsidRPr="0014054B">
        <w:t xml:space="preserve"> dann in dieser in dieser Zwischenzeit</w:t>
      </w:r>
      <w:r>
        <w:t>, i</w:t>
      </w:r>
      <w:r w:rsidRPr="0014054B">
        <w:t>n diesen frühen und mittleren Neunzigerjahren, das natürlich mitbekommen, was los war, dass mein Vater arbeitslos war. Klar. Es gab kein Ministerium für Staatssicherheit mehr.</w:t>
      </w:r>
      <w:r>
        <w:t xml:space="preserve"> D</w:t>
      </w:r>
      <w:r w:rsidRPr="0014054B">
        <w:t>er hatte seinen</w:t>
      </w:r>
      <w:r>
        <w:t xml:space="preserve"> </w:t>
      </w:r>
      <w:r w:rsidRPr="0014054B">
        <w:t xml:space="preserve">Dienstausweis abgegeben noch 1989, da müsste ich jetzt einmal zurückschwenken, und auch die Dienstwaffe abgegeben, die er sonst bei uns im Haus ganz normal zum Alltagsbild gehörte. </w:t>
      </w:r>
      <w:r>
        <w:t>Da</w:t>
      </w:r>
      <w:r w:rsidRPr="0014054B">
        <w:t xml:space="preserve"> gab</w:t>
      </w:r>
      <w:r>
        <w:t xml:space="preserve"> e</w:t>
      </w:r>
      <w:r w:rsidRPr="0014054B">
        <w:t xml:space="preserve">s </w:t>
      </w:r>
      <w:r>
        <w:t>eine</w:t>
      </w:r>
      <w:r w:rsidRPr="0014054B">
        <w:t xml:space="preserve"> Form von Existenzangst bei uns in der Familie, weil mein Vater eben</w:t>
      </w:r>
      <w:r>
        <w:t xml:space="preserve"> </w:t>
      </w:r>
      <w:r w:rsidRPr="0014054B">
        <w:t xml:space="preserve">keine Berufsausbildung gehabt </w:t>
      </w:r>
      <w:r>
        <w:t xml:space="preserve">hatte </w:t>
      </w:r>
      <w:r w:rsidRPr="0014054B">
        <w:t>aus verschiedenen Gründen</w:t>
      </w:r>
      <w:r>
        <w:t xml:space="preserve">. Der </w:t>
      </w:r>
      <w:r w:rsidRPr="0014054B">
        <w:t xml:space="preserve">hat eben immer im Ministerium für Staatssicherheit gearbeitet und dort eben das Geld verdient. Und meine Mutter hatte </w:t>
      </w:r>
      <w:r>
        <w:t>als</w:t>
      </w:r>
      <w:r w:rsidRPr="0014054B">
        <w:t xml:space="preserve"> Lehrerin natürlich gutes Geld verdient und hat das auch weiterhin, die war auch weiterhin Lehrerin. Ungerechterweise aber musste sie bestimmte Fächer wiederholen oder beziehungsweise musste Prüfungen ablegen. Das fand ich schreiend ungerecht und finde das auch heute immer noch schreiend ungerecht</w:t>
      </w:r>
      <w:r>
        <w:t>, dass jemand,</w:t>
      </w:r>
      <w:r w:rsidRPr="0014054B">
        <w:t xml:space="preserve"> der </w:t>
      </w:r>
      <w:r>
        <w:t>ei</w:t>
      </w:r>
      <w:r w:rsidRPr="0014054B">
        <w:t xml:space="preserve">nen </w:t>
      </w:r>
      <w:r w:rsidRPr="0014054B">
        <w:lastRenderedPageBreak/>
        <w:t>Studienabschluss hatte, der also bis zum Abitur hätte unterrichten können, immer Mathe und Geographie, dass der</w:t>
      </w:r>
      <w:r>
        <w:t xml:space="preserve"> </w:t>
      </w:r>
      <w:r w:rsidRPr="0014054B">
        <w:t>das nicht durfte</w:t>
      </w:r>
      <w:r>
        <w:t>.</w:t>
      </w:r>
      <w:r w:rsidRPr="007876F6">
        <w:t xml:space="preserve"> </w:t>
      </w:r>
      <w:r w:rsidRPr="0014054B">
        <w:t>Mein Vater hat dann</w:t>
      </w:r>
      <w:r>
        <w:t xml:space="preserve"> </w:t>
      </w:r>
      <w:r w:rsidRPr="0014054B">
        <w:t>relativ schnell</w:t>
      </w:r>
      <w:r>
        <w:t xml:space="preserve"> </w:t>
      </w:r>
      <w:r w:rsidRPr="0014054B">
        <w:t>versucht, andere Arbeit zu finden, und hat dann auch bei der Post gearbeitet als Kraftfahrer. Er hatte verschiedene Führerscheine</w:t>
      </w:r>
      <w:r>
        <w:t xml:space="preserve"> </w:t>
      </w:r>
      <w:r w:rsidRPr="0014054B">
        <w:t>die, ihn dazu befähigten</w:t>
      </w:r>
      <w:r>
        <w:t xml:space="preserve"> </w:t>
      </w:r>
      <w:r w:rsidRPr="0014054B">
        <w:t xml:space="preserve">bei der Post LKW zu fahren und auch dicke, fette, große LKWs zu fahren, die man eben nicht einfach so fahren kann. </w:t>
      </w:r>
      <w:r>
        <w:t>Und</w:t>
      </w:r>
      <w:r w:rsidRPr="0014054B">
        <w:t xml:space="preserve"> das hatte er gemacht. Er hat dann</w:t>
      </w:r>
      <w:r w:rsidR="005815C9">
        <w:t xml:space="preserve"> </w:t>
      </w:r>
      <w:r w:rsidRPr="0014054B">
        <w:t>nachts die Zeitungen geholt, aus Potsdam und die Briefpost. Und er hat hart gearbeitet, nachts, die Post geholt und</w:t>
      </w:r>
      <w:r w:rsidR="005815C9">
        <w:t xml:space="preserve"> </w:t>
      </w:r>
      <w:r w:rsidRPr="0014054B">
        <w:t xml:space="preserve">hat auch eine Ausbildung zum Post-Facharbeiter gemacht, nebenberuflich dann. </w:t>
      </w:r>
      <w:r w:rsidR="005815C9" w:rsidRPr="0014054B">
        <w:t>Und dann gab es aber ein Gesetz, das</w:t>
      </w:r>
      <w:r w:rsidR="005815C9">
        <w:t xml:space="preserve"> </w:t>
      </w:r>
      <w:r w:rsidR="005815C9" w:rsidRPr="0014054B">
        <w:t>verhindern sollte</w:t>
      </w:r>
      <w:r w:rsidR="005815C9">
        <w:t xml:space="preserve">, </w:t>
      </w:r>
      <w:r w:rsidR="005815C9" w:rsidRPr="0014054B">
        <w:t>dass ehemalige Staatssicherheitsangehörige im öffentlichen Dienst tätig sind, und die Post gehört zum öffentlichen Dienst. Und dann konnte er also nich</w:t>
      </w:r>
      <w:r w:rsidR="0056290D">
        <w:t>t</w:t>
      </w:r>
      <w:r w:rsidR="005815C9" w:rsidRPr="0014054B">
        <w:t xml:space="preserve"> mehr bei der Post arbeiten. Das war </w:t>
      </w:r>
      <w:r w:rsidR="0056290D">
        <w:t>eine</w:t>
      </w:r>
      <w:r w:rsidR="005815C9" w:rsidRPr="0014054B">
        <w:t xml:space="preserve"> ziemlich beunruhigende und erschütternde Erfahrung</w:t>
      </w:r>
      <w:r w:rsidR="0056290D">
        <w:t xml:space="preserve">. Eine ganz </w:t>
      </w:r>
      <w:r w:rsidR="005815C9" w:rsidRPr="0014054B">
        <w:t>andere Angst sozusagen ins Leben brachten als das in der Wendezeit,</w:t>
      </w:r>
      <w:r w:rsidR="0056290D">
        <w:t xml:space="preserve"> </w:t>
      </w:r>
      <w:r w:rsidR="005815C9" w:rsidRPr="0014054B">
        <w:t>nämlich da ging</w:t>
      </w:r>
      <w:r w:rsidR="0056290D">
        <w:t xml:space="preserve"> e</w:t>
      </w:r>
      <w:r w:rsidR="005815C9" w:rsidRPr="0014054B">
        <w:t>s richtig an die Existenz, so die Angst zu haben, irgendwann kein Geld mehr zu haben oder verarmt zu sein</w:t>
      </w:r>
      <w:r w:rsidR="0056290D">
        <w:t>.</w:t>
      </w:r>
      <w:r w:rsidR="005815C9" w:rsidRPr="0014054B">
        <w:t xml:space="preserve"> Das gab es. Die </w:t>
      </w:r>
      <w:r w:rsidR="0056290D" w:rsidRPr="0014054B">
        <w:t>Einzige</w:t>
      </w:r>
      <w:r w:rsidR="005815C9" w:rsidRPr="0014054B">
        <w:t xml:space="preserve">, die da immer eben </w:t>
      </w:r>
      <w:r w:rsidR="0056290D">
        <w:t>ei</w:t>
      </w:r>
      <w:r w:rsidR="005815C9" w:rsidRPr="0014054B">
        <w:t>ne verlässliche Struktur war</w:t>
      </w:r>
      <w:r w:rsidR="00B56739">
        <w:t xml:space="preserve"> </w:t>
      </w:r>
      <w:r w:rsidR="005815C9" w:rsidRPr="0014054B">
        <w:t>meine Mutter, weil sie eben als Lehrerin jedenfalls unterrichten konnte im Rahmen der jeweils Möglichkeiten.</w:t>
      </w:r>
      <w:r w:rsidR="0056290D" w:rsidRPr="0056290D">
        <w:t xml:space="preserve"> </w:t>
      </w:r>
      <w:r w:rsidR="0056290D" w:rsidRPr="0014054B">
        <w:t>Aber meinen Vater hat es da ziemlich hart getroffen, und ich bin auch blöd angemacht worden teilweise von Leuten</w:t>
      </w:r>
      <w:r w:rsidR="0056290D">
        <w:t xml:space="preserve"> </w:t>
      </w:r>
      <w:r w:rsidR="0056290D" w:rsidRPr="0014054B">
        <w:t>wegen der Vergangenheit meines Vaters</w:t>
      </w:r>
      <w:r w:rsidR="0056290D">
        <w:t>,</w:t>
      </w:r>
      <w:r w:rsidR="0056290D" w:rsidRPr="0014054B">
        <w:t xml:space="preserve"> weil das ja kein großes Geheimnis war, dass er bei der Staatssicherheit war. Es ist </w:t>
      </w:r>
      <w:r w:rsidR="0056290D">
        <w:t>ei</w:t>
      </w:r>
      <w:r w:rsidR="0056290D" w:rsidRPr="0014054B">
        <w:t>ne ganz kleine Stadt</w:t>
      </w:r>
      <w:r w:rsidR="0056290D">
        <w:t>.</w:t>
      </w:r>
      <w:r w:rsidR="00FB51BF">
        <w:t xml:space="preserve"> </w:t>
      </w:r>
      <w:r w:rsidR="005437B6" w:rsidRPr="0014054B">
        <w:t xml:space="preserve">Wir haben </w:t>
      </w:r>
      <w:r w:rsidR="005437B6">
        <w:t>in einem</w:t>
      </w:r>
      <w:r w:rsidR="005437B6" w:rsidRPr="0014054B">
        <w:t xml:space="preserve"> Neubaublock gewohnt. Und eines Abends schrie auch auf der Straße jemand, dass es zwischen den Häusern so schallte</w:t>
      </w:r>
      <w:r w:rsidR="006A4E6E">
        <w:t>:</w:t>
      </w:r>
      <w:r w:rsidR="005437B6" w:rsidRPr="0014054B">
        <w:t xml:space="preserve"> "Stasischwein". </w:t>
      </w:r>
      <w:r w:rsidR="005437B6">
        <w:t>Also</w:t>
      </w:r>
      <w:r w:rsidR="005437B6" w:rsidRPr="0014054B">
        <w:t xml:space="preserve"> das waren schon auch Sachen, die in dieser Zeit passiert waren, also alles in diesem Korridor 89, 90, 91</w:t>
      </w:r>
      <w:r w:rsidR="005437B6">
        <w:t>. D</w:t>
      </w:r>
      <w:r w:rsidR="005437B6" w:rsidRPr="0014054B">
        <w:t>a sind solche sind Sachen passiert.</w:t>
      </w:r>
      <w:r w:rsidR="005437B6">
        <w:t xml:space="preserve">“ </w:t>
      </w:r>
    </w:p>
    <w:p w14:paraId="1DF794B3" w14:textId="1C277AEF" w:rsidR="005437B6" w:rsidRPr="003D795A" w:rsidRDefault="00C96CB4" w:rsidP="002E6B29">
      <w:pPr>
        <w:pStyle w:val="berschrift3"/>
      </w:pPr>
      <w:bookmarkStart w:id="51" w:name="_Toc239089953"/>
      <w:r>
        <w:t>Umstrukturierung im Bildungssystem</w:t>
      </w:r>
      <w:bookmarkEnd w:id="51"/>
    </w:p>
    <w:tbl>
      <w:tblPr>
        <w:tblStyle w:val="Tabellenraster"/>
        <w:tblW w:w="0" w:type="auto"/>
        <w:tblLook w:val="04A0" w:firstRow="1" w:lastRow="0" w:firstColumn="1" w:lastColumn="0" w:noHBand="0" w:noVBand="1"/>
      </w:tblPr>
      <w:tblGrid>
        <w:gridCol w:w="1980"/>
        <w:gridCol w:w="7082"/>
      </w:tblGrid>
      <w:tr w:rsidR="005437B6" w14:paraId="36EB4B80" w14:textId="77777777" w:rsidTr="00E70462">
        <w:tc>
          <w:tcPr>
            <w:tcW w:w="1980" w:type="dxa"/>
          </w:tcPr>
          <w:p w14:paraId="3E104628" w14:textId="77777777" w:rsidR="005437B6" w:rsidRDefault="005437B6" w:rsidP="00E70462">
            <w:r>
              <w:t>Stichpunkte</w:t>
            </w:r>
          </w:p>
        </w:tc>
        <w:tc>
          <w:tcPr>
            <w:tcW w:w="7082" w:type="dxa"/>
          </w:tcPr>
          <w:p w14:paraId="5746DA3B" w14:textId="77777777" w:rsidR="005437B6" w:rsidRDefault="000D08E4">
            <w:pPr>
              <w:pStyle w:val="Listenabsatz"/>
              <w:numPr>
                <w:ilvl w:val="0"/>
                <w:numId w:val="1"/>
              </w:numPr>
            </w:pPr>
            <w:r>
              <w:t xml:space="preserve">Immer mehr Schüler fehlten in der Schule </w:t>
            </w:r>
          </w:p>
          <w:p w14:paraId="1F4D8A8D" w14:textId="0134A799" w:rsidR="000D08E4" w:rsidRDefault="000D08E4">
            <w:pPr>
              <w:pStyle w:val="Listenabsatz"/>
              <w:numPr>
                <w:ilvl w:val="0"/>
                <w:numId w:val="1"/>
              </w:numPr>
            </w:pPr>
            <w:r>
              <w:t xml:space="preserve">Wegfall </w:t>
            </w:r>
            <w:r w:rsidR="00412D06">
              <w:t xml:space="preserve">und Umbenennung </w:t>
            </w:r>
            <w:r>
              <w:t>von Unterrichtsfächern wie „Staatsbürgerkunde“</w:t>
            </w:r>
          </w:p>
          <w:p w14:paraId="298FC2DD" w14:textId="77777777" w:rsidR="000D08E4" w:rsidRDefault="00BC47FD">
            <w:pPr>
              <w:pStyle w:val="Listenabsatz"/>
              <w:numPr>
                <w:ilvl w:val="0"/>
                <w:numId w:val="1"/>
              </w:numPr>
            </w:pPr>
            <w:r>
              <w:t>Ab 1990 neue Schüler, neue Lehrer und neuer Lehrplan; „raus aus der gewohnten Umgebung“</w:t>
            </w:r>
          </w:p>
          <w:p w14:paraId="1160500A" w14:textId="5E4896C1" w:rsidR="00BC47FD" w:rsidRPr="0014082C" w:rsidRDefault="00BC47FD">
            <w:pPr>
              <w:pStyle w:val="Listenabsatz"/>
              <w:numPr>
                <w:ilvl w:val="0"/>
                <w:numId w:val="1"/>
              </w:numPr>
            </w:pPr>
            <w:r>
              <w:t xml:space="preserve">Schwierige Zeit für Anja, da ein Unwissen über die </w:t>
            </w:r>
            <w:r w:rsidR="0080264A">
              <w:t xml:space="preserve">neuen Regelungen bezüglich der </w:t>
            </w:r>
            <w:r>
              <w:t>Schulausbildung herrschte</w:t>
            </w:r>
          </w:p>
        </w:tc>
      </w:tr>
      <w:tr w:rsidR="005437B6" w14:paraId="46AA81EF" w14:textId="77777777" w:rsidTr="00E70462">
        <w:tc>
          <w:tcPr>
            <w:tcW w:w="1980" w:type="dxa"/>
          </w:tcPr>
          <w:p w14:paraId="7BBC4C5B" w14:textId="77777777" w:rsidR="005437B6" w:rsidRDefault="005437B6" w:rsidP="00E70462">
            <w:r>
              <w:t>Zeit</w:t>
            </w:r>
          </w:p>
        </w:tc>
        <w:tc>
          <w:tcPr>
            <w:tcW w:w="7082" w:type="dxa"/>
          </w:tcPr>
          <w:p w14:paraId="01CA3D9E" w14:textId="78BCD2A4" w:rsidR="005437B6" w:rsidRDefault="005437B6" w:rsidP="00E70462">
            <w:r>
              <w:t>00:19:02</w:t>
            </w:r>
            <w:r w:rsidR="00C73687">
              <w:t>-00:</w:t>
            </w:r>
            <w:r w:rsidR="00B9363A">
              <w:t>20:54</w:t>
            </w:r>
          </w:p>
        </w:tc>
      </w:tr>
    </w:tbl>
    <w:p w14:paraId="164775C3" w14:textId="77777777" w:rsidR="005437B6" w:rsidRDefault="005437B6" w:rsidP="005437B6"/>
    <w:p w14:paraId="4E7D6C57" w14:textId="77777777" w:rsidR="005437B6" w:rsidRDefault="005437B6" w:rsidP="005437B6">
      <w:r>
        <w:t>Transkript</w:t>
      </w:r>
    </w:p>
    <w:p w14:paraId="2AC9E233" w14:textId="51A48866" w:rsidR="005437B6" w:rsidRDefault="005437B6" w:rsidP="00B9363A">
      <w:pPr>
        <w:pStyle w:val="Zitat"/>
      </w:pPr>
      <w:r w:rsidRPr="00B9363A">
        <w:lastRenderedPageBreak/>
        <w:t>„</w:t>
      </w:r>
      <w:r w:rsidR="001519D9" w:rsidRPr="00B9363A">
        <w:t>Es fehlten immer mehr Schüler. Es gingen also Schüler weg, richtig weg, nicht nur eben zu Besuch, sondern sie wanderten aus. Jetzt aus meiner Klasse direkt nicht, aber man kriegte das ja mit, dass in anderen Klassen sich die Zahlen ausdünnten. Plötzlich gab es komische Gespräche über das Wegfallen von Unterrichtsfächern. Es hieß dann plötzlich nicht mehr Staatsbürgerkunde, es gab dann kein Staatsbürgerkundeunterricht mehr. Mitten im Schuljahr. Und dann hieß der plötzlich Gesellschaftskunde, dieser Unterricht.</w:t>
      </w:r>
      <w:r w:rsidR="00B9363A" w:rsidRPr="00B9363A">
        <w:t xml:space="preserve"> Wir waren dann plötzlich im Sommer 1990 raus aus unserer gewohnten Umgebung und in einer neuen Klasse mit neuen Lehrern, mit neuen Mitschülern und waren dann in der neunten Klasse. Wir haben einen ganz neuen Anfang gehabt. Und wir haben dann die neunte und zehnte Klasse noch nach dem alten Schulgesetz der DDR gemacht. Wir waren die Letzten, der letzte Jahrgang, die nach dem alten Schulgesetz, den zehnte</w:t>
      </w:r>
      <w:r w:rsidR="006A4E6E">
        <w:t>-</w:t>
      </w:r>
      <w:r w:rsidR="00B9363A" w:rsidRPr="00B9363A">
        <w:t xml:space="preserve">Klasse-Abschluss gemacht hat. Und im Land Brandenburg jedenfalls waren wir die Ersten, die 13 Jahre zum Abitur brauchten. Das war </w:t>
      </w:r>
      <w:r w:rsidR="00B9363A">
        <w:t>etwas</w:t>
      </w:r>
      <w:r w:rsidR="00B9363A" w:rsidRPr="00B9363A">
        <w:t xml:space="preserve"> schwierig</w:t>
      </w:r>
      <w:r w:rsidR="00B9363A">
        <w:t xml:space="preserve"> und </w:t>
      </w:r>
      <w:r w:rsidR="00B9363A" w:rsidRPr="00B9363A">
        <w:t xml:space="preserve">holprig, weil sich natürlich alle </w:t>
      </w:r>
      <w:r w:rsidR="006A4E6E">
        <w:t>n</w:t>
      </w:r>
      <w:r w:rsidR="00B9363A" w:rsidRPr="00B9363A">
        <w:t>ase lang irgendwelche Regelungen geändert haben und man nicht genau wusste, wie wird</w:t>
      </w:r>
      <w:r w:rsidR="00B9363A">
        <w:t xml:space="preserve"> e</w:t>
      </w:r>
      <w:r w:rsidR="00B9363A" w:rsidRPr="00B9363A">
        <w:t>s denn jetzt? Und was braucht man jetzt für Fächer zur Prüfung oder welche Neuerungen gab es?</w:t>
      </w:r>
      <w:r w:rsidR="00B9363A">
        <w:t>“</w:t>
      </w:r>
    </w:p>
    <w:p w14:paraId="76C6972C" w14:textId="155679F7" w:rsidR="00BF5030" w:rsidRDefault="00BF5030">
      <w:pPr>
        <w:pStyle w:val="berschrift2"/>
        <w:numPr>
          <w:ilvl w:val="0"/>
          <w:numId w:val="3"/>
        </w:numPr>
      </w:pPr>
      <w:bookmarkStart w:id="52" w:name="_Toc239089954"/>
      <w:bookmarkEnd w:id="49"/>
      <w:r>
        <w:t>Bewertung des Lebens im heutigen Deutschland (</w:t>
      </w:r>
      <w:r w:rsidR="00B9363A">
        <w:t>00:20:55-</w:t>
      </w:r>
      <w:r w:rsidR="00F24F75">
        <w:t>00:24:20</w:t>
      </w:r>
      <w:r w:rsidR="00C52BDC">
        <w:t>)</w:t>
      </w:r>
      <w:bookmarkEnd w:id="52"/>
    </w:p>
    <w:p w14:paraId="4B2CDA7F" w14:textId="6FA147EA" w:rsidR="00B9363A" w:rsidRPr="003D795A" w:rsidRDefault="00067508" w:rsidP="002E6B29">
      <w:pPr>
        <w:pStyle w:val="berschrift3"/>
      </w:pPr>
      <w:bookmarkStart w:id="53" w:name="_Toc239089955"/>
      <w:r>
        <w:t xml:space="preserve">Fehlende Anerkennung der </w:t>
      </w:r>
      <w:r w:rsidR="001945D7">
        <w:t>Menschen aus Ostdeutschland</w:t>
      </w:r>
      <w:bookmarkEnd w:id="53"/>
    </w:p>
    <w:tbl>
      <w:tblPr>
        <w:tblStyle w:val="Tabellenraster"/>
        <w:tblW w:w="0" w:type="auto"/>
        <w:tblLook w:val="04A0" w:firstRow="1" w:lastRow="0" w:firstColumn="1" w:lastColumn="0" w:noHBand="0" w:noVBand="1"/>
      </w:tblPr>
      <w:tblGrid>
        <w:gridCol w:w="1980"/>
        <w:gridCol w:w="7082"/>
      </w:tblGrid>
      <w:tr w:rsidR="00B9363A" w14:paraId="55A10734" w14:textId="77777777" w:rsidTr="00232520">
        <w:tc>
          <w:tcPr>
            <w:tcW w:w="1980" w:type="dxa"/>
          </w:tcPr>
          <w:p w14:paraId="12C70C69" w14:textId="77777777" w:rsidR="00B9363A" w:rsidRDefault="00B9363A" w:rsidP="00232520">
            <w:r>
              <w:t>Stichpunkte</w:t>
            </w:r>
          </w:p>
        </w:tc>
        <w:tc>
          <w:tcPr>
            <w:tcW w:w="7082" w:type="dxa"/>
          </w:tcPr>
          <w:p w14:paraId="5148E7F2" w14:textId="77777777" w:rsidR="00B9363A" w:rsidRDefault="00A4082F">
            <w:pPr>
              <w:pStyle w:val="Listenabsatz"/>
              <w:numPr>
                <w:ilvl w:val="0"/>
                <w:numId w:val="1"/>
              </w:numPr>
            </w:pPr>
            <w:r>
              <w:t xml:space="preserve">Keine Anerkennung der Lebensleistungen von Menschen aus dem Osten </w:t>
            </w:r>
          </w:p>
          <w:p w14:paraId="6AA0E922" w14:textId="77777777" w:rsidR="00A4082F" w:rsidRDefault="00A4082F">
            <w:pPr>
              <w:pStyle w:val="Listenabsatz"/>
              <w:numPr>
                <w:ilvl w:val="0"/>
                <w:numId w:val="1"/>
              </w:numPr>
            </w:pPr>
            <w:r>
              <w:t>Menschen aus dem Osten wurden nicht „mitgenommen“</w:t>
            </w:r>
          </w:p>
          <w:p w14:paraId="7933DC8D" w14:textId="5195FA42" w:rsidR="00A4082F" w:rsidRPr="0014082C" w:rsidRDefault="00A4082F">
            <w:pPr>
              <w:pStyle w:val="Listenabsatz"/>
              <w:numPr>
                <w:ilvl w:val="0"/>
                <w:numId w:val="1"/>
              </w:numPr>
            </w:pPr>
            <w:r>
              <w:t xml:space="preserve">Keine gelungene Integration der Menschen aus dem Osten </w:t>
            </w:r>
          </w:p>
        </w:tc>
      </w:tr>
      <w:tr w:rsidR="00B9363A" w14:paraId="6FE8A5E6" w14:textId="77777777" w:rsidTr="00232520">
        <w:tc>
          <w:tcPr>
            <w:tcW w:w="1980" w:type="dxa"/>
          </w:tcPr>
          <w:p w14:paraId="1D9E4B02" w14:textId="77777777" w:rsidR="00B9363A" w:rsidRDefault="00B9363A" w:rsidP="00232520">
            <w:r>
              <w:t>Zeit</w:t>
            </w:r>
          </w:p>
        </w:tc>
        <w:tc>
          <w:tcPr>
            <w:tcW w:w="7082" w:type="dxa"/>
          </w:tcPr>
          <w:p w14:paraId="5CB03B88" w14:textId="55E9F462" w:rsidR="00B9363A" w:rsidRDefault="00B9363A" w:rsidP="00232520">
            <w:r>
              <w:t>00:21:02-00:21:40</w:t>
            </w:r>
          </w:p>
        </w:tc>
      </w:tr>
    </w:tbl>
    <w:p w14:paraId="4B314C0F" w14:textId="77777777" w:rsidR="00B9363A" w:rsidRDefault="00B9363A" w:rsidP="00B9363A"/>
    <w:p w14:paraId="3D3FBDAE" w14:textId="77777777" w:rsidR="00B9363A" w:rsidRDefault="00B9363A" w:rsidP="00B9363A">
      <w:r>
        <w:t>Transkript</w:t>
      </w:r>
    </w:p>
    <w:p w14:paraId="54293040" w14:textId="457A1320" w:rsidR="00B9363A" w:rsidRDefault="00B9363A" w:rsidP="00B9363A">
      <w:pPr>
        <w:pStyle w:val="Zitat"/>
      </w:pPr>
      <w:r w:rsidRPr="00B9363A">
        <w:t>„Man hat die Menschen im Osten nicht mitgenommen. Man hat die Lebensleitungen nicht anerkannt in vielen Fällen. Nicht nur von der Lehrerin oder von dem von dem Mann, der da 16 Jahre als Funker tätig war, sondern auch von ganz normalen Menschen. Die in dem Zahnradwerk gearbeitet haben, in dem fast alle Eltern aus meiner Klasse gearbeitet haben. Das hat nicht funktioniert. Ich weiß nicht, wie es besser hätte sein können, aber so wie es war, war nicht gut. Das weiß ich.“</w:t>
      </w:r>
    </w:p>
    <w:p w14:paraId="7112C9F4" w14:textId="1D140149" w:rsidR="00280CAE" w:rsidRPr="003D795A" w:rsidRDefault="00BE2AE9" w:rsidP="002E6B29">
      <w:pPr>
        <w:pStyle w:val="berschrift3"/>
      </w:pPr>
      <w:bookmarkStart w:id="54" w:name="_Toc239089956"/>
      <w:r>
        <w:lastRenderedPageBreak/>
        <w:t>Die Zerbrechlichkeit politischer Macht</w:t>
      </w:r>
      <w:bookmarkEnd w:id="54"/>
    </w:p>
    <w:tbl>
      <w:tblPr>
        <w:tblStyle w:val="Tabellenraster"/>
        <w:tblW w:w="0" w:type="auto"/>
        <w:tblLook w:val="04A0" w:firstRow="1" w:lastRow="0" w:firstColumn="1" w:lastColumn="0" w:noHBand="0" w:noVBand="1"/>
      </w:tblPr>
      <w:tblGrid>
        <w:gridCol w:w="1980"/>
        <w:gridCol w:w="7082"/>
      </w:tblGrid>
      <w:tr w:rsidR="00280CAE" w14:paraId="65805B4C" w14:textId="77777777" w:rsidTr="00232520">
        <w:tc>
          <w:tcPr>
            <w:tcW w:w="1980" w:type="dxa"/>
          </w:tcPr>
          <w:p w14:paraId="78DA86EE" w14:textId="77777777" w:rsidR="00280CAE" w:rsidRDefault="00280CAE" w:rsidP="00232520">
            <w:r>
              <w:t>Stichpunkte</w:t>
            </w:r>
          </w:p>
        </w:tc>
        <w:tc>
          <w:tcPr>
            <w:tcW w:w="7082" w:type="dxa"/>
          </w:tcPr>
          <w:p w14:paraId="16A27C83" w14:textId="77777777" w:rsidR="00280CAE" w:rsidRDefault="00BE2AE9">
            <w:pPr>
              <w:pStyle w:val="Listenabsatz"/>
              <w:numPr>
                <w:ilvl w:val="0"/>
                <w:numId w:val="1"/>
              </w:numPr>
            </w:pPr>
            <w:r>
              <w:t xml:space="preserve">Politik kann sowohl Begeisterung und blindes Vertrauen hervorrufen als auch Ausnutzung durch andere Menschen </w:t>
            </w:r>
          </w:p>
          <w:p w14:paraId="4F5BBA4B" w14:textId="2C0F7549" w:rsidR="00BE2AE9" w:rsidRDefault="0080264A">
            <w:pPr>
              <w:pStyle w:val="Listenabsatz"/>
              <w:numPr>
                <w:ilvl w:val="0"/>
                <w:numId w:val="1"/>
              </w:numPr>
            </w:pPr>
            <w:r>
              <w:t xml:space="preserve">Politische Entscheidungen, </w:t>
            </w:r>
            <w:r w:rsidR="00BE2AE9">
              <w:t xml:space="preserve">Macht und Einfluss sind nicht </w:t>
            </w:r>
            <w:r>
              <w:t>von Dauer</w:t>
            </w:r>
          </w:p>
          <w:p w14:paraId="6C01A14F" w14:textId="41DE84F2" w:rsidR="00BE2AE9" w:rsidRDefault="00BE2AE9">
            <w:pPr>
              <w:pStyle w:val="Listenabsatz"/>
              <w:numPr>
                <w:ilvl w:val="0"/>
                <w:numId w:val="1"/>
              </w:numPr>
            </w:pPr>
            <w:r>
              <w:t>„Heuchelei“ der Politiker aus der DDR erregt Zorn und kann den Machtverlust beschleunigen; Beispiel: Führungsschicht lebt abgebhoben und luxuriös</w:t>
            </w:r>
          </w:p>
          <w:p w14:paraId="72774AE0" w14:textId="195F6D47" w:rsidR="00BE2AE9" w:rsidRPr="0014082C" w:rsidRDefault="00BE2AE9">
            <w:pPr>
              <w:pStyle w:val="Listenabsatz"/>
              <w:numPr>
                <w:ilvl w:val="0"/>
                <w:numId w:val="1"/>
              </w:numPr>
            </w:pPr>
            <w:r>
              <w:t>Politiker müssen sich ihrer Herkunft bewusst sein und in der Realität verankert bleiben, um Vertrauen und Legitimität zu wahren</w:t>
            </w:r>
          </w:p>
        </w:tc>
      </w:tr>
      <w:tr w:rsidR="00280CAE" w14:paraId="20A805B0" w14:textId="77777777" w:rsidTr="00232520">
        <w:tc>
          <w:tcPr>
            <w:tcW w:w="1980" w:type="dxa"/>
          </w:tcPr>
          <w:p w14:paraId="083B706B" w14:textId="77777777" w:rsidR="00280CAE" w:rsidRDefault="00280CAE" w:rsidP="00232520">
            <w:r>
              <w:t>Zeit</w:t>
            </w:r>
          </w:p>
        </w:tc>
        <w:tc>
          <w:tcPr>
            <w:tcW w:w="7082" w:type="dxa"/>
          </w:tcPr>
          <w:p w14:paraId="6B546B5F" w14:textId="6128551E" w:rsidR="00280CAE" w:rsidRDefault="00280CAE" w:rsidP="00232520">
            <w:r>
              <w:t>00:21:41</w:t>
            </w:r>
            <w:r w:rsidR="00F24F75">
              <w:t>-00:24:20</w:t>
            </w:r>
          </w:p>
        </w:tc>
      </w:tr>
    </w:tbl>
    <w:p w14:paraId="68EEF33F" w14:textId="77777777" w:rsidR="00280CAE" w:rsidRDefault="00280CAE" w:rsidP="00280CAE"/>
    <w:p w14:paraId="5B97FEB2" w14:textId="0BD9BC82" w:rsidR="00280CAE" w:rsidRPr="00280CAE" w:rsidRDefault="00280CAE" w:rsidP="00280CAE">
      <w:r>
        <w:t>Transkript</w:t>
      </w:r>
    </w:p>
    <w:p w14:paraId="5308630D" w14:textId="6EE6CDC5" w:rsidR="00B9363A" w:rsidRPr="00B9363A" w:rsidRDefault="00280CAE" w:rsidP="00F24F75">
      <w:pPr>
        <w:pStyle w:val="Zitat"/>
      </w:pPr>
      <w:r>
        <w:t>„</w:t>
      </w:r>
      <w:r w:rsidR="00B9363A" w:rsidRPr="0014054B">
        <w:t>Also ich glaube, dass die Politiker sich nie sicher sein sollen, das</w:t>
      </w:r>
      <w:r>
        <w:t>s das,</w:t>
      </w:r>
      <w:r w:rsidR="00B9363A" w:rsidRPr="0014054B">
        <w:t xml:space="preserve"> was sie tun, einen Effekt</w:t>
      </w:r>
      <w:r>
        <w:t xml:space="preserve"> hat</w:t>
      </w:r>
      <w:r w:rsidR="00B9363A" w:rsidRPr="0014054B">
        <w:t>.</w:t>
      </w:r>
      <w:r>
        <w:t xml:space="preserve"> Es kann </w:t>
      </w:r>
      <w:r w:rsidRPr="0014054B">
        <w:t>entweder den Effekt haben, dass Menschen das total toll finden und begeistert von ihnen sind und ihnen blind vertrauen. Es kann aber auch genauso gut sein, dass Leute versuchen ihr eigenes</w:t>
      </w:r>
      <w:r>
        <w:t xml:space="preserve"> </w:t>
      </w:r>
      <w:r w:rsidRPr="0014054B">
        <w:t>Schäflein ins Trockene bringen und sie nur ausnutzen</w:t>
      </w:r>
      <w:r w:rsidR="00084325">
        <w:t>, d</w:t>
      </w:r>
      <w:r w:rsidRPr="0014054B">
        <w:t xml:space="preserve">iese Politiker. </w:t>
      </w:r>
      <w:r w:rsidR="00F37648">
        <w:t>Das</w:t>
      </w:r>
      <w:r w:rsidR="00F37648" w:rsidRPr="0014054B">
        <w:t xml:space="preserve"> kann schnell vorbei sein, also wenn man da oben sitzt auf </w:t>
      </w:r>
      <w:r w:rsidR="00F37648">
        <w:t>so ei</w:t>
      </w:r>
      <w:r w:rsidR="00F37648" w:rsidRPr="0014054B">
        <w:t>nem Sessel. Oder wenn man in irgendeiner führenden Schicht ist oder wie auch immer. Das ist kein sicherer Sitz sozusagen für die Ewigkeit. Ni</w:t>
      </w:r>
      <w:r w:rsidR="00F37648">
        <w:t>chts</w:t>
      </w:r>
      <w:r w:rsidR="00F37648" w:rsidRPr="0014054B">
        <w:t xml:space="preserve"> is</w:t>
      </w:r>
      <w:r w:rsidR="00F37648">
        <w:t>t</w:t>
      </w:r>
      <w:r w:rsidR="00F37648" w:rsidRPr="0014054B">
        <w:t xml:space="preserve"> fix. Alles fließt. Das ist, glaub ich</w:t>
      </w:r>
      <w:r w:rsidR="00F37648">
        <w:t xml:space="preserve"> </w:t>
      </w:r>
      <w:r w:rsidR="00F37648" w:rsidRPr="0014054B">
        <w:t>wichtig.</w:t>
      </w:r>
      <w:r w:rsidR="00F37648" w:rsidRPr="00F37648">
        <w:t xml:space="preserve"> </w:t>
      </w:r>
      <w:r w:rsidR="00F37648" w:rsidRPr="0014054B">
        <w:t>Und man darf nie vergessen, wo man herkommt. Ja, auch als Politiker</w:t>
      </w:r>
      <w:r w:rsidR="00F37648">
        <w:t>.</w:t>
      </w:r>
      <w:r w:rsidR="00F37648" w:rsidRPr="0014054B">
        <w:t xml:space="preserve"> Also man muss aufpassen, dass man nicht die Bodenhaftung verliert. Das ist das ist, glaube ich, was am schlimmsten</w:t>
      </w:r>
      <w:r w:rsidR="00F37648">
        <w:t xml:space="preserve"> </w:t>
      </w:r>
      <w:r w:rsidR="00F37648" w:rsidRPr="0014054B">
        <w:t xml:space="preserve">für alle war, wenn man sich anguckt, was in Wandlitz {(Barnim, Brandenburg)} da war, wo die da gewohnt haben. </w:t>
      </w:r>
      <w:r w:rsidR="00F37648">
        <w:t>A</w:t>
      </w:r>
      <w:r w:rsidR="00F37648" w:rsidRPr="0014054B">
        <w:t xml:space="preserve">us heutiger Sicht ist es lächerlich. Das ist </w:t>
      </w:r>
      <w:r w:rsidR="00F37648">
        <w:t xml:space="preserve">eine </w:t>
      </w:r>
      <w:r w:rsidR="00F37648" w:rsidRPr="0014054B">
        <w:t>bessere Wochenendhaussiedlung gewesen</w:t>
      </w:r>
      <w:r w:rsidR="00F37648">
        <w:t xml:space="preserve">. </w:t>
      </w:r>
      <w:r w:rsidR="00F37648" w:rsidRPr="0014054B">
        <w:t>Aber, wenn man so wie ich keine Westschokolade gegessen hat und nicht bekommen hat oder wie die Menschen in Dresden und gar nicht überhaupt die Möglichkeit hatte, Westfernsehen zu gucken, und dann sieht, mit welcher Selbstverständlichkeit die Regierenden sich bedient haben an dem Volkseigentum und</w:t>
      </w:r>
      <w:r w:rsidR="00F37648">
        <w:t xml:space="preserve"> </w:t>
      </w:r>
      <w:r w:rsidR="00F37648" w:rsidRPr="0014054B">
        <w:t>auch Dinge getan haben, die verteufelt worden sind</w:t>
      </w:r>
      <w:r w:rsidR="00F37648">
        <w:t>. A</w:t>
      </w:r>
      <w:r w:rsidR="00F37648" w:rsidRPr="0014054B">
        <w:t>lso Wasser predigen und Wein saufen</w:t>
      </w:r>
      <w:r w:rsidR="00F37648">
        <w:t>.</w:t>
      </w:r>
      <w:r w:rsidR="00F37648" w:rsidRPr="00F37648">
        <w:t xml:space="preserve"> </w:t>
      </w:r>
      <w:r w:rsidR="00F37648">
        <w:t>Das</w:t>
      </w:r>
      <w:r w:rsidR="00F37648" w:rsidRPr="0014054B">
        <w:t xml:space="preserve"> den Zorn der Menschen erregt und dazu führen kann, dass man schnell weg ist vom Fenster, wie man so sagt.</w:t>
      </w:r>
      <w:r w:rsidR="00F37648" w:rsidRPr="00F37648">
        <w:t xml:space="preserve"> </w:t>
      </w:r>
      <w:r w:rsidR="00F37648" w:rsidRPr="0014054B">
        <w:t>Das dürfen die nicht vergessen, glaub ich, die Politiker, dass man also die Bodenhaftung nicht verliert</w:t>
      </w:r>
      <w:r w:rsidR="00F37648">
        <w:t xml:space="preserve">. Man soll wissen, </w:t>
      </w:r>
      <w:r w:rsidR="00F37648" w:rsidRPr="0014054B">
        <w:t>wo man herkommt und nicht in irgendwelchen Sp</w:t>
      </w:r>
      <w:r w:rsidR="00F37648">
        <w:t>h</w:t>
      </w:r>
      <w:r w:rsidR="00F37648" w:rsidRPr="0014054B">
        <w:t>ären</w:t>
      </w:r>
      <w:r w:rsidR="00F37648">
        <w:t xml:space="preserve"> </w:t>
      </w:r>
      <w:r w:rsidR="00F37648" w:rsidRPr="0014054B">
        <w:t>rumschweb</w:t>
      </w:r>
      <w:r w:rsidR="00F37648">
        <w:t>en</w:t>
      </w:r>
      <w:r w:rsidR="00F37648" w:rsidRPr="0014054B">
        <w:t xml:space="preserve">. Das wäre </w:t>
      </w:r>
      <w:r w:rsidR="00F37648">
        <w:t>so ein</w:t>
      </w:r>
      <w:r w:rsidR="00F37648" w:rsidRPr="0014054B">
        <w:t xml:space="preserve"> Fazit.</w:t>
      </w:r>
      <w:r w:rsidR="00F24F75">
        <w:t>“</w:t>
      </w:r>
    </w:p>
    <w:p w14:paraId="3B7CFD91" w14:textId="77777777" w:rsidR="00CA6920" w:rsidRPr="006955AC" w:rsidRDefault="00CA6920" w:rsidP="00CA6920">
      <w:pPr>
        <w:ind w:left="360"/>
        <w:rPr>
          <w:lang w:eastAsia="de-DE"/>
        </w:rPr>
      </w:pPr>
    </w:p>
    <w:sectPr w:rsidR="00CA6920" w:rsidRPr="006955AC" w:rsidSect="00365DA3">
      <w:footerReference w:type="default" r:id="rId21"/>
      <w:footerReference w:type="first" r:id="rId22"/>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7EE50" w14:textId="77777777" w:rsidR="00AD114A" w:rsidRDefault="00AD114A" w:rsidP="00C26D0B">
      <w:pPr>
        <w:spacing w:after="0" w:line="240" w:lineRule="auto"/>
      </w:pPr>
      <w:r>
        <w:separator/>
      </w:r>
    </w:p>
  </w:endnote>
  <w:endnote w:type="continuationSeparator" w:id="0">
    <w:p w14:paraId="149C2BC7" w14:textId="77777777" w:rsidR="00AD114A" w:rsidRDefault="00AD114A" w:rsidP="00C26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EEF3" w14:textId="7DE241F0" w:rsidR="00E73428" w:rsidRDefault="00E73428">
    <w:pPr>
      <w:pStyle w:val="Fuzeile"/>
      <w:jc w:val="right"/>
    </w:pPr>
  </w:p>
  <w:p w14:paraId="66D390F2" w14:textId="77777777" w:rsidR="00E73428" w:rsidRDefault="00E734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531676"/>
      <w:docPartObj>
        <w:docPartGallery w:val="Page Numbers (Bottom of Page)"/>
        <w:docPartUnique/>
      </w:docPartObj>
    </w:sdtPr>
    <w:sdtContent>
      <w:p w14:paraId="087F8E27" w14:textId="77777777" w:rsidR="00E73428" w:rsidRDefault="00E73428">
        <w:pPr>
          <w:pStyle w:val="Fuzeile"/>
          <w:jc w:val="right"/>
        </w:pPr>
        <w:r>
          <w:t xml:space="preserve">Seite | </w:t>
        </w:r>
        <w:r>
          <w:fldChar w:fldCharType="begin"/>
        </w:r>
        <w:r>
          <w:instrText>PAGE   \* MERGEFORMAT</w:instrText>
        </w:r>
        <w:r>
          <w:fldChar w:fldCharType="separate"/>
        </w:r>
        <w:r>
          <w:t>2</w:t>
        </w:r>
        <w:r>
          <w:fldChar w:fldCharType="end"/>
        </w:r>
      </w:p>
    </w:sdtContent>
  </w:sdt>
  <w:p w14:paraId="207D1DF9" w14:textId="77777777" w:rsidR="00E73428" w:rsidRDefault="00E7342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C755" w14:textId="77777777" w:rsidR="00E73428" w:rsidRDefault="00E734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384E5" w14:textId="77777777" w:rsidR="00AD114A" w:rsidRDefault="00AD114A" w:rsidP="00C26D0B">
      <w:pPr>
        <w:spacing w:after="0" w:line="240" w:lineRule="auto"/>
      </w:pPr>
      <w:r>
        <w:separator/>
      </w:r>
    </w:p>
  </w:footnote>
  <w:footnote w:type="continuationSeparator" w:id="0">
    <w:p w14:paraId="225CE425" w14:textId="77777777" w:rsidR="00AD114A" w:rsidRDefault="00AD114A" w:rsidP="00C26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0E0"/>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16A7789"/>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1B260C"/>
    <w:multiLevelType w:val="hybridMultilevel"/>
    <w:tmpl w:val="C0146394"/>
    <w:lvl w:ilvl="0" w:tplc="8DFEDE8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D5A709F"/>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0232EBD"/>
    <w:multiLevelType w:val="hybridMultilevel"/>
    <w:tmpl w:val="846C977A"/>
    <w:lvl w:ilvl="0" w:tplc="BC7A07E0">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0971764"/>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2A02540"/>
    <w:multiLevelType w:val="hybridMultilevel"/>
    <w:tmpl w:val="9C32BC8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3B0732A"/>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48A2627"/>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5977F53"/>
    <w:multiLevelType w:val="hybridMultilevel"/>
    <w:tmpl w:val="F3B04D6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AFC6165"/>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0B160A4"/>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13109E8"/>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20B37AE"/>
    <w:multiLevelType w:val="hybridMultilevel"/>
    <w:tmpl w:val="6180C5C4"/>
    <w:lvl w:ilvl="0" w:tplc="6A386E70">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2217383"/>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27FD4448"/>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3FA465A"/>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62261A0"/>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D08191F"/>
    <w:multiLevelType w:val="hybridMultilevel"/>
    <w:tmpl w:val="D2D6F3E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1BB6DB6"/>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C3E21D2"/>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EE159AD"/>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16F548E"/>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6D14988"/>
    <w:multiLevelType w:val="hybridMultilevel"/>
    <w:tmpl w:val="9C32BC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F0918AD"/>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FA330FF"/>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01377DA"/>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475245C"/>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50F3217"/>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6F10442"/>
    <w:multiLevelType w:val="hybridMultilevel"/>
    <w:tmpl w:val="52EE072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9CB4E58"/>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AB14CB2"/>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6AE179FC"/>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6C6E169C"/>
    <w:multiLevelType w:val="hybridMultilevel"/>
    <w:tmpl w:val="E29891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063337216">
    <w:abstractNumId w:val="29"/>
  </w:num>
  <w:num w:numId="2" w16cid:durableId="1146237992">
    <w:abstractNumId w:val="9"/>
  </w:num>
  <w:num w:numId="3" w16cid:durableId="1606038966">
    <w:abstractNumId w:val="13"/>
  </w:num>
  <w:num w:numId="4" w16cid:durableId="1019040115">
    <w:abstractNumId w:val="4"/>
  </w:num>
  <w:num w:numId="5" w16cid:durableId="2092114740">
    <w:abstractNumId w:val="18"/>
  </w:num>
  <w:num w:numId="6" w16cid:durableId="86194798">
    <w:abstractNumId w:val="6"/>
  </w:num>
  <w:num w:numId="7" w16cid:durableId="1391154698">
    <w:abstractNumId w:val="2"/>
  </w:num>
  <w:num w:numId="8" w16cid:durableId="1194929107">
    <w:abstractNumId w:val="15"/>
  </w:num>
  <w:num w:numId="9" w16cid:durableId="1335690177">
    <w:abstractNumId w:val="11"/>
  </w:num>
  <w:num w:numId="10" w16cid:durableId="410547995">
    <w:abstractNumId w:val="31"/>
  </w:num>
  <w:num w:numId="11" w16cid:durableId="1190025023">
    <w:abstractNumId w:val="28"/>
  </w:num>
  <w:num w:numId="12" w16cid:durableId="1172335998">
    <w:abstractNumId w:val="26"/>
  </w:num>
  <w:num w:numId="13" w16cid:durableId="1735280162">
    <w:abstractNumId w:val="25"/>
  </w:num>
  <w:num w:numId="14" w16cid:durableId="714041561">
    <w:abstractNumId w:val="23"/>
  </w:num>
  <w:num w:numId="15" w16cid:durableId="448009736">
    <w:abstractNumId w:val="27"/>
  </w:num>
  <w:num w:numId="16" w16cid:durableId="43336819">
    <w:abstractNumId w:val="21"/>
  </w:num>
  <w:num w:numId="17" w16cid:durableId="501358439">
    <w:abstractNumId w:val="33"/>
  </w:num>
  <w:num w:numId="18" w16cid:durableId="1545556311">
    <w:abstractNumId w:val="8"/>
  </w:num>
  <w:num w:numId="19" w16cid:durableId="861941160">
    <w:abstractNumId w:val="0"/>
  </w:num>
  <w:num w:numId="20" w16cid:durableId="740952194">
    <w:abstractNumId w:val="16"/>
  </w:num>
  <w:num w:numId="21" w16cid:durableId="977684158">
    <w:abstractNumId w:val="12"/>
  </w:num>
  <w:num w:numId="22" w16cid:durableId="304898874">
    <w:abstractNumId w:val="32"/>
  </w:num>
  <w:num w:numId="23" w16cid:durableId="1270042844">
    <w:abstractNumId w:val="24"/>
  </w:num>
  <w:num w:numId="24" w16cid:durableId="138499551">
    <w:abstractNumId w:val="22"/>
  </w:num>
  <w:num w:numId="25" w16cid:durableId="1390346658">
    <w:abstractNumId w:val="30"/>
  </w:num>
  <w:num w:numId="26" w16cid:durableId="1632248750">
    <w:abstractNumId w:val="3"/>
  </w:num>
  <w:num w:numId="27" w16cid:durableId="948853439">
    <w:abstractNumId w:val="20"/>
  </w:num>
  <w:num w:numId="28" w16cid:durableId="497623822">
    <w:abstractNumId w:val="10"/>
  </w:num>
  <w:num w:numId="29" w16cid:durableId="736590603">
    <w:abstractNumId w:val="19"/>
  </w:num>
  <w:num w:numId="30" w16cid:durableId="2136019107">
    <w:abstractNumId w:val="5"/>
  </w:num>
  <w:num w:numId="31" w16cid:durableId="890968351">
    <w:abstractNumId w:val="14"/>
  </w:num>
  <w:num w:numId="32" w16cid:durableId="1805197454">
    <w:abstractNumId w:val="7"/>
  </w:num>
  <w:num w:numId="33" w16cid:durableId="213855055">
    <w:abstractNumId w:val="17"/>
  </w:num>
  <w:num w:numId="34" w16cid:durableId="48381409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3EB"/>
    <w:rsid w:val="00003D90"/>
    <w:rsid w:val="00011819"/>
    <w:rsid w:val="0002142E"/>
    <w:rsid w:val="0002280C"/>
    <w:rsid w:val="00033AA1"/>
    <w:rsid w:val="000435B0"/>
    <w:rsid w:val="00050088"/>
    <w:rsid w:val="00051924"/>
    <w:rsid w:val="00052EB6"/>
    <w:rsid w:val="000554FA"/>
    <w:rsid w:val="00063AB3"/>
    <w:rsid w:val="00065181"/>
    <w:rsid w:val="00067508"/>
    <w:rsid w:val="00071F33"/>
    <w:rsid w:val="000768DC"/>
    <w:rsid w:val="00077ED9"/>
    <w:rsid w:val="0008213A"/>
    <w:rsid w:val="00083A3C"/>
    <w:rsid w:val="00084325"/>
    <w:rsid w:val="00094FB6"/>
    <w:rsid w:val="000C1FCB"/>
    <w:rsid w:val="000C6C5E"/>
    <w:rsid w:val="000D08E4"/>
    <w:rsid w:val="000D64C3"/>
    <w:rsid w:val="000E6904"/>
    <w:rsid w:val="000E72E9"/>
    <w:rsid w:val="000F1A33"/>
    <w:rsid w:val="000F2D4C"/>
    <w:rsid w:val="00103D4B"/>
    <w:rsid w:val="00110EED"/>
    <w:rsid w:val="0011235D"/>
    <w:rsid w:val="00113B66"/>
    <w:rsid w:val="001202B6"/>
    <w:rsid w:val="00121E99"/>
    <w:rsid w:val="00122D16"/>
    <w:rsid w:val="00124CDB"/>
    <w:rsid w:val="00126AD6"/>
    <w:rsid w:val="00132CF7"/>
    <w:rsid w:val="0014082C"/>
    <w:rsid w:val="00140B1F"/>
    <w:rsid w:val="001417FF"/>
    <w:rsid w:val="00144FDC"/>
    <w:rsid w:val="00147CC1"/>
    <w:rsid w:val="001519D9"/>
    <w:rsid w:val="00152912"/>
    <w:rsid w:val="001556EF"/>
    <w:rsid w:val="00156B54"/>
    <w:rsid w:val="001572A8"/>
    <w:rsid w:val="001610C7"/>
    <w:rsid w:val="00165867"/>
    <w:rsid w:val="00166516"/>
    <w:rsid w:val="001665BE"/>
    <w:rsid w:val="00171967"/>
    <w:rsid w:val="00172D8B"/>
    <w:rsid w:val="00193245"/>
    <w:rsid w:val="001945D7"/>
    <w:rsid w:val="00194E37"/>
    <w:rsid w:val="001979B7"/>
    <w:rsid w:val="001A6573"/>
    <w:rsid w:val="001B2186"/>
    <w:rsid w:val="001B35DC"/>
    <w:rsid w:val="001B4B90"/>
    <w:rsid w:val="001D3AC4"/>
    <w:rsid w:val="001F0418"/>
    <w:rsid w:val="002033C2"/>
    <w:rsid w:val="00210AA7"/>
    <w:rsid w:val="00220A13"/>
    <w:rsid w:val="0022405F"/>
    <w:rsid w:val="00224EFF"/>
    <w:rsid w:val="002350F1"/>
    <w:rsid w:val="00251C7E"/>
    <w:rsid w:val="00252F2C"/>
    <w:rsid w:val="00256F53"/>
    <w:rsid w:val="002571E5"/>
    <w:rsid w:val="00261912"/>
    <w:rsid w:val="0026566F"/>
    <w:rsid w:val="00280C12"/>
    <w:rsid w:val="00280CAE"/>
    <w:rsid w:val="0028482B"/>
    <w:rsid w:val="00290A86"/>
    <w:rsid w:val="00291312"/>
    <w:rsid w:val="00291E83"/>
    <w:rsid w:val="002964E7"/>
    <w:rsid w:val="002A0CE4"/>
    <w:rsid w:val="002B4AAE"/>
    <w:rsid w:val="002D4A02"/>
    <w:rsid w:val="002D7D4C"/>
    <w:rsid w:val="002E22C8"/>
    <w:rsid w:val="002E549B"/>
    <w:rsid w:val="002E6B29"/>
    <w:rsid w:val="002F036B"/>
    <w:rsid w:val="002F7483"/>
    <w:rsid w:val="003076C0"/>
    <w:rsid w:val="00323C6B"/>
    <w:rsid w:val="00333DFF"/>
    <w:rsid w:val="00334FEA"/>
    <w:rsid w:val="0034085F"/>
    <w:rsid w:val="00340CE3"/>
    <w:rsid w:val="00346444"/>
    <w:rsid w:val="00365C90"/>
    <w:rsid w:val="00365DA3"/>
    <w:rsid w:val="00370B0F"/>
    <w:rsid w:val="0037127D"/>
    <w:rsid w:val="00371DCC"/>
    <w:rsid w:val="003814B7"/>
    <w:rsid w:val="00382D85"/>
    <w:rsid w:val="00393B79"/>
    <w:rsid w:val="00397AE5"/>
    <w:rsid w:val="003C2ADC"/>
    <w:rsid w:val="003D795A"/>
    <w:rsid w:val="003E0A94"/>
    <w:rsid w:val="003E146E"/>
    <w:rsid w:val="003E21E8"/>
    <w:rsid w:val="003E7DBD"/>
    <w:rsid w:val="003F16DD"/>
    <w:rsid w:val="004001FA"/>
    <w:rsid w:val="00400A7B"/>
    <w:rsid w:val="00412D06"/>
    <w:rsid w:val="00422B4B"/>
    <w:rsid w:val="00445849"/>
    <w:rsid w:val="00446632"/>
    <w:rsid w:val="00451309"/>
    <w:rsid w:val="0045529B"/>
    <w:rsid w:val="00466EDE"/>
    <w:rsid w:val="0047058C"/>
    <w:rsid w:val="00470E9F"/>
    <w:rsid w:val="00471221"/>
    <w:rsid w:val="00474439"/>
    <w:rsid w:val="00480D8C"/>
    <w:rsid w:val="00490AD0"/>
    <w:rsid w:val="00491732"/>
    <w:rsid w:val="004927AB"/>
    <w:rsid w:val="00492CDD"/>
    <w:rsid w:val="00494EA8"/>
    <w:rsid w:val="00495F50"/>
    <w:rsid w:val="004A0803"/>
    <w:rsid w:val="004B25FD"/>
    <w:rsid w:val="004B302F"/>
    <w:rsid w:val="004B60B7"/>
    <w:rsid w:val="004C1455"/>
    <w:rsid w:val="004C6B32"/>
    <w:rsid w:val="004C7F01"/>
    <w:rsid w:val="004D4FF7"/>
    <w:rsid w:val="004D7DAF"/>
    <w:rsid w:val="004E101C"/>
    <w:rsid w:val="004E1386"/>
    <w:rsid w:val="004E1A35"/>
    <w:rsid w:val="004E4245"/>
    <w:rsid w:val="004E63B0"/>
    <w:rsid w:val="004F0235"/>
    <w:rsid w:val="004F468F"/>
    <w:rsid w:val="004F5BDF"/>
    <w:rsid w:val="004F69FB"/>
    <w:rsid w:val="00502BD0"/>
    <w:rsid w:val="00503CE3"/>
    <w:rsid w:val="00512BA6"/>
    <w:rsid w:val="005131AC"/>
    <w:rsid w:val="00516E36"/>
    <w:rsid w:val="00520994"/>
    <w:rsid w:val="005271EF"/>
    <w:rsid w:val="00530020"/>
    <w:rsid w:val="00532C23"/>
    <w:rsid w:val="005346C5"/>
    <w:rsid w:val="00535BEB"/>
    <w:rsid w:val="005437B6"/>
    <w:rsid w:val="00546186"/>
    <w:rsid w:val="005566DB"/>
    <w:rsid w:val="0056290D"/>
    <w:rsid w:val="0056301B"/>
    <w:rsid w:val="005646D7"/>
    <w:rsid w:val="00575214"/>
    <w:rsid w:val="00576EEE"/>
    <w:rsid w:val="00577D26"/>
    <w:rsid w:val="0058017E"/>
    <w:rsid w:val="005815C9"/>
    <w:rsid w:val="005845E6"/>
    <w:rsid w:val="00584FAD"/>
    <w:rsid w:val="0058714C"/>
    <w:rsid w:val="005A37FA"/>
    <w:rsid w:val="005A4A46"/>
    <w:rsid w:val="005C020F"/>
    <w:rsid w:val="005C30D4"/>
    <w:rsid w:val="005C33CA"/>
    <w:rsid w:val="005C525A"/>
    <w:rsid w:val="005C7E11"/>
    <w:rsid w:val="005D2F90"/>
    <w:rsid w:val="005D3E01"/>
    <w:rsid w:val="005D5A0B"/>
    <w:rsid w:val="005D6BD1"/>
    <w:rsid w:val="005E357A"/>
    <w:rsid w:val="005F0226"/>
    <w:rsid w:val="005F0C13"/>
    <w:rsid w:val="005F2855"/>
    <w:rsid w:val="005F6202"/>
    <w:rsid w:val="006005C6"/>
    <w:rsid w:val="00604671"/>
    <w:rsid w:val="00604700"/>
    <w:rsid w:val="00611829"/>
    <w:rsid w:val="00611FE3"/>
    <w:rsid w:val="00612C6E"/>
    <w:rsid w:val="00621840"/>
    <w:rsid w:val="00622A90"/>
    <w:rsid w:val="006232F4"/>
    <w:rsid w:val="00626FCA"/>
    <w:rsid w:val="00642234"/>
    <w:rsid w:val="00654786"/>
    <w:rsid w:val="00660427"/>
    <w:rsid w:val="006719A3"/>
    <w:rsid w:val="006824B4"/>
    <w:rsid w:val="00683CDB"/>
    <w:rsid w:val="00684C02"/>
    <w:rsid w:val="00684E22"/>
    <w:rsid w:val="00687149"/>
    <w:rsid w:val="00690830"/>
    <w:rsid w:val="006955AC"/>
    <w:rsid w:val="006A1C4F"/>
    <w:rsid w:val="006A4E6E"/>
    <w:rsid w:val="006A6933"/>
    <w:rsid w:val="006A74EB"/>
    <w:rsid w:val="006B043F"/>
    <w:rsid w:val="006B27F2"/>
    <w:rsid w:val="006B6751"/>
    <w:rsid w:val="006B6A09"/>
    <w:rsid w:val="006C4219"/>
    <w:rsid w:val="006D01C1"/>
    <w:rsid w:val="006D3A53"/>
    <w:rsid w:val="006E2462"/>
    <w:rsid w:val="006E6D1C"/>
    <w:rsid w:val="006F75DB"/>
    <w:rsid w:val="00704D1B"/>
    <w:rsid w:val="00706B42"/>
    <w:rsid w:val="00712DBB"/>
    <w:rsid w:val="007140DB"/>
    <w:rsid w:val="00716E09"/>
    <w:rsid w:val="0072280A"/>
    <w:rsid w:val="00724E06"/>
    <w:rsid w:val="00725B3B"/>
    <w:rsid w:val="007422BB"/>
    <w:rsid w:val="00751522"/>
    <w:rsid w:val="007556C5"/>
    <w:rsid w:val="00764DF6"/>
    <w:rsid w:val="007667A8"/>
    <w:rsid w:val="007703B6"/>
    <w:rsid w:val="00770B3D"/>
    <w:rsid w:val="00774477"/>
    <w:rsid w:val="00776D88"/>
    <w:rsid w:val="007770F1"/>
    <w:rsid w:val="00780A64"/>
    <w:rsid w:val="00780AB7"/>
    <w:rsid w:val="00785BFD"/>
    <w:rsid w:val="007876F6"/>
    <w:rsid w:val="007908F6"/>
    <w:rsid w:val="0079534A"/>
    <w:rsid w:val="007A1779"/>
    <w:rsid w:val="007A3147"/>
    <w:rsid w:val="007C1C24"/>
    <w:rsid w:val="007C4113"/>
    <w:rsid w:val="007C4993"/>
    <w:rsid w:val="007E11D8"/>
    <w:rsid w:val="007E2F13"/>
    <w:rsid w:val="0080264A"/>
    <w:rsid w:val="0080486A"/>
    <w:rsid w:val="00804B81"/>
    <w:rsid w:val="00813F5F"/>
    <w:rsid w:val="008173EB"/>
    <w:rsid w:val="00817BE7"/>
    <w:rsid w:val="00817FA1"/>
    <w:rsid w:val="0082353F"/>
    <w:rsid w:val="008238FB"/>
    <w:rsid w:val="0082668E"/>
    <w:rsid w:val="00840232"/>
    <w:rsid w:val="0084104F"/>
    <w:rsid w:val="00843193"/>
    <w:rsid w:val="008473F1"/>
    <w:rsid w:val="00847F63"/>
    <w:rsid w:val="00850543"/>
    <w:rsid w:val="00853602"/>
    <w:rsid w:val="00854250"/>
    <w:rsid w:val="00854E22"/>
    <w:rsid w:val="008563CE"/>
    <w:rsid w:val="008629C8"/>
    <w:rsid w:val="00871418"/>
    <w:rsid w:val="00874278"/>
    <w:rsid w:val="00874EE2"/>
    <w:rsid w:val="00875790"/>
    <w:rsid w:val="00881C09"/>
    <w:rsid w:val="008852BE"/>
    <w:rsid w:val="00886885"/>
    <w:rsid w:val="008927CC"/>
    <w:rsid w:val="00893263"/>
    <w:rsid w:val="008966CA"/>
    <w:rsid w:val="008B6667"/>
    <w:rsid w:val="008C3FED"/>
    <w:rsid w:val="008C4BC2"/>
    <w:rsid w:val="008C4BC3"/>
    <w:rsid w:val="008C7032"/>
    <w:rsid w:val="008D6341"/>
    <w:rsid w:val="008E0957"/>
    <w:rsid w:val="008E2A37"/>
    <w:rsid w:val="008F67C0"/>
    <w:rsid w:val="008F71E3"/>
    <w:rsid w:val="008F7269"/>
    <w:rsid w:val="008F736D"/>
    <w:rsid w:val="00903340"/>
    <w:rsid w:val="00907FAC"/>
    <w:rsid w:val="0091309E"/>
    <w:rsid w:val="00917B07"/>
    <w:rsid w:val="009246FF"/>
    <w:rsid w:val="009249A7"/>
    <w:rsid w:val="00937B83"/>
    <w:rsid w:val="009461FD"/>
    <w:rsid w:val="00946950"/>
    <w:rsid w:val="00947FD3"/>
    <w:rsid w:val="009516E5"/>
    <w:rsid w:val="009546D4"/>
    <w:rsid w:val="009654B9"/>
    <w:rsid w:val="0097074E"/>
    <w:rsid w:val="009733A7"/>
    <w:rsid w:val="00973C04"/>
    <w:rsid w:val="00974B17"/>
    <w:rsid w:val="00980AD3"/>
    <w:rsid w:val="009A70C9"/>
    <w:rsid w:val="009B045B"/>
    <w:rsid w:val="009B6DBA"/>
    <w:rsid w:val="009B7387"/>
    <w:rsid w:val="009C0AD2"/>
    <w:rsid w:val="009C21BF"/>
    <w:rsid w:val="009C593E"/>
    <w:rsid w:val="009D36AD"/>
    <w:rsid w:val="009D4797"/>
    <w:rsid w:val="009D6AB5"/>
    <w:rsid w:val="009E3F94"/>
    <w:rsid w:val="009F2618"/>
    <w:rsid w:val="009F4E68"/>
    <w:rsid w:val="00A01179"/>
    <w:rsid w:val="00A0572B"/>
    <w:rsid w:val="00A10009"/>
    <w:rsid w:val="00A1054B"/>
    <w:rsid w:val="00A225A9"/>
    <w:rsid w:val="00A22C92"/>
    <w:rsid w:val="00A323EE"/>
    <w:rsid w:val="00A34E7D"/>
    <w:rsid w:val="00A375F2"/>
    <w:rsid w:val="00A4082F"/>
    <w:rsid w:val="00A55732"/>
    <w:rsid w:val="00A57130"/>
    <w:rsid w:val="00A659FD"/>
    <w:rsid w:val="00A674B6"/>
    <w:rsid w:val="00A7018C"/>
    <w:rsid w:val="00A70597"/>
    <w:rsid w:val="00A8232D"/>
    <w:rsid w:val="00A913CE"/>
    <w:rsid w:val="00AA04F2"/>
    <w:rsid w:val="00AA1A6E"/>
    <w:rsid w:val="00AA4F5B"/>
    <w:rsid w:val="00AA7398"/>
    <w:rsid w:val="00AA7EFD"/>
    <w:rsid w:val="00AB0069"/>
    <w:rsid w:val="00AB43F5"/>
    <w:rsid w:val="00AC1BBF"/>
    <w:rsid w:val="00AC3A40"/>
    <w:rsid w:val="00AC71B0"/>
    <w:rsid w:val="00AD114A"/>
    <w:rsid w:val="00AD411F"/>
    <w:rsid w:val="00AD4A03"/>
    <w:rsid w:val="00AD5BBD"/>
    <w:rsid w:val="00AE12B9"/>
    <w:rsid w:val="00AE45E8"/>
    <w:rsid w:val="00AE49C2"/>
    <w:rsid w:val="00AF2775"/>
    <w:rsid w:val="00AF5DC5"/>
    <w:rsid w:val="00B03B9D"/>
    <w:rsid w:val="00B03D17"/>
    <w:rsid w:val="00B05429"/>
    <w:rsid w:val="00B27F8B"/>
    <w:rsid w:val="00B50642"/>
    <w:rsid w:val="00B56739"/>
    <w:rsid w:val="00B57BFC"/>
    <w:rsid w:val="00B57DF2"/>
    <w:rsid w:val="00B60D71"/>
    <w:rsid w:val="00B759F8"/>
    <w:rsid w:val="00B76025"/>
    <w:rsid w:val="00B807FB"/>
    <w:rsid w:val="00B82D68"/>
    <w:rsid w:val="00B836A1"/>
    <w:rsid w:val="00B84781"/>
    <w:rsid w:val="00B9363A"/>
    <w:rsid w:val="00B95B05"/>
    <w:rsid w:val="00BA5848"/>
    <w:rsid w:val="00BA5FAE"/>
    <w:rsid w:val="00BB7082"/>
    <w:rsid w:val="00BB7B21"/>
    <w:rsid w:val="00BC47FD"/>
    <w:rsid w:val="00BC54A8"/>
    <w:rsid w:val="00BC6C0B"/>
    <w:rsid w:val="00BD0145"/>
    <w:rsid w:val="00BD3F22"/>
    <w:rsid w:val="00BD5D11"/>
    <w:rsid w:val="00BE03C9"/>
    <w:rsid w:val="00BE1E47"/>
    <w:rsid w:val="00BE2AE9"/>
    <w:rsid w:val="00BE4271"/>
    <w:rsid w:val="00BE583F"/>
    <w:rsid w:val="00BE6663"/>
    <w:rsid w:val="00BF5030"/>
    <w:rsid w:val="00C03D8F"/>
    <w:rsid w:val="00C07BB6"/>
    <w:rsid w:val="00C167BC"/>
    <w:rsid w:val="00C1775B"/>
    <w:rsid w:val="00C21764"/>
    <w:rsid w:val="00C22B98"/>
    <w:rsid w:val="00C25877"/>
    <w:rsid w:val="00C26D0B"/>
    <w:rsid w:val="00C276AA"/>
    <w:rsid w:val="00C41E1E"/>
    <w:rsid w:val="00C45147"/>
    <w:rsid w:val="00C52BDC"/>
    <w:rsid w:val="00C53D94"/>
    <w:rsid w:val="00C55039"/>
    <w:rsid w:val="00C573C5"/>
    <w:rsid w:val="00C64292"/>
    <w:rsid w:val="00C73687"/>
    <w:rsid w:val="00C736B2"/>
    <w:rsid w:val="00C755E7"/>
    <w:rsid w:val="00C7584C"/>
    <w:rsid w:val="00C81ADB"/>
    <w:rsid w:val="00C847C8"/>
    <w:rsid w:val="00C96CB4"/>
    <w:rsid w:val="00CA3800"/>
    <w:rsid w:val="00CA576E"/>
    <w:rsid w:val="00CA58F7"/>
    <w:rsid w:val="00CA5D12"/>
    <w:rsid w:val="00CA6920"/>
    <w:rsid w:val="00CA72D8"/>
    <w:rsid w:val="00CB5C0D"/>
    <w:rsid w:val="00CC0AE9"/>
    <w:rsid w:val="00CC5692"/>
    <w:rsid w:val="00CC5EA6"/>
    <w:rsid w:val="00CD25D2"/>
    <w:rsid w:val="00CD26A0"/>
    <w:rsid w:val="00CE34BF"/>
    <w:rsid w:val="00CE4916"/>
    <w:rsid w:val="00CE5398"/>
    <w:rsid w:val="00CE7F87"/>
    <w:rsid w:val="00CF47F6"/>
    <w:rsid w:val="00CF5F45"/>
    <w:rsid w:val="00D06918"/>
    <w:rsid w:val="00D07C8E"/>
    <w:rsid w:val="00D13468"/>
    <w:rsid w:val="00D15FAC"/>
    <w:rsid w:val="00D208B8"/>
    <w:rsid w:val="00D407BC"/>
    <w:rsid w:val="00D503E8"/>
    <w:rsid w:val="00D8519C"/>
    <w:rsid w:val="00D911E2"/>
    <w:rsid w:val="00D92665"/>
    <w:rsid w:val="00D943EC"/>
    <w:rsid w:val="00D948BD"/>
    <w:rsid w:val="00D97831"/>
    <w:rsid w:val="00DC6165"/>
    <w:rsid w:val="00DC6FE8"/>
    <w:rsid w:val="00DC72AC"/>
    <w:rsid w:val="00DD103F"/>
    <w:rsid w:val="00DD14B4"/>
    <w:rsid w:val="00DD5BD7"/>
    <w:rsid w:val="00DE2301"/>
    <w:rsid w:val="00DE4BAB"/>
    <w:rsid w:val="00DF2B5D"/>
    <w:rsid w:val="00DF5FDE"/>
    <w:rsid w:val="00E054FE"/>
    <w:rsid w:val="00E0566F"/>
    <w:rsid w:val="00E07C79"/>
    <w:rsid w:val="00E10BB8"/>
    <w:rsid w:val="00E133A7"/>
    <w:rsid w:val="00E150CA"/>
    <w:rsid w:val="00E158B4"/>
    <w:rsid w:val="00E1774B"/>
    <w:rsid w:val="00E207BA"/>
    <w:rsid w:val="00E230F4"/>
    <w:rsid w:val="00E238E0"/>
    <w:rsid w:val="00E24771"/>
    <w:rsid w:val="00E25558"/>
    <w:rsid w:val="00E27B65"/>
    <w:rsid w:val="00E3116D"/>
    <w:rsid w:val="00E32BE2"/>
    <w:rsid w:val="00E34A55"/>
    <w:rsid w:val="00E34DE9"/>
    <w:rsid w:val="00E36F8C"/>
    <w:rsid w:val="00E40259"/>
    <w:rsid w:val="00E40C29"/>
    <w:rsid w:val="00E524F7"/>
    <w:rsid w:val="00E55E52"/>
    <w:rsid w:val="00E613B0"/>
    <w:rsid w:val="00E615C5"/>
    <w:rsid w:val="00E6565F"/>
    <w:rsid w:val="00E67694"/>
    <w:rsid w:val="00E70675"/>
    <w:rsid w:val="00E72A13"/>
    <w:rsid w:val="00E73428"/>
    <w:rsid w:val="00E824A7"/>
    <w:rsid w:val="00E83AD6"/>
    <w:rsid w:val="00E83CB9"/>
    <w:rsid w:val="00E947AA"/>
    <w:rsid w:val="00EA1B2F"/>
    <w:rsid w:val="00EA1D41"/>
    <w:rsid w:val="00EA1F95"/>
    <w:rsid w:val="00EA37B0"/>
    <w:rsid w:val="00EA4FEF"/>
    <w:rsid w:val="00EC164B"/>
    <w:rsid w:val="00EC1B5E"/>
    <w:rsid w:val="00ED3150"/>
    <w:rsid w:val="00ED353A"/>
    <w:rsid w:val="00EE6732"/>
    <w:rsid w:val="00EF1C56"/>
    <w:rsid w:val="00EF21F7"/>
    <w:rsid w:val="00EF3510"/>
    <w:rsid w:val="00F01D36"/>
    <w:rsid w:val="00F04914"/>
    <w:rsid w:val="00F12071"/>
    <w:rsid w:val="00F12435"/>
    <w:rsid w:val="00F12AD0"/>
    <w:rsid w:val="00F144B3"/>
    <w:rsid w:val="00F15302"/>
    <w:rsid w:val="00F16A3E"/>
    <w:rsid w:val="00F24F75"/>
    <w:rsid w:val="00F30000"/>
    <w:rsid w:val="00F374CC"/>
    <w:rsid w:val="00F37648"/>
    <w:rsid w:val="00F449C2"/>
    <w:rsid w:val="00F51605"/>
    <w:rsid w:val="00F52C0E"/>
    <w:rsid w:val="00F56141"/>
    <w:rsid w:val="00F613E4"/>
    <w:rsid w:val="00F649C8"/>
    <w:rsid w:val="00F65CB4"/>
    <w:rsid w:val="00F66C67"/>
    <w:rsid w:val="00F7028A"/>
    <w:rsid w:val="00F809FC"/>
    <w:rsid w:val="00F837E0"/>
    <w:rsid w:val="00F87780"/>
    <w:rsid w:val="00F87A5D"/>
    <w:rsid w:val="00F93DDC"/>
    <w:rsid w:val="00F9641B"/>
    <w:rsid w:val="00FA473B"/>
    <w:rsid w:val="00FB51BF"/>
    <w:rsid w:val="00FC4EFE"/>
    <w:rsid w:val="00FD6D77"/>
    <w:rsid w:val="00FE13FC"/>
    <w:rsid w:val="00FE21F5"/>
    <w:rsid w:val="00FE3A3F"/>
    <w:rsid w:val="00FE5F6A"/>
    <w:rsid w:val="00FF0D4B"/>
    <w:rsid w:val="00FF58C3"/>
    <w:rsid w:val="00FF64F5"/>
    <w:rsid w:val="05BBAEBE"/>
    <w:rsid w:val="070A1FEE"/>
    <w:rsid w:val="07452A41"/>
    <w:rsid w:val="08F0158E"/>
    <w:rsid w:val="0A5A3523"/>
    <w:rsid w:val="0B49BDA7"/>
    <w:rsid w:val="165485A7"/>
    <w:rsid w:val="208BE2C6"/>
    <w:rsid w:val="215E2F1B"/>
    <w:rsid w:val="2462CEA4"/>
    <w:rsid w:val="37E990EA"/>
    <w:rsid w:val="3A53FC42"/>
    <w:rsid w:val="44CC9B9A"/>
    <w:rsid w:val="49E437B6"/>
    <w:rsid w:val="4D128CF2"/>
    <w:rsid w:val="4E53C59D"/>
    <w:rsid w:val="5180C858"/>
    <w:rsid w:val="58A7ED1C"/>
    <w:rsid w:val="5AB97F1F"/>
    <w:rsid w:val="683CDF97"/>
    <w:rsid w:val="68D6D47A"/>
    <w:rsid w:val="69995141"/>
    <w:rsid w:val="759F9C73"/>
    <w:rsid w:val="7A1BFC0D"/>
    <w:rsid w:val="7EA1C0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B3D7E"/>
  <w15:chartTrackingRefBased/>
  <w15:docId w15:val="{1BC0633E-06EC-4D99-83A3-5AE9F059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56B54"/>
    <w:pPr>
      <w:spacing w:line="360" w:lineRule="auto"/>
      <w:jc w:val="both"/>
    </w:pPr>
    <w:rPr>
      <w:sz w:val="24"/>
    </w:rPr>
  </w:style>
  <w:style w:type="paragraph" w:styleId="berschrift1">
    <w:name w:val="heading 1"/>
    <w:basedOn w:val="Standard"/>
    <w:next w:val="Standard"/>
    <w:link w:val="berschrift1Zchn"/>
    <w:uiPriority w:val="9"/>
    <w:qFormat/>
    <w:rsid w:val="002E6B29"/>
    <w:pPr>
      <w:keepNext/>
      <w:keepLines/>
      <w:spacing w:before="360" w:after="80"/>
      <w:outlineLvl w:val="0"/>
    </w:pPr>
    <w:rPr>
      <w:rFonts w:asciiTheme="majorHAnsi" w:eastAsiaTheme="majorEastAsia" w:hAnsiTheme="majorHAnsi" w:cstheme="majorBidi"/>
      <w:sz w:val="28"/>
      <w:szCs w:val="40"/>
      <w:u w:val="single"/>
    </w:rPr>
  </w:style>
  <w:style w:type="paragraph" w:styleId="berschrift2">
    <w:name w:val="heading 2"/>
    <w:basedOn w:val="Standard"/>
    <w:next w:val="Standard"/>
    <w:link w:val="berschrift2Zchn"/>
    <w:uiPriority w:val="9"/>
    <w:unhideWhenUsed/>
    <w:qFormat/>
    <w:rsid w:val="00083A3C"/>
    <w:pPr>
      <w:keepNext/>
      <w:keepLines/>
      <w:spacing w:before="160" w:after="80"/>
      <w:outlineLvl w:val="1"/>
    </w:pPr>
    <w:rPr>
      <w:rFonts w:asciiTheme="majorHAnsi" w:eastAsiaTheme="majorEastAsia" w:hAnsiTheme="majorHAnsi" w:cstheme="majorBidi"/>
      <w:color w:val="000000" w:themeColor="text1"/>
      <w:szCs w:val="32"/>
    </w:rPr>
  </w:style>
  <w:style w:type="paragraph" w:styleId="berschrift3">
    <w:name w:val="heading 3"/>
    <w:basedOn w:val="Standard"/>
    <w:next w:val="Standard"/>
    <w:link w:val="berschrift3Zchn"/>
    <w:uiPriority w:val="9"/>
    <w:unhideWhenUsed/>
    <w:qFormat/>
    <w:rsid w:val="002E6B29"/>
    <w:pPr>
      <w:keepNext/>
      <w:keepLines/>
      <w:spacing w:before="160" w:after="80"/>
      <w:outlineLvl w:val="2"/>
    </w:pPr>
    <w:rPr>
      <w:rFonts w:eastAsiaTheme="majorEastAsia" w:cstheme="majorBidi"/>
      <w:i/>
      <w:szCs w:val="28"/>
    </w:rPr>
  </w:style>
  <w:style w:type="paragraph" w:styleId="berschrift4">
    <w:name w:val="heading 4"/>
    <w:basedOn w:val="Standard"/>
    <w:next w:val="Standard"/>
    <w:link w:val="berschrift4Zchn"/>
    <w:uiPriority w:val="9"/>
    <w:semiHidden/>
    <w:unhideWhenUsed/>
    <w:qFormat/>
    <w:rsid w:val="008173E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173E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173E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73E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173E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73E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E6B29"/>
    <w:rPr>
      <w:rFonts w:asciiTheme="majorHAnsi" w:eastAsiaTheme="majorEastAsia" w:hAnsiTheme="majorHAnsi" w:cstheme="majorBidi"/>
      <w:sz w:val="28"/>
      <w:szCs w:val="40"/>
      <w:u w:val="single"/>
    </w:rPr>
  </w:style>
  <w:style w:type="character" w:customStyle="1" w:styleId="berschrift2Zchn">
    <w:name w:val="Überschrift 2 Zchn"/>
    <w:basedOn w:val="Absatz-Standardschriftart"/>
    <w:link w:val="berschrift2"/>
    <w:uiPriority w:val="9"/>
    <w:rsid w:val="00083A3C"/>
    <w:rPr>
      <w:rFonts w:asciiTheme="majorHAnsi" w:eastAsiaTheme="majorEastAsia" w:hAnsiTheme="majorHAnsi" w:cstheme="majorBidi"/>
      <w:color w:val="000000" w:themeColor="text1"/>
      <w:sz w:val="24"/>
      <w:szCs w:val="32"/>
    </w:rPr>
  </w:style>
  <w:style w:type="character" w:customStyle="1" w:styleId="berschrift3Zchn">
    <w:name w:val="Überschrift 3 Zchn"/>
    <w:basedOn w:val="Absatz-Standardschriftart"/>
    <w:link w:val="berschrift3"/>
    <w:uiPriority w:val="9"/>
    <w:rsid w:val="002E6B29"/>
    <w:rPr>
      <w:rFonts w:eastAsiaTheme="majorEastAsia" w:cstheme="majorBidi"/>
      <w:i/>
      <w:sz w:val="24"/>
      <w:szCs w:val="28"/>
    </w:rPr>
  </w:style>
  <w:style w:type="character" w:customStyle="1" w:styleId="berschrift4Zchn">
    <w:name w:val="Überschrift 4 Zchn"/>
    <w:basedOn w:val="Absatz-Standardschriftart"/>
    <w:link w:val="berschrift4"/>
    <w:uiPriority w:val="9"/>
    <w:semiHidden/>
    <w:rsid w:val="008173E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173E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173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73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173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73EB"/>
    <w:rPr>
      <w:rFonts w:eastAsiaTheme="majorEastAsia" w:cstheme="majorBidi"/>
      <w:color w:val="272727" w:themeColor="text1" w:themeTint="D8"/>
    </w:rPr>
  </w:style>
  <w:style w:type="paragraph" w:styleId="Titel">
    <w:name w:val="Title"/>
    <w:basedOn w:val="Standard"/>
    <w:next w:val="Standard"/>
    <w:link w:val="TitelZchn"/>
    <w:uiPriority w:val="10"/>
    <w:qFormat/>
    <w:rsid w:val="00817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73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73E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73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966CA"/>
    <w:pPr>
      <w:spacing w:before="160"/>
      <w:ind w:left="284" w:right="284"/>
    </w:pPr>
    <w:rPr>
      <w:i/>
      <w:iCs/>
      <w:color w:val="262626" w:themeColor="text1" w:themeTint="D9"/>
      <w:sz w:val="22"/>
    </w:rPr>
  </w:style>
  <w:style w:type="character" w:customStyle="1" w:styleId="ZitatZchn">
    <w:name w:val="Zitat Zchn"/>
    <w:basedOn w:val="Absatz-Standardschriftart"/>
    <w:link w:val="Zitat"/>
    <w:uiPriority w:val="29"/>
    <w:rsid w:val="008966CA"/>
    <w:rPr>
      <w:i/>
      <w:iCs/>
      <w:color w:val="262626" w:themeColor="text1" w:themeTint="D9"/>
    </w:rPr>
  </w:style>
  <w:style w:type="paragraph" w:styleId="Listenabsatz">
    <w:name w:val="List Paragraph"/>
    <w:basedOn w:val="Standard"/>
    <w:uiPriority w:val="34"/>
    <w:qFormat/>
    <w:rsid w:val="008173EB"/>
    <w:pPr>
      <w:ind w:left="720"/>
      <w:contextualSpacing/>
    </w:pPr>
  </w:style>
  <w:style w:type="character" w:styleId="IntensiveHervorhebung">
    <w:name w:val="Intense Emphasis"/>
    <w:basedOn w:val="Absatz-Standardschriftart"/>
    <w:uiPriority w:val="21"/>
    <w:qFormat/>
    <w:rsid w:val="008173EB"/>
    <w:rPr>
      <w:i/>
      <w:iCs/>
      <w:color w:val="2F5496" w:themeColor="accent1" w:themeShade="BF"/>
    </w:rPr>
  </w:style>
  <w:style w:type="paragraph" w:styleId="IntensivesZitat">
    <w:name w:val="Intense Quote"/>
    <w:basedOn w:val="Standard"/>
    <w:next w:val="Standard"/>
    <w:link w:val="IntensivesZitatZchn"/>
    <w:uiPriority w:val="30"/>
    <w:qFormat/>
    <w:rsid w:val="008173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173EB"/>
    <w:rPr>
      <w:i/>
      <w:iCs/>
      <w:color w:val="2F5496" w:themeColor="accent1" w:themeShade="BF"/>
    </w:rPr>
  </w:style>
  <w:style w:type="character" w:styleId="IntensiverVerweis">
    <w:name w:val="Intense Reference"/>
    <w:basedOn w:val="Absatz-Standardschriftart"/>
    <w:uiPriority w:val="32"/>
    <w:qFormat/>
    <w:rsid w:val="008173EB"/>
    <w:rPr>
      <w:b/>
      <w:bCs/>
      <w:smallCaps/>
      <w:color w:val="2F5496" w:themeColor="accent1" w:themeShade="BF"/>
      <w:spacing w:val="5"/>
    </w:rPr>
  </w:style>
  <w:style w:type="paragraph" w:styleId="KeinLeerraum">
    <w:name w:val="No Spacing"/>
    <w:link w:val="KeinLeerraumZchn"/>
    <w:uiPriority w:val="1"/>
    <w:qFormat/>
    <w:rsid w:val="001979B7"/>
    <w:pPr>
      <w:spacing w:after="0" w:line="240" w:lineRule="auto"/>
    </w:pPr>
    <w:rPr>
      <w:rFonts w:eastAsiaTheme="minorEastAsia"/>
      <w:kern w:val="0"/>
      <w:lang w:eastAsia="de-DE"/>
      <w14:ligatures w14:val="none"/>
    </w:rPr>
  </w:style>
  <w:style w:type="character" w:customStyle="1" w:styleId="KeinLeerraumZchn">
    <w:name w:val="Kein Leerraum Zchn"/>
    <w:basedOn w:val="Absatz-Standardschriftart"/>
    <w:link w:val="KeinLeerraum"/>
    <w:uiPriority w:val="1"/>
    <w:rsid w:val="001979B7"/>
    <w:rPr>
      <w:rFonts w:eastAsiaTheme="minorEastAsia"/>
      <w:kern w:val="0"/>
      <w:lang w:eastAsia="de-DE"/>
      <w14:ligatures w14:val="none"/>
    </w:rPr>
  </w:style>
  <w:style w:type="paragraph" w:styleId="Inhaltsverzeichnisberschrift">
    <w:name w:val="TOC Heading"/>
    <w:basedOn w:val="berschrift1"/>
    <w:next w:val="Standard"/>
    <w:uiPriority w:val="39"/>
    <w:unhideWhenUsed/>
    <w:qFormat/>
    <w:rsid w:val="001979B7"/>
    <w:pPr>
      <w:spacing w:before="240" w:after="0" w:line="259" w:lineRule="auto"/>
      <w:jc w:val="left"/>
      <w:outlineLvl w:val="9"/>
    </w:pPr>
    <w:rPr>
      <w:color w:val="2F5496" w:themeColor="accent1" w:themeShade="BF"/>
      <w:kern w:val="0"/>
      <w:sz w:val="32"/>
      <w:szCs w:val="32"/>
      <w:lang w:eastAsia="de-DE"/>
      <w14:ligatures w14:val="none"/>
    </w:rPr>
  </w:style>
  <w:style w:type="table" w:styleId="Tabellenraster">
    <w:name w:val="Table Grid"/>
    <w:basedOn w:val="NormaleTabelle"/>
    <w:uiPriority w:val="39"/>
    <w:rsid w:val="00A32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8F7269"/>
    <w:pPr>
      <w:spacing w:after="100"/>
    </w:pPr>
  </w:style>
  <w:style w:type="character" w:styleId="Hyperlink">
    <w:name w:val="Hyperlink"/>
    <w:basedOn w:val="Absatz-Standardschriftart"/>
    <w:uiPriority w:val="99"/>
    <w:unhideWhenUsed/>
    <w:rsid w:val="008F7269"/>
    <w:rPr>
      <w:color w:val="0563C1" w:themeColor="hyperlink"/>
      <w:u w:val="single"/>
    </w:rPr>
  </w:style>
  <w:style w:type="paragraph" w:styleId="Kopfzeile">
    <w:name w:val="header"/>
    <w:basedOn w:val="Standard"/>
    <w:link w:val="KopfzeileZchn"/>
    <w:uiPriority w:val="99"/>
    <w:unhideWhenUsed/>
    <w:rsid w:val="00C26D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6D0B"/>
    <w:rPr>
      <w:sz w:val="24"/>
    </w:rPr>
  </w:style>
  <w:style w:type="paragraph" w:styleId="Fuzeile">
    <w:name w:val="footer"/>
    <w:basedOn w:val="Standard"/>
    <w:link w:val="FuzeileZchn"/>
    <w:uiPriority w:val="99"/>
    <w:unhideWhenUsed/>
    <w:rsid w:val="00C26D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6D0B"/>
    <w:rPr>
      <w:sz w:val="24"/>
    </w:rPr>
  </w:style>
  <w:style w:type="paragraph" w:styleId="Verzeichnis2">
    <w:name w:val="toc 2"/>
    <w:basedOn w:val="Standard"/>
    <w:next w:val="Standard"/>
    <w:autoRedefine/>
    <w:uiPriority w:val="39"/>
    <w:unhideWhenUsed/>
    <w:rsid w:val="0082668E"/>
    <w:pPr>
      <w:spacing w:after="100"/>
      <w:ind w:left="240"/>
    </w:pPr>
  </w:style>
  <w:style w:type="paragraph" w:styleId="berarbeitung">
    <w:name w:val="Revision"/>
    <w:hidden/>
    <w:uiPriority w:val="99"/>
    <w:semiHidden/>
    <w:rsid w:val="00D97831"/>
    <w:pPr>
      <w:spacing w:after="0" w:line="240" w:lineRule="auto"/>
    </w:pPr>
    <w:rPr>
      <w:sz w:val="24"/>
    </w:rPr>
  </w:style>
  <w:style w:type="character" w:styleId="Kommentarzeichen">
    <w:name w:val="annotation reference"/>
    <w:basedOn w:val="Absatz-Standardschriftart"/>
    <w:uiPriority w:val="99"/>
    <w:semiHidden/>
    <w:unhideWhenUsed/>
    <w:rsid w:val="00D97831"/>
    <w:rPr>
      <w:sz w:val="16"/>
      <w:szCs w:val="16"/>
    </w:rPr>
  </w:style>
  <w:style w:type="paragraph" w:styleId="Kommentartext">
    <w:name w:val="annotation text"/>
    <w:basedOn w:val="Standard"/>
    <w:link w:val="KommentartextZchn"/>
    <w:uiPriority w:val="99"/>
    <w:unhideWhenUsed/>
    <w:rsid w:val="00D97831"/>
    <w:pPr>
      <w:spacing w:line="240" w:lineRule="auto"/>
    </w:pPr>
    <w:rPr>
      <w:sz w:val="20"/>
      <w:szCs w:val="20"/>
    </w:rPr>
  </w:style>
  <w:style w:type="character" w:customStyle="1" w:styleId="KommentartextZchn">
    <w:name w:val="Kommentartext Zchn"/>
    <w:basedOn w:val="Absatz-Standardschriftart"/>
    <w:link w:val="Kommentartext"/>
    <w:uiPriority w:val="99"/>
    <w:rsid w:val="00D97831"/>
    <w:rPr>
      <w:sz w:val="20"/>
      <w:szCs w:val="20"/>
    </w:rPr>
  </w:style>
  <w:style w:type="paragraph" w:styleId="Kommentarthema">
    <w:name w:val="annotation subject"/>
    <w:basedOn w:val="Kommentartext"/>
    <w:next w:val="Kommentartext"/>
    <w:link w:val="KommentarthemaZchn"/>
    <w:uiPriority w:val="99"/>
    <w:semiHidden/>
    <w:unhideWhenUsed/>
    <w:rsid w:val="00D97831"/>
    <w:rPr>
      <w:b/>
      <w:bCs/>
    </w:rPr>
  </w:style>
  <w:style w:type="character" w:customStyle="1" w:styleId="KommentarthemaZchn">
    <w:name w:val="Kommentarthema Zchn"/>
    <w:basedOn w:val="KommentartextZchn"/>
    <w:link w:val="Kommentarthema"/>
    <w:uiPriority w:val="99"/>
    <w:semiHidden/>
    <w:rsid w:val="00D97831"/>
    <w:rPr>
      <w:b/>
      <w:bCs/>
      <w:sz w:val="20"/>
      <w:szCs w:val="20"/>
    </w:rPr>
  </w:style>
  <w:style w:type="paragraph" w:styleId="Verzeichnis3">
    <w:name w:val="toc 3"/>
    <w:basedOn w:val="Standard"/>
    <w:next w:val="Standard"/>
    <w:autoRedefine/>
    <w:uiPriority w:val="39"/>
    <w:unhideWhenUsed/>
    <w:rsid w:val="00843193"/>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a95219-1fb8-422d-9f41-8f3e9b8e20b5">
      <Terms xmlns="http://schemas.microsoft.com/office/infopath/2007/PartnerControls"/>
    </lcf76f155ced4ddcb4097134ff3c332f>
    <TaxCatchAll xmlns="ccf08e1f-23b9-41f0-b4be-d5c37fe1f28f" xsi:nil="true"/>
  </documentManagement>
</p:properties>
</file>

<file path=customXml/item3.xml><?xml version="1.0" encoding="utf-8"?>
<b:Sources xmlns:b="http://schemas.openxmlformats.org/officeDocument/2006/bibliography" xmlns="http://schemas.openxmlformats.org/officeDocument/2006/bibliography" SelectedStyle="\CHICAGO.XSL" StyleName="Chicago" Version="15"/>
</file>

<file path=customXml/item4.xml><?xml version="1.0" encoding="utf-8"?>
<ct:contentTypeSchema xmlns:ct="http://schemas.microsoft.com/office/2006/metadata/contentType" xmlns:ma="http://schemas.microsoft.com/office/2006/metadata/properties/metaAttributes" ct:_="" ma:_="" ma:contentTypeName="Document" ma:contentTypeID="0x010100C246A2F6B34E234388E190F9578F1942" ma:contentTypeVersion="15" ma:contentTypeDescription="Create a new document." ma:contentTypeScope="" ma:versionID="cc191fbbf3752b72257027acaf31db1e">
  <xsd:schema xmlns:xsd="http://www.w3.org/2001/XMLSchema" xmlns:xs="http://www.w3.org/2001/XMLSchema" xmlns:p="http://schemas.microsoft.com/office/2006/metadata/properties" xmlns:ns2="9da95219-1fb8-422d-9f41-8f3e9b8e20b5" xmlns:ns3="ccf08e1f-23b9-41f0-b4be-d5c37fe1f28f" targetNamespace="http://schemas.microsoft.com/office/2006/metadata/properties" ma:root="true" ma:fieldsID="7f965cd74f40e73174f821dc75776754" ns2:_="" ns3:_="">
    <xsd:import namespace="9da95219-1fb8-422d-9f41-8f3e9b8e20b5"/>
    <xsd:import namespace="ccf08e1f-23b9-41f0-b4be-d5c37fe1f2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95219-1fb8-422d-9f41-8f3e9b8e2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de38a42-f053-4c2a-847a-0f3502bf1d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08e1f-23b9-41f0-b4be-d5c37fe1f2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4fd9be-c125-4645-9ce0-8350232de977}" ma:internalName="TaxCatchAll" ma:showField="CatchAllData" ma:web="ccf08e1f-23b9-41f0-b4be-d5c37fe1f28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59C212-1A7C-4256-B9C6-A18A38B96FC6}">
  <ds:schemaRefs>
    <ds:schemaRef ds:uri="http://schemas.microsoft.com/office/2006/metadata/properties"/>
    <ds:schemaRef ds:uri="http://schemas.microsoft.com/office/infopath/2007/PartnerControls"/>
    <ds:schemaRef ds:uri="9da95219-1fb8-422d-9f41-8f3e9b8e20b5"/>
    <ds:schemaRef ds:uri="ccf08e1f-23b9-41f0-b4be-d5c37fe1f28f"/>
  </ds:schemaRefs>
</ds:datastoreItem>
</file>

<file path=customXml/itemProps3.xml><?xml version="1.0" encoding="utf-8"?>
<ds:datastoreItem xmlns:ds="http://schemas.openxmlformats.org/officeDocument/2006/customXml" ds:itemID="{EDA90DB7-687C-467D-AA8C-7E2DCC974504}">
  <ds:schemaRefs>
    <ds:schemaRef ds:uri="http://schemas.openxmlformats.org/officeDocument/2006/bibliography"/>
  </ds:schemaRefs>
</ds:datastoreItem>
</file>

<file path=customXml/itemProps4.xml><?xml version="1.0" encoding="utf-8"?>
<ds:datastoreItem xmlns:ds="http://schemas.openxmlformats.org/officeDocument/2006/customXml" ds:itemID="{E14B4398-220F-49C9-985F-D6362F847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95219-1fb8-422d-9f41-8f3e9b8e20b5"/>
    <ds:schemaRef ds:uri="ccf08e1f-23b9-41f0-b4be-d5c37fe1f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28237C4-DC92-48D0-912F-EA9B01A623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10353</Words>
  <Characters>65224</Characters>
  <Application>Microsoft Office Word</Application>
  <DocSecurity>0</DocSecurity>
  <Lines>543</Lines>
  <Paragraphs>150</Paragraphs>
  <ScaleCrop>false</ScaleCrop>
  <HeadingPairs>
    <vt:vector size="2" baseType="variant">
      <vt:variant>
        <vt:lpstr>Titel</vt:lpstr>
      </vt:variant>
      <vt:variant>
        <vt:i4>1</vt:i4>
      </vt:variant>
    </vt:vector>
  </HeadingPairs>
  <TitlesOfParts>
    <vt:vector size="1" baseType="lpstr">
      <vt:lpstr>Anja K.</vt:lpstr>
    </vt:vector>
  </TitlesOfParts>
  <Company/>
  <LinksUpToDate>false</LinksUpToDate>
  <CharactersWithSpaces>75427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Anja K.</dc:title>
  <dc:subject>Handreichung Lehrkräfte</dc:subject>
  <dc:creator>annette.kramer@uni-konstanz.de</dc:creator>
  <cp:keywords/>
  <dc:description/>
  <cp:lastModifiedBy>Annette Kramer</cp:lastModifiedBy>
  <cp:revision>2</cp:revision>
  <dcterms:created xsi:type="dcterms:W3CDTF">2026-08-31T15:32:00Z</dcterms:created>
  <dcterms:modified xsi:type="dcterms:W3CDTF">2026-08-31T15:32:00Z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0x010100C246A2F6B34E234388E190F9578F1942</vt:lpwstr>
  </property>
  <property fmtid="{D5CDD505-2E9C-101B-9397-08002B2CF9AE}" pid="3" name="MediaServiceImageTags">
    <vt:lpwstr/>
  </property>
</Properties>
</file>