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5180627"/>
        <w:docPartObj>
          <w:docPartGallery w:val="Cover Pages"/>
          <w:docPartUnique/>
        </w:docPartObj>
      </w:sdtPr>
      <w:sdtEndPr>
        <w:rPr>
          <w:noProof/>
        </w:rPr>
      </w:sdtEndPr>
      <w:sdtContent>
        <w:p w14:paraId="5F06FD32" w14:textId="2D13DD89" w:rsidR="001979B7" w:rsidRDefault="001979B7" w:rsidP="008F7269">
          <w:pPr>
            <w:tabs>
              <w:tab w:val="left" w:pos="2268"/>
            </w:tabs>
          </w:pPr>
          <w:r>
            <w:rPr>
              <w:noProof/>
            </w:rPr>
            <mc:AlternateContent>
              <mc:Choice Requires="wpg">
                <w:drawing>
                  <wp:anchor distT="0" distB="0" distL="114300" distR="114300" simplePos="0" relativeHeight="251662336" behindDoc="0" locked="0" layoutInCell="1" allowOverlap="1" wp14:anchorId="2A2C51F0" wp14:editId="015037D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pe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eck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4DC7D57D" id="Gruppe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3ReJGoMFAAB8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hteck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hteck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3" o:title="" recolor="t" rotate="t" type="frame"/>
                    </v:rect>
                    <w10:wrap anchorx="page" anchory="page"/>
                  </v:group>
                </w:pict>
              </mc:Fallback>
            </mc:AlternateContent>
          </w:r>
        </w:p>
        <w:p w14:paraId="0FE8396A" w14:textId="6E2693AE" w:rsidR="001979B7" w:rsidRDefault="009249A7" w:rsidP="00A323EE">
          <w:pPr>
            <w:rPr>
              <w:noProof/>
            </w:rPr>
          </w:pPr>
          <w:r>
            <w:rPr>
              <w:noProof/>
            </w:rPr>
            <mc:AlternateContent>
              <mc:Choice Requires="wps">
                <w:drawing>
                  <wp:anchor distT="0" distB="0" distL="114300" distR="114300" simplePos="0" relativeHeight="251659264" behindDoc="0" locked="0" layoutInCell="1" allowOverlap="1" wp14:anchorId="4F288790" wp14:editId="1FF3E095">
                    <wp:simplePos x="0" y="0"/>
                    <wp:positionH relativeFrom="page">
                      <wp:posOffset>-1105469</wp:posOffset>
                    </wp:positionH>
                    <wp:positionV relativeFrom="page">
                      <wp:posOffset>3207224</wp:posOffset>
                    </wp:positionV>
                    <wp:extent cx="8438373" cy="3638550"/>
                    <wp:effectExtent l="0" t="0" r="0" b="5080"/>
                    <wp:wrapSquare wrapText="bothSides"/>
                    <wp:docPr id="154" name="Textfeld 153"/>
                    <wp:cNvGraphicFramePr/>
                    <a:graphic xmlns:a="http://schemas.openxmlformats.org/drawingml/2006/main">
                      <a:graphicData uri="http://schemas.microsoft.com/office/word/2010/wordprocessingShape">
                        <wps:wsp>
                          <wps:cNvSpPr txBox="1"/>
                          <wps:spPr>
                            <a:xfrm>
                              <a:off x="0" y="0"/>
                              <a:ext cx="8438373"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CAA44" w14:textId="2A49AA27"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ED5DBA">
                                      <w:rPr>
                                        <w:caps/>
                                        <w:color w:val="4472C4" w:themeColor="accent1"/>
                                        <w:sz w:val="56"/>
                                        <w:szCs w:val="56"/>
                                      </w:rPr>
                                      <w:t xml:space="preserve">Engin </w:t>
                                    </w:r>
                                    <w:r w:rsidR="00800BBA">
                                      <w:rPr>
                                        <w:caps/>
                                        <w:color w:val="4472C4" w:themeColor="accent1"/>
                                        <w:sz w:val="56"/>
                                        <w:szCs w:val="56"/>
                                      </w:rPr>
                                      <w:t>Ö</w:t>
                                    </w:r>
                                    <w:r w:rsidR="00ED5DBA">
                                      <w:rPr>
                                        <w:caps/>
                                        <w:color w:val="4472C4" w:themeColor="accent1"/>
                                        <w:sz w:val="56"/>
                                        <w:szCs w:val="56"/>
                                      </w:rPr>
                                      <w:t>.</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4F288790" id="_x0000_t202" coordsize="21600,21600" o:spt="202" path="m,l,21600r21600,l21600,xe">
                    <v:stroke joinstyle="miter"/>
                    <v:path gradientshapeok="t" o:connecttype="rect"/>
                  </v:shapetype>
                  <v:shape id="Textfeld 153" o:spid="_x0000_s1026" type="#_x0000_t202" style="position:absolute;left:0;text-align:left;margin-left:-87.05pt;margin-top:252.55pt;width:664.45pt;height:286.5pt;z-index:251659264;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" filled="f" stroked="f" strokeweight=".5pt">
                    <v:textbox inset="126pt,0,54pt,0">
                      <w:txbxContent>
                        <w:p w14:paraId="327CAA44" w14:textId="2A49AA27"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ED5DBA">
                                <w:rPr>
                                  <w:caps/>
                                  <w:color w:val="4472C4" w:themeColor="accent1"/>
                                  <w:sz w:val="56"/>
                                  <w:szCs w:val="56"/>
                                </w:rPr>
                                <w:t xml:space="preserve">Engin </w:t>
                              </w:r>
                              <w:r w:rsidR="00800BBA">
                                <w:rPr>
                                  <w:caps/>
                                  <w:color w:val="4472C4" w:themeColor="accent1"/>
                                  <w:sz w:val="56"/>
                                  <w:szCs w:val="56"/>
                                </w:rPr>
                                <w:t>Ö</w:t>
                              </w:r>
                              <w:r w:rsidR="00ED5DBA">
                                <w:rPr>
                                  <w:caps/>
                                  <w:color w:val="4472C4" w:themeColor="accent1"/>
                                  <w:sz w:val="56"/>
                                  <w:szCs w:val="56"/>
                                </w:rPr>
                                <w:t>.</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v:textbox>
                    <w10:wrap type="square" anchorx="page" anchory="page"/>
                  </v:shape>
                </w:pict>
              </mc:Fallback>
            </mc:AlternateContent>
          </w:r>
          <w:r w:rsidR="001979B7">
            <w:rPr>
              <w:noProof/>
            </w:rPr>
            <w:br w:type="page"/>
          </w:r>
        </w:p>
      </w:sdtContent>
    </w:sdt>
    <w:sdt>
      <w:sdtPr>
        <w:rPr>
          <w:rFonts w:asciiTheme="minorHAnsi" w:eastAsiaTheme="minorHAnsi" w:hAnsiTheme="minorHAnsi" w:cstheme="minorBidi"/>
          <w:color w:val="auto"/>
          <w:kern w:val="2"/>
          <w:sz w:val="24"/>
          <w:szCs w:val="22"/>
          <w:lang w:eastAsia="en-US"/>
          <w14:ligatures w14:val="standardContextual"/>
        </w:rPr>
        <w:id w:val="640154376"/>
        <w:docPartObj>
          <w:docPartGallery w:val="Table of Contents"/>
          <w:docPartUnique/>
        </w:docPartObj>
      </w:sdtPr>
      <w:sdtEndPr>
        <w:rPr>
          <w:b/>
          <w:bCs/>
        </w:rPr>
      </w:sdtEndPr>
      <w:sdtContent>
        <w:p w14:paraId="3F48CB58" w14:textId="6CE5CF9B" w:rsidR="0082668E" w:rsidRDefault="0082668E">
          <w:pPr>
            <w:pStyle w:val="Inhaltsverzeichnisberschrift"/>
            <w:rPr>
              <w:b/>
              <w:bCs/>
              <w:color w:val="auto"/>
              <w:u w:val="single"/>
            </w:rPr>
          </w:pPr>
          <w:r w:rsidRPr="0082668E">
            <w:rPr>
              <w:b/>
              <w:bCs/>
              <w:color w:val="auto"/>
              <w:u w:val="single"/>
            </w:rPr>
            <w:t>Inhaltsverzeichnis</w:t>
          </w:r>
          <w:r>
            <w:rPr>
              <w:b/>
              <w:bCs/>
              <w:color w:val="auto"/>
              <w:u w:val="single"/>
            </w:rPr>
            <w:br/>
          </w:r>
        </w:p>
        <w:p w14:paraId="3C805C85" w14:textId="2CCC0671" w:rsidR="001F5739" w:rsidRDefault="0082668E">
          <w:pPr>
            <w:pStyle w:val="Verzeichnis1"/>
            <w:tabs>
              <w:tab w:val="right" w:leader="dot" w:pos="9062"/>
            </w:tabs>
            <w:rPr>
              <w:rFonts w:eastAsiaTheme="minorEastAsia"/>
              <w:noProof/>
              <w:szCs w:val="24"/>
              <w:lang w:eastAsia="de-DE"/>
            </w:rPr>
          </w:pPr>
          <w:r>
            <w:fldChar w:fldCharType="begin"/>
          </w:r>
          <w:r>
            <w:instrText xml:space="preserve"> TOC \o "1-3" \h \z \u </w:instrText>
          </w:r>
          <w:r>
            <w:fldChar w:fldCharType="separate"/>
          </w:r>
          <w:hyperlink w:anchor="_Toc234228421" w:history="1">
            <w:r w:rsidR="001F5739" w:rsidRPr="00DA2DAD">
              <w:rPr>
                <w:rStyle w:val="Hyperlink"/>
                <w:noProof/>
              </w:rPr>
              <w:t>Erläuterungen zum Dokument</w:t>
            </w:r>
            <w:r w:rsidR="001F5739">
              <w:rPr>
                <w:noProof/>
                <w:webHidden/>
              </w:rPr>
              <w:tab/>
            </w:r>
            <w:r w:rsidR="001F5739">
              <w:rPr>
                <w:noProof/>
                <w:webHidden/>
              </w:rPr>
              <w:fldChar w:fldCharType="begin"/>
            </w:r>
            <w:r w:rsidR="001F5739">
              <w:rPr>
                <w:noProof/>
                <w:webHidden/>
              </w:rPr>
              <w:instrText xml:space="preserve"> PAGEREF _Toc234228421 \h </w:instrText>
            </w:r>
            <w:r w:rsidR="001F5739">
              <w:rPr>
                <w:noProof/>
                <w:webHidden/>
              </w:rPr>
            </w:r>
            <w:r w:rsidR="001F5739">
              <w:rPr>
                <w:noProof/>
                <w:webHidden/>
              </w:rPr>
              <w:fldChar w:fldCharType="separate"/>
            </w:r>
            <w:r w:rsidR="001F5739">
              <w:rPr>
                <w:noProof/>
                <w:webHidden/>
              </w:rPr>
              <w:t>1</w:t>
            </w:r>
            <w:r w:rsidR="001F5739">
              <w:rPr>
                <w:noProof/>
                <w:webHidden/>
              </w:rPr>
              <w:fldChar w:fldCharType="end"/>
            </w:r>
          </w:hyperlink>
        </w:p>
        <w:p w14:paraId="236A30A3" w14:textId="260A891E" w:rsidR="001F5739" w:rsidRDefault="001F5739">
          <w:pPr>
            <w:pStyle w:val="Verzeichnis1"/>
            <w:tabs>
              <w:tab w:val="right" w:leader="dot" w:pos="9062"/>
            </w:tabs>
            <w:rPr>
              <w:rFonts w:eastAsiaTheme="minorEastAsia"/>
              <w:noProof/>
              <w:szCs w:val="24"/>
              <w:lang w:eastAsia="de-DE"/>
            </w:rPr>
          </w:pPr>
          <w:hyperlink w:anchor="_Toc234228422" w:history="1">
            <w:r w:rsidRPr="00DA2DAD">
              <w:rPr>
                <w:rStyle w:val="Hyperlink"/>
                <w:noProof/>
              </w:rPr>
              <w:t>Steckbrief zu Engin Ö.</w:t>
            </w:r>
            <w:r>
              <w:rPr>
                <w:noProof/>
                <w:webHidden/>
              </w:rPr>
              <w:tab/>
            </w:r>
            <w:r>
              <w:rPr>
                <w:noProof/>
                <w:webHidden/>
              </w:rPr>
              <w:fldChar w:fldCharType="begin"/>
            </w:r>
            <w:r>
              <w:rPr>
                <w:noProof/>
                <w:webHidden/>
              </w:rPr>
              <w:instrText xml:space="preserve"> PAGEREF _Toc234228422 \h </w:instrText>
            </w:r>
            <w:r>
              <w:rPr>
                <w:noProof/>
                <w:webHidden/>
              </w:rPr>
            </w:r>
            <w:r>
              <w:rPr>
                <w:noProof/>
                <w:webHidden/>
              </w:rPr>
              <w:fldChar w:fldCharType="separate"/>
            </w:r>
            <w:r>
              <w:rPr>
                <w:noProof/>
                <w:webHidden/>
              </w:rPr>
              <w:t>2</w:t>
            </w:r>
            <w:r>
              <w:rPr>
                <w:noProof/>
                <w:webHidden/>
              </w:rPr>
              <w:fldChar w:fldCharType="end"/>
            </w:r>
          </w:hyperlink>
        </w:p>
        <w:p w14:paraId="3BD89A48" w14:textId="5AEBC724" w:rsidR="001F5739" w:rsidRDefault="001F5739">
          <w:pPr>
            <w:pStyle w:val="Verzeichnis1"/>
            <w:tabs>
              <w:tab w:val="left" w:pos="480"/>
              <w:tab w:val="right" w:leader="dot" w:pos="9062"/>
            </w:tabs>
            <w:rPr>
              <w:rFonts w:eastAsiaTheme="minorEastAsia"/>
              <w:noProof/>
              <w:szCs w:val="24"/>
              <w:lang w:eastAsia="de-DE"/>
            </w:rPr>
          </w:pPr>
          <w:hyperlink w:anchor="_Toc234228423" w:history="1">
            <w:r w:rsidRPr="00DA2DAD">
              <w:rPr>
                <w:rStyle w:val="Hyperlink"/>
                <w:noProof/>
              </w:rPr>
              <w:t>I.</w:t>
            </w:r>
            <w:r>
              <w:rPr>
                <w:rFonts w:eastAsiaTheme="minorEastAsia"/>
                <w:noProof/>
                <w:szCs w:val="24"/>
                <w:lang w:eastAsia="de-DE"/>
              </w:rPr>
              <w:tab/>
            </w:r>
            <w:r w:rsidRPr="00DA2DAD">
              <w:rPr>
                <w:rStyle w:val="Hyperlink"/>
                <w:noProof/>
              </w:rPr>
              <w:t>Leben in der BRD bis 1989 (00:00:07-00:10:01)</w:t>
            </w:r>
            <w:r>
              <w:rPr>
                <w:noProof/>
                <w:webHidden/>
              </w:rPr>
              <w:tab/>
            </w:r>
            <w:r>
              <w:rPr>
                <w:noProof/>
                <w:webHidden/>
              </w:rPr>
              <w:fldChar w:fldCharType="begin"/>
            </w:r>
            <w:r>
              <w:rPr>
                <w:noProof/>
                <w:webHidden/>
              </w:rPr>
              <w:instrText xml:space="preserve"> PAGEREF _Toc234228423 \h </w:instrText>
            </w:r>
            <w:r>
              <w:rPr>
                <w:noProof/>
                <w:webHidden/>
              </w:rPr>
            </w:r>
            <w:r>
              <w:rPr>
                <w:noProof/>
                <w:webHidden/>
              </w:rPr>
              <w:fldChar w:fldCharType="separate"/>
            </w:r>
            <w:r>
              <w:rPr>
                <w:noProof/>
                <w:webHidden/>
              </w:rPr>
              <w:t>2</w:t>
            </w:r>
            <w:r>
              <w:rPr>
                <w:noProof/>
                <w:webHidden/>
              </w:rPr>
              <w:fldChar w:fldCharType="end"/>
            </w:r>
          </w:hyperlink>
        </w:p>
        <w:p w14:paraId="7FA3976A" w14:textId="141A4D87" w:rsidR="001F5739" w:rsidRDefault="001F5739">
          <w:pPr>
            <w:pStyle w:val="Verzeichnis2"/>
            <w:tabs>
              <w:tab w:val="right" w:leader="dot" w:pos="9062"/>
            </w:tabs>
            <w:rPr>
              <w:rFonts w:eastAsiaTheme="minorEastAsia"/>
              <w:noProof/>
              <w:szCs w:val="24"/>
              <w:lang w:eastAsia="de-DE"/>
            </w:rPr>
          </w:pPr>
          <w:hyperlink w:anchor="_Toc234228424" w:history="1">
            <w:r w:rsidRPr="00DA2DAD">
              <w:rPr>
                <w:rStyle w:val="Hyperlink"/>
                <w:noProof/>
              </w:rPr>
              <w:t>Herkunft und Familie – Als Gastarbeiterkind ankommen im Alltag</w:t>
            </w:r>
            <w:r>
              <w:rPr>
                <w:noProof/>
                <w:webHidden/>
              </w:rPr>
              <w:tab/>
            </w:r>
            <w:r>
              <w:rPr>
                <w:noProof/>
                <w:webHidden/>
              </w:rPr>
              <w:fldChar w:fldCharType="begin"/>
            </w:r>
            <w:r>
              <w:rPr>
                <w:noProof/>
                <w:webHidden/>
              </w:rPr>
              <w:instrText xml:space="preserve"> PAGEREF _Toc234228424 \h </w:instrText>
            </w:r>
            <w:r>
              <w:rPr>
                <w:noProof/>
                <w:webHidden/>
              </w:rPr>
            </w:r>
            <w:r>
              <w:rPr>
                <w:noProof/>
                <w:webHidden/>
              </w:rPr>
              <w:fldChar w:fldCharType="separate"/>
            </w:r>
            <w:r>
              <w:rPr>
                <w:noProof/>
                <w:webHidden/>
              </w:rPr>
              <w:t>2</w:t>
            </w:r>
            <w:r>
              <w:rPr>
                <w:noProof/>
                <w:webHidden/>
              </w:rPr>
              <w:fldChar w:fldCharType="end"/>
            </w:r>
          </w:hyperlink>
        </w:p>
        <w:p w14:paraId="41F4C6DA" w14:textId="0320C601" w:rsidR="001F5739" w:rsidRDefault="001F5739">
          <w:pPr>
            <w:pStyle w:val="Verzeichnis2"/>
            <w:tabs>
              <w:tab w:val="right" w:leader="dot" w:pos="9062"/>
            </w:tabs>
            <w:rPr>
              <w:rFonts w:eastAsiaTheme="minorEastAsia"/>
              <w:noProof/>
              <w:szCs w:val="24"/>
              <w:lang w:eastAsia="de-DE"/>
            </w:rPr>
          </w:pPr>
          <w:hyperlink w:anchor="_Toc234228425" w:history="1">
            <w:r w:rsidRPr="00DA2DAD">
              <w:rPr>
                <w:rStyle w:val="Hyperlink"/>
                <w:noProof/>
              </w:rPr>
              <w:t>Eine Begegnung mit Schweinefleisch</w:t>
            </w:r>
            <w:r>
              <w:rPr>
                <w:noProof/>
                <w:webHidden/>
              </w:rPr>
              <w:tab/>
            </w:r>
            <w:r>
              <w:rPr>
                <w:noProof/>
                <w:webHidden/>
              </w:rPr>
              <w:fldChar w:fldCharType="begin"/>
            </w:r>
            <w:r>
              <w:rPr>
                <w:noProof/>
                <w:webHidden/>
              </w:rPr>
              <w:instrText xml:space="preserve"> PAGEREF _Toc234228425 \h </w:instrText>
            </w:r>
            <w:r>
              <w:rPr>
                <w:noProof/>
                <w:webHidden/>
              </w:rPr>
            </w:r>
            <w:r>
              <w:rPr>
                <w:noProof/>
                <w:webHidden/>
              </w:rPr>
              <w:fldChar w:fldCharType="separate"/>
            </w:r>
            <w:r>
              <w:rPr>
                <w:noProof/>
                <w:webHidden/>
              </w:rPr>
              <w:t>3</w:t>
            </w:r>
            <w:r>
              <w:rPr>
                <w:noProof/>
                <w:webHidden/>
              </w:rPr>
              <w:fldChar w:fldCharType="end"/>
            </w:r>
          </w:hyperlink>
        </w:p>
        <w:p w14:paraId="667D7116" w14:textId="397E4331" w:rsidR="001F5739" w:rsidRDefault="001F5739">
          <w:pPr>
            <w:pStyle w:val="Verzeichnis2"/>
            <w:tabs>
              <w:tab w:val="right" w:leader="dot" w:pos="9062"/>
            </w:tabs>
            <w:rPr>
              <w:rFonts w:eastAsiaTheme="minorEastAsia"/>
              <w:noProof/>
              <w:szCs w:val="24"/>
              <w:lang w:eastAsia="de-DE"/>
            </w:rPr>
          </w:pPr>
          <w:hyperlink w:anchor="_Toc234228426" w:history="1">
            <w:r w:rsidRPr="00DA2DAD">
              <w:rPr>
                <w:rStyle w:val="Hyperlink"/>
                <w:noProof/>
                <w:lang w:eastAsia="de-DE"/>
              </w:rPr>
              <w:t>Kindheit zwischen zwei Kulturen</w:t>
            </w:r>
            <w:r>
              <w:rPr>
                <w:noProof/>
                <w:webHidden/>
              </w:rPr>
              <w:tab/>
            </w:r>
            <w:r>
              <w:rPr>
                <w:noProof/>
                <w:webHidden/>
              </w:rPr>
              <w:fldChar w:fldCharType="begin"/>
            </w:r>
            <w:r>
              <w:rPr>
                <w:noProof/>
                <w:webHidden/>
              </w:rPr>
              <w:instrText xml:space="preserve"> PAGEREF _Toc234228426 \h </w:instrText>
            </w:r>
            <w:r>
              <w:rPr>
                <w:noProof/>
                <w:webHidden/>
              </w:rPr>
            </w:r>
            <w:r>
              <w:rPr>
                <w:noProof/>
                <w:webHidden/>
              </w:rPr>
              <w:fldChar w:fldCharType="separate"/>
            </w:r>
            <w:r>
              <w:rPr>
                <w:noProof/>
                <w:webHidden/>
              </w:rPr>
              <w:t>3</w:t>
            </w:r>
            <w:r>
              <w:rPr>
                <w:noProof/>
                <w:webHidden/>
              </w:rPr>
              <w:fldChar w:fldCharType="end"/>
            </w:r>
          </w:hyperlink>
        </w:p>
        <w:p w14:paraId="7568354D" w14:textId="493B2EAC" w:rsidR="001F5739" w:rsidRDefault="001F5739">
          <w:pPr>
            <w:pStyle w:val="Verzeichnis2"/>
            <w:tabs>
              <w:tab w:val="right" w:leader="dot" w:pos="9062"/>
            </w:tabs>
            <w:rPr>
              <w:rFonts w:eastAsiaTheme="minorEastAsia"/>
              <w:noProof/>
              <w:szCs w:val="24"/>
              <w:lang w:eastAsia="de-DE"/>
            </w:rPr>
          </w:pPr>
          <w:hyperlink w:anchor="_Toc234228427" w:history="1">
            <w:r w:rsidRPr="00DA2DAD">
              <w:rPr>
                <w:rStyle w:val="Hyperlink"/>
                <w:noProof/>
                <w:lang w:eastAsia="de-DE"/>
              </w:rPr>
              <w:t>Von Feindschaft zu Freundschaft</w:t>
            </w:r>
            <w:r>
              <w:rPr>
                <w:noProof/>
                <w:webHidden/>
              </w:rPr>
              <w:tab/>
            </w:r>
            <w:r>
              <w:rPr>
                <w:noProof/>
                <w:webHidden/>
              </w:rPr>
              <w:fldChar w:fldCharType="begin"/>
            </w:r>
            <w:r>
              <w:rPr>
                <w:noProof/>
                <w:webHidden/>
              </w:rPr>
              <w:instrText xml:space="preserve"> PAGEREF _Toc234228427 \h </w:instrText>
            </w:r>
            <w:r>
              <w:rPr>
                <w:noProof/>
                <w:webHidden/>
              </w:rPr>
            </w:r>
            <w:r>
              <w:rPr>
                <w:noProof/>
                <w:webHidden/>
              </w:rPr>
              <w:fldChar w:fldCharType="separate"/>
            </w:r>
            <w:r>
              <w:rPr>
                <w:noProof/>
                <w:webHidden/>
              </w:rPr>
              <w:t>4</w:t>
            </w:r>
            <w:r>
              <w:rPr>
                <w:noProof/>
                <w:webHidden/>
              </w:rPr>
              <w:fldChar w:fldCharType="end"/>
            </w:r>
          </w:hyperlink>
        </w:p>
        <w:p w14:paraId="39D1C2C9" w14:textId="37489493" w:rsidR="001F5739" w:rsidRDefault="001F5739">
          <w:pPr>
            <w:pStyle w:val="Verzeichnis2"/>
            <w:tabs>
              <w:tab w:val="right" w:leader="dot" w:pos="9062"/>
            </w:tabs>
            <w:rPr>
              <w:rFonts w:eastAsiaTheme="minorEastAsia"/>
              <w:noProof/>
              <w:szCs w:val="24"/>
              <w:lang w:eastAsia="de-DE"/>
            </w:rPr>
          </w:pPr>
          <w:hyperlink w:anchor="_Toc234228428" w:history="1">
            <w:r w:rsidRPr="00DA2DAD">
              <w:rPr>
                <w:rStyle w:val="Hyperlink"/>
                <w:noProof/>
                <w:lang w:eastAsia="de-DE"/>
              </w:rPr>
              <w:t>Aufwachsen zwischen Zugehörigkeit und Vorurteilen</w:t>
            </w:r>
            <w:r>
              <w:rPr>
                <w:noProof/>
                <w:webHidden/>
              </w:rPr>
              <w:tab/>
            </w:r>
            <w:r>
              <w:rPr>
                <w:noProof/>
                <w:webHidden/>
              </w:rPr>
              <w:fldChar w:fldCharType="begin"/>
            </w:r>
            <w:r>
              <w:rPr>
                <w:noProof/>
                <w:webHidden/>
              </w:rPr>
              <w:instrText xml:space="preserve"> PAGEREF _Toc234228428 \h </w:instrText>
            </w:r>
            <w:r>
              <w:rPr>
                <w:noProof/>
                <w:webHidden/>
              </w:rPr>
            </w:r>
            <w:r>
              <w:rPr>
                <w:noProof/>
                <w:webHidden/>
              </w:rPr>
              <w:fldChar w:fldCharType="separate"/>
            </w:r>
            <w:r>
              <w:rPr>
                <w:noProof/>
                <w:webHidden/>
              </w:rPr>
              <w:t>5</w:t>
            </w:r>
            <w:r>
              <w:rPr>
                <w:noProof/>
                <w:webHidden/>
              </w:rPr>
              <w:fldChar w:fldCharType="end"/>
            </w:r>
          </w:hyperlink>
        </w:p>
        <w:p w14:paraId="3F2A5D94" w14:textId="0B5CE4BC" w:rsidR="001F5739" w:rsidRDefault="001F5739">
          <w:pPr>
            <w:pStyle w:val="Verzeichnis2"/>
            <w:tabs>
              <w:tab w:val="right" w:leader="dot" w:pos="9062"/>
            </w:tabs>
            <w:rPr>
              <w:rFonts w:eastAsiaTheme="minorEastAsia"/>
              <w:noProof/>
              <w:szCs w:val="24"/>
              <w:lang w:eastAsia="de-DE"/>
            </w:rPr>
          </w:pPr>
          <w:hyperlink w:anchor="_Toc234228429" w:history="1">
            <w:r w:rsidRPr="00DA2DAD">
              <w:rPr>
                <w:rStyle w:val="Hyperlink"/>
                <w:noProof/>
              </w:rPr>
              <w:t>Ein Dolmetscher in jungen Jahren</w:t>
            </w:r>
            <w:r>
              <w:rPr>
                <w:noProof/>
                <w:webHidden/>
              </w:rPr>
              <w:tab/>
            </w:r>
            <w:r>
              <w:rPr>
                <w:noProof/>
                <w:webHidden/>
              </w:rPr>
              <w:fldChar w:fldCharType="begin"/>
            </w:r>
            <w:r>
              <w:rPr>
                <w:noProof/>
                <w:webHidden/>
              </w:rPr>
              <w:instrText xml:space="preserve"> PAGEREF _Toc234228429 \h </w:instrText>
            </w:r>
            <w:r>
              <w:rPr>
                <w:noProof/>
                <w:webHidden/>
              </w:rPr>
            </w:r>
            <w:r>
              <w:rPr>
                <w:noProof/>
                <w:webHidden/>
              </w:rPr>
              <w:fldChar w:fldCharType="separate"/>
            </w:r>
            <w:r>
              <w:rPr>
                <w:noProof/>
                <w:webHidden/>
              </w:rPr>
              <w:t>5</w:t>
            </w:r>
            <w:r>
              <w:rPr>
                <w:noProof/>
                <w:webHidden/>
              </w:rPr>
              <w:fldChar w:fldCharType="end"/>
            </w:r>
          </w:hyperlink>
        </w:p>
        <w:p w14:paraId="5754D852" w14:textId="2979E0E9" w:rsidR="001F5739" w:rsidRDefault="001F5739">
          <w:pPr>
            <w:pStyle w:val="Verzeichnis2"/>
            <w:tabs>
              <w:tab w:val="right" w:leader="dot" w:pos="9062"/>
            </w:tabs>
            <w:rPr>
              <w:rFonts w:eastAsiaTheme="minorEastAsia"/>
              <w:noProof/>
              <w:szCs w:val="24"/>
              <w:lang w:eastAsia="de-DE"/>
            </w:rPr>
          </w:pPr>
          <w:hyperlink w:anchor="_Toc234228430" w:history="1">
            <w:r w:rsidRPr="00DA2DAD">
              <w:rPr>
                <w:rStyle w:val="Hyperlink"/>
                <w:noProof/>
                <w:lang w:eastAsia="de-DE"/>
              </w:rPr>
              <w:t>Aufwachsen zwischen Familie, Sprache und türkischer Community</w:t>
            </w:r>
            <w:r>
              <w:rPr>
                <w:noProof/>
                <w:webHidden/>
              </w:rPr>
              <w:tab/>
            </w:r>
            <w:r>
              <w:rPr>
                <w:noProof/>
                <w:webHidden/>
              </w:rPr>
              <w:fldChar w:fldCharType="begin"/>
            </w:r>
            <w:r>
              <w:rPr>
                <w:noProof/>
                <w:webHidden/>
              </w:rPr>
              <w:instrText xml:space="preserve"> PAGEREF _Toc234228430 \h </w:instrText>
            </w:r>
            <w:r>
              <w:rPr>
                <w:noProof/>
                <w:webHidden/>
              </w:rPr>
            </w:r>
            <w:r>
              <w:rPr>
                <w:noProof/>
                <w:webHidden/>
              </w:rPr>
              <w:fldChar w:fldCharType="separate"/>
            </w:r>
            <w:r>
              <w:rPr>
                <w:noProof/>
                <w:webHidden/>
              </w:rPr>
              <w:t>6</w:t>
            </w:r>
            <w:r>
              <w:rPr>
                <w:noProof/>
                <w:webHidden/>
              </w:rPr>
              <w:fldChar w:fldCharType="end"/>
            </w:r>
          </w:hyperlink>
        </w:p>
        <w:p w14:paraId="6CFBAEA8" w14:textId="39D6E66E" w:rsidR="001F5739" w:rsidRDefault="001F5739">
          <w:pPr>
            <w:pStyle w:val="Verzeichnis2"/>
            <w:tabs>
              <w:tab w:val="right" w:leader="dot" w:pos="9062"/>
            </w:tabs>
            <w:rPr>
              <w:rFonts w:eastAsiaTheme="minorEastAsia"/>
              <w:noProof/>
              <w:szCs w:val="24"/>
              <w:lang w:eastAsia="de-DE"/>
            </w:rPr>
          </w:pPr>
          <w:hyperlink w:anchor="_Toc234228431" w:history="1">
            <w:r w:rsidRPr="00DA2DAD">
              <w:rPr>
                <w:rStyle w:val="Hyperlink"/>
                <w:noProof/>
              </w:rPr>
              <w:t>Die DDR als fremde Welt</w:t>
            </w:r>
            <w:r>
              <w:rPr>
                <w:noProof/>
                <w:webHidden/>
              </w:rPr>
              <w:tab/>
            </w:r>
            <w:r>
              <w:rPr>
                <w:noProof/>
                <w:webHidden/>
              </w:rPr>
              <w:fldChar w:fldCharType="begin"/>
            </w:r>
            <w:r>
              <w:rPr>
                <w:noProof/>
                <w:webHidden/>
              </w:rPr>
              <w:instrText xml:space="preserve"> PAGEREF _Toc234228431 \h </w:instrText>
            </w:r>
            <w:r>
              <w:rPr>
                <w:noProof/>
                <w:webHidden/>
              </w:rPr>
            </w:r>
            <w:r>
              <w:rPr>
                <w:noProof/>
                <w:webHidden/>
              </w:rPr>
              <w:fldChar w:fldCharType="separate"/>
            </w:r>
            <w:r>
              <w:rPr>
                <w:noProof/>
                <w:webHidden/>
              </w:rPr>
              <w:t>7</w:t>
            </w:r>
            <w:r>
              <w:rPr>
                <w:noProof/>
                <w:webHidden/>
              </w:rPr>
              <w:fldChar w:fldCharType="end"/>
            </w:r>
          </w:hyperlink>
        </w:p>
        <w:p w14:paraId="0E686051" w14:textId="7CAEED7C" w:rsidR="001F5739" w:rsidRDefault="001F5739">
          <w:pPr>
            <w:pStyle w:val="Verzeichnis1"/>
            <w:tabs>
              <w:tab w:val="left" w:pos="480"/>
              <w:tab w:val="right" w:leader="dot" w:pos="9062"/>
            </w:tabs>
            <w:rPr>
              <w:rFonts w:eastAsiaTheme="minorEastAsia"/>
              <w:noProof/>
              <w:szCs w:val="24"/>
              <w:lang w:eastAsia="de-DE"/>
            </w:rPr>
          </w:pPr>
          <w:hyperlink w:anchor="_Toc234228432" w:history="1">
            <w:r w:rsidRPr="00DA2DAD">
              <w:rPr>
                <w:rStyle w:val="Hyperlink"/>
                <w:noProof/>
              </w:rPr>
              <w:t>II.</w:t>
            </w:r>
            <w:r>
              <w:rPr>
                <w:rFonts w:eastAsiaTheme="minorEastAsia"/>
                <w:noProof/>
                <w:szCs w:val="24"/>
                <w:lang w:eastAsia="de-DE"/>
              </w:rPr>
              <w:tab/>
            </w:r>
            <w:r w:rsidRPr="00DA2DAD">
              <w:rPr>
                <w:rStyle w:val="Hyperlink"/>
                <w:noProof/>
              </w:rPr>
              <w:t>Friedliche Revolution und Wiedervereinigung (00:10:01-00:11:44)</w:t>
            </w:r>
            <w:r>
              <w:rPr>
                <w:noProof/>
                <w:webHidden/>
              </w:rPr>
              <w:tab/>
            </w:r>
            <w:r>
              <w:rPr>
                <w:noProof/>
                <w:webHidden/>
              </w:rPr>
              <w:fldChar w:fldCharType="begin"/>
            </w:r>
            <w:r>
              <w:rPr>
                <w:noProof/>
                <w:webHidden/>
              </w:rPr>
              <w:instrText xml:space="preserve"> PAGEREF _Toc234228432 \h </w:instrText>
            </w:r>
            <w:r>
              <w:rPr>
                <w:noProof/>
                <w:webHidden/>
              </w:rPr>
            </w:r>
            <w:r>
              <w:rPr>
                <w:noProof/>
                <w:webHidden/>
              </w:rPr>
              <w:fldChar w:fldCharType="separate"/>
            </w:r>
            <w:r>
              <w:rPr>
                <w:noProof/>
                <w:webHidden/>
              </w:rPr>
              <w:t>8</w:t>
            </w:r>
            <w:r>
              <w:rPr>
                <w:noProof/>
                <w:webHidden/>
              </w:rPr>
              <w:fldChar w:fldCharType="end"/>
            </w:r>
          </w:hyperlink>
        </w:p>
        <w:p w14:paraId="5543AB83" w14:textId="010A7581" w:rsidR="001F5739" w:rsidRDefault="001F5739">
          <w:pPr>
            <w:pStyle w:val="Verzeichnis2"/>
            <w:tabs>
              <w:tab w:val="right" w:leader="dot" w:pos="9062"/>
            </w:tabs>
            <w:rPr>
              <w:rFonts w:eastAsiaTheme="minorEastAsia"/>
              <w:noProof/>
              <w:szCs w:val="24"/>
              <w:lang w:eastAsia="de-DE"/>
            </w:rPr>
          </w:pPr>
          <w:hyperlink w:anchor="_Toc234228433" w:history="1">
            <w:r w:rsidRPr="00DA2DAD">
              <w:rPr>
                <w:rStyle w:val="Hyperlink"/>
                <w:noProof/>
              </w:rPr>
              <w:t>Der Fall der Mauer</w:t>
            </w:r>
            <w:r>
              <w:rPr>
                <w:noProof/>
                <w:webHidden/>
              </w:rPr>
              <w:tab/>
            </w:r>
            <w:r>
              <w:rPr>
                <w:noProof/>
                <w:webHidden/>
              </w:rPr>
              <w:fldChar w:fldCharType="begin"/>
            </w:r>
            <w:r>
              <w:rPr>
                <w:noProof/>
                <w:webHidden/>
              </w:rPr>
              <w:instrText xml:space="preserve"> PAGEREF _Toc234228433 \h </w:instrText>
            </w:r>
            <w:r>
              <w:rPr>
                <w:noProof/>
                <w:webHidden/>
              </w:rPr>
            </w:r>
            <w:r>
              <w:rPr>
                <w:noProof/>
                <w:webHidden/>
              </w:rPr>
              <w:fldChar w:fldCharType="separate"/>
            </w:r>
            <w:r>
              <w:rPr>
                <w:noProof/>
                <w:webHidden/>
              </w:rPr>
              <w:t>8</w:t>
            </w:r>
            <w:r>
              <w:rPr>
                <w:noProof/>
                <w:webHidden/>
              </w:rPr>
              <w:fldChar w:fldCharType="end"/>
            </w:r>
          </w:hyperlink>
        </w:p>
        <w:p w14:paraId="2017A140" w14:textId="0AB78977" w:rsidR="001F5739" w:rsidRDefault="001F5739">
          <w:pPr>
            <w:pStyle w:val="Verzeichnis2"/>
            <w:tabs>
              <w:tab w:val="right" w:leader="dot" w:pos="9062"/>
            </w:tabs>
            <w:rPr>
              <w:rFonts w:eastAsiaTheme="minorEastAsia"/>
              <w:noProof/>
              <w:szCs w:val="24"/>
              <w:lang w:eastAsia="de-DE"/>
            </w:rPr>
          </w:pPr>
          <w:hyperlink w:anchor="_Toc234228434" w:history="1">
            <w:r w:rsidRPr="00DA2DAD">
              <w:rPr>
                <w:rStyle w:val="Hyperlink"/>
                <w:noProof/>
              </w:rPr>
              <w:t>Die DDR aus der Perspektive der Schule und der Familie</w:t>
            </w:r>
            <w:r>
              <w:rPr>
                <w:noProof/>
                <w:webHidden/>
              </w:rPr>
              <w:tab/>
            </w:r>
            <w:r>
              <w:rPr>
                <w:noProof/>
                <w:webHidden/>
              </w:rPr>
              <w:fldChar w:fldCharType="begin"/>
            </w:r>
            <w:r>
              <w:rPr>
                <w:noProof/>
                <w:webHidden/>
              </w:rPr>
              <w:instrText xml:space="preserve"> PAGEREF _Toc234228434 \h </w:instrText>
            </w:r>
            <w:r>
              <w:rPr>
                <w:noProof/>
                <w:webHidden/>
              </w:rPr>
            </w:r>
            <w:r>
              <w:rPr>
                <w:noProof/>
                <w:webHidden/>
              </w:rPr>
              <w:fldChar w:fldCharType="separate"/>
            </w:r>
            <w:r>
              <w:rPr>
                <w:noProof/>
                <w:webHidden/>
              </w:rPr>
              <w:t>8</w:t>
            </w:r>
            <w:r>
              <w:rPr>
                <w:noProof/>
                <w:webHidden/>
              </w:rPr>
              <w:fldChar w:fldCharType="end"/>
            </w:r>
          </w:hyperlink>
        </w:p>
        <w:p w14:paraId="4591D3DD" w14:textId="1E31E00E" w:rsidR="001F5739" w:rsidRDefault="001F5739">
          <w:pPr>
            <w:pStyle w:val="Verzeichnis1"/>
            <w:tabs>
              <w:tab w:val="left" w:pos="720"/>
              <w:tab w:val="right" w:leader="dot" w:pos="9062"/>
            </w:tabs>
            <w:rPr>
              <w:rFonts w:eastAsiaTheme="minorEastAsia"/>
              <w:noProof/>
              <w:szCs w:val="24"/>
              <w:lang w:eastAsia="de-DE"/>
            </w:rPr>
          </w:pPr>
          <w:hyperlink w:anchor="_Toc234228435" w:history="1">
            <w:r w:rsidRPr="00DA2DAD">
              <w:rPr>
                <w:rStyle w:val="Hyperlink"/>
                <w:noProof/>
              </w:rPr>
              <w:t>III.</w:t>
            </w:r>
            <w:r>
              <w:rPr>
                <w:rFonts w:eastAsiaTheme="minorEastAsia"/>
                <w:noProof/>
                <w:szCs w:val="24"/>
                <w:lang w:eastAsia="de-DE"/>
              </w:rPr>
              <w:tab/>
            </w:r>
            <w:r w:rsidRPr="00DA2DAD">
              <w:rPr>
                <w:rStyle w:val="Hyperlink"/>
                <w:noProof/>
              </w:rPr>
              <w:t>Leben von 1990 bis heute (00:11:44-00:18:08)</w:t>
            </w:r>
            <w:r>
              <w:rPr>
                <w:noProof/>
                <w:webHidden/>
              </w:rPr>
              <w:tab/>
            </w:r>
            <w:r>
              <w:rPr>
                <w:noProof/>
                <w:webHidden/>
              </w:rPr>
              <w:fldChar w:fldCharType="begin"/>
            </w:r>
            <w:r>
              <w:rPr>
                <w:noProof/>
                <w:webHidden/>
              </w:rPr>
              <w:instrText xml:space="preserve"> PAGEREF _Toc234228435 \h </w:instrText>
            </w:r>
            <w:r>
              <w:rPr>
                <w:noProof/>
                <w:webHidden/>
              </w:rPr>
            </w:r>
            <w:r>
              <w:rPr>
                <w:noProof/>
                <w:webHidden/>
              </w:rPr>
              <w:fldChar w:fldCharType="separate"/>
            </w:r>
            <w:r>
              <w:rPr>
                <w:noProof/>
                <w:webHidden/>
              </w:rPr>
              <w:t>9</w:t>
            </w:r>
            <w:r>
              <w:rPr>
                <w:noProof/>
                <w:webHidden/>
              </w:rPr>
              <w:fldChar w:fldCharType="end"/>
            </w:r>
          </w:hyperlink>
        </w:p>
        <w:p w14:paraId="0679A74C" w14:textId="4A41F740" w:rsidR="001F5739" w:rsidRDefault="001F5739">
          <w:pPr>
            <w:pStyle w:val="Verzeichnis2"/>
            <w:tabs>
              <w:tab w:val="right" w:leader="dot" w:pos="9062"/>
            </w:tabs>
            <w:rPr>
              <w:rFonts w:eastAsiaTheme="minorEastAsia"/>
              <w:noProof/>
              <w:szCs w:val="24"/>
              <w:lang w:eastAsia="de-DE"/>
            </w:rPr>
          </w:pPr>
          <w:hyperlink w:anchor="_Toc234228436" w:history="1">
            <w:r w:rsidRPr="00DA2DAD">
              <w:rPr>
                <w:rStyle w:val="Hyperlink"/>
                <w:noProof/>
              </w:rPr>
              <w:t>Ein Wettbewerb zwischen „Ossis und Wessis“</w:t>
            </w:r>
            <w:r>
              <w:rPr>
                <w:noProof/>
                <w:webHidden/>
              </w:rPr>
              <w:tab/>
            </w:r>
            <w:r>
              <w:rPr>
                <w:noProof/>
                <w:webHidden/>
              </w:rPr>
              <w:fldChar w:fldCharType="begin"/>
            </w:r>
            <w:r>
              <w:rPr>
                <w:noProof/>
                <w:webHidden/>
              </w:rPr>
              <w:instrText xml:space="preserve"> PAGEREF _Toc234228436 \h </w:instrText>
            </w:r>
            <w:r>
              <w:rPr>
                <w:noProof/>
                <w:webHidden/>
              </w:rPr>
            </w:r>
            <w:r>
              <w:rPr>
                <w:noProof/>
                <w:webHidden/>
              </w:rPr>
              <w:fldChar w:fldCharType="separate"/>
            </w:r>
            <w:r>
              <w:rPr>
                <w:noProof/>
                <w:webHidden/>
              </w:rPr>
              <w:t>9</w:t>
            </w:r>
            <w:r>
              <w:rPr>
                <w:noProof/>
                <w:webHidden/>
              </w:rPr>
              <w:fldChar w:fldCharType="end"/>
            </w:r>
          </w:hyperlink>
        </w:p>
        <w:p w14:paraId="0413B234" w14:textId="11907B1E" w:rsidR="001F5739" w:rsidRDefault="001F5739">
          <w:pPr>
            <w:pStyle w:val="Verzeichnis2"/>
            <w:tabs>
              <w:tab w:val="right" w:leader="dot" w:pos="9062"/>
            </w:tabs>
            <w:rPr>
              <w:rFonts w:eastAsiaTheme="minorEastAsia"/>
              <w:noProof/>
              <w:szCs w:val="24"/>
              <w:lang w:eastAsia="de-DE"/>
            </w:rPr>
          </w:pPr>
          <w:hyperlink w:anchor="_Toc234228437" w:history="1">
            <w:r w:rsidRPr="00DA2DAD">
              <w:rPr>
                <w:rStyle w:val="Hyperlink"/>
                <w:noProof/>
              </w:rPr>
              <w:t>Sport als Symbol der Einheit</w:t>
            </w:r>
            <w:r>
              <w:rPr>
                <w:noProof/>
                <w:webHidden/>
              </w:rPr>
              <w:tab/>
            </w:r>
            <w:r>
              <w:rPr>
                <w:noProof/>
                <w:webHidden/>
              </w:rPr>
              <w:fldChar w:fldCharType="begin"/>
            </w:r>
            <w:r>
              <w:rPr>
                <w:noProof/>
                <w:webHidden/>
              </w:rPr>
              <w:instrText xml:space="preserve"> PAGEREF _Toc234228437 \h </w:instrText>
            </w:r>
            <w:r>
              <w:rPr>
                <w:noProof/>
                <w:webHidden/>
              </w:rPr>
            </w:r>
            <w:r>
              <w:rPr>
                <w:noProof/>
                <w:webHidden/>
              </w:rPr>
              <w:fldChar w:fldCharType="separate"/>
            </w:r>
            <w:r>
              <w:rPr>
                <w:noProof/>
                <w:webHidden/>
              </w:rPr>
              <w:t>10</w:t>
            </w:r>
            <w:r>
              <w:rPr>
                <w:noProof/>
                <w:webHidden/>
              </w:rPr>
              <w:fldChar w:fldCharType="end"/>
            </w:r>
          </w:hyperlink>
        </w:p>
        <w:p w14:paraId="02A83316" w14:textId="377BF7C1" w:rsidR="001F5739" w:rsidRDefault="001F5739">
          <w:pPr>
            <w:pStyle w:val="Verzeichnis2"/>
            <w:tabs>
              <w:tab w:val="right" w:leader="dot" w:pos="9062"/>
            </w:tabs>
            <w:rPr>
              <w:rFonts w:eastAsiaTheme="minorEastAsia"/>
              <w:noProof/>
              <w:szCs w:val="24"/>
              <w:lang w:eastAsia="de-DE"/>
            </w:rPr>
          </w:pPr>
          <w:hyperlink w:anchor="_Toc234228438" w:history="1">
            <w:r w:rsidRPr="00DA2DAD">
              <w:rPr>
                <w:rStyle w:val="Hyperlink"/>
                <w:noProof/>
              </w:rPr>
              <w:t>Ein gelungenes Zusammenwachsen mit bleibenden Differenzen</w:t>
            </w:r>
            <w:r>
              <w:rPr>
                <w:noProof/>
                <w:webHidden/>
              </w:rPr>
              <w:tab/>
            </w:r>
            <w:r>
              <w:rPr>
                <w:noProof/>
                <w:webHidden/>
              </w:rPr>
              <w:fldChar w:fldCharType="begin"/>
            </w:r>
            <w:r>
              <w:rPr>
                <w:noProof/>
                <w:webHidden/>
              </w:rPr>
              <w:instrText xml:space="preserve"> PAGEREF _Toc234228438 \h </w:instrText>
            </w:r>
            <w:r>
              <w:rPr>
                <w:noProof/>
                <w:webHidden/>
              </w:rPr>
            </w:r>
            <w:r>
              <w:rPr>
                <w:noProof/>
                <w:webHidden/>
              </w:rPr>
              <w:fldChar w:fldCharType="separate"/>
            </w:r>
            <w:r>
              <w:rPr>
                <w:noProof/>
                <w:webHidden/>
              </w:rPr>
              <w:t>10</w:t>
            </w:r>
            <w:r>
              <w:rPr>
                <w:noProof/>
                <w:webHidden/>
              </w:rPr>
              <w:fldChar w:fldCharType="end"/>
            </w:r>
          </w:hyperlink>
        </w:p>
        <w:p w14:paraId="09BC7D55" w14:textId="0C26587D" w:rsidR="001F5739" w:rsidRDefault="001F5739">
          <w:pPr>
            <w:pStyle w:val="Verzeichnis2"/>
            <w:tabs>
              <w:tab w:val="right" w:leader="dot" w:pos="9062"/>
            </w:tabs>
            <w:rPr>
              <w:rFonts w:eastAsiaTheme="minorEastAsia"/>
              <w:noProof/>
              <w:szCs w:val="24"/>
              <w:lang w:eastAsia="de-DE"/>
            </w:rPr>
          </w:pPr>
          <w:hyperlink w:anchor="_Toc234228439" w:history="1">
            <w:r w:rsidRPr="00DA2DAD">
              <w:rPr>
                <w:rStyle w:val="Hyperlink"/>
                <w:noProof/>
              </w:rPr>
              <w:t>Ein flexibler Lebenslauf</w:t>
            </w:r>
            <w:r>
              <w:rPr>
                <w:noProof/>
                <w:webHidden/>
              </w:rPr>
              <w:tab/>
            </w:r>
            <w:r>
              <w:rPr>
                <w:noProof/>
                <w:webHidden/>
              </w:rPr>
              <w:fldChar w:fldCharType="begin"/>
            </w:r>
            <w:r>
              <w:rPr>
                <w:noProof/>
                <w:webHidden/>
              </w:rPr>
              <w:instrText xml:space="preserve"> PAGEREF _Toc234228439 \h </w:instrText>
            </w:r>
            <w:r>
              <w:rPr>
                <w:noProof/>
                <w:webHidden/>
              </w:rPr>
            </w:r>
            <w:r>
              <w:rPr>
                <w:noProof/>
                <w:webHidden/>
              </w:rPr>
              <w:fldChar w:fldCharType="separate"/>
            </w:r>
            <w:r>
              <w:rPr>
                <w:noProof/>
                <w:webHidden/>
              </w:rPr>
              <w:t>11</w:t>
            </w:r>
            <w:r>
              <w:rPr>
                <w:noProof/>
                <w:webHidden/>
              </w:rPr>
              <w:fldChar w:fldCharType="end"/>
            </w:r>
          </w:hyperlink>
        </w:p>
        <w:p w14:paraId="1F20CB0C" w14:textId="1FFE2FC7" w:rsidR="001F5739" w:rsidRDefault="001F5739">
          <w:pPr>
            <w:pStyle w:val="Verzeichnis2"/>
            <w:tabs>
              <w:tab w:val="right" w:leader="dot" w:pos="9062"/>
            </w:tabs>
            <w:rPr>
              <w:rFonts w:eastAsiaTheme="minorEastAsia"/>
              <w:noProof/>
              <w:szCs w:val="24"/>
              <w:lang w:eastAsia="de-DE"/>
            </w:rPr>
          </w:pPr>
          <w:hyperlink w:anchor="_Toc234228440" w:history="1">
            <w:r w:rsidRPr="00DA2DAD">
              <w:rPr>
                <w:rStyle w:val="Hyperlink"/>
                <w:noProof/>
              </w:rPr>
              <w:t>Kulturelle Vorstellungen über den Lebenslauf</w:t>
            </w:r>
            <w:r>
              <w:rPr>
                <w:noProof/>
                <w:webHidden/>
              </w:rPr>
              <w:tab/>
            </w:r>
            <w:r>
              <w:rPr>
                <w:noProof/>
                <w:webHidden/>
              </w:rPr>
              <w:fldChar w:fldCharType="begin"/>
            </w:r>
            <w:r>
              <w:rPr>
                <w:noProof/>
                <w:webHidden/>
              </w:rPr>
              <w:instrText xml:space="preserve"> PAGEREF _Toc234228440 \h </w:instrText>
            </w:r>
            <w:r>
              <w:rPr>
                <w:noProof/>
                <w:webHidden/>
              </w:rPr>
            </w:r>
            <w:r>
              <w:rPr>
                <w:noProof/>
                <w:webHidden/>
              </w:rPr>
              <w:fldChar w:fldCharType="separate"/>
            </w:r>
            <w:r>
              <w:rPr>
                <w:noProof/>
                <w:webHidden/>
              </w:rPr>
              <w:t>12</w:t>
            </w:r>
            <w:r>
              <w:rPr>
                <w:noProof/>
                <w:webHidden/>
              </w:rPr>
              <w:fldChar w:fldCharType="end"/>
            </w:r>
          </w:hyperlink>
        </w:p>
        <w:p w14:paraId="481A596D" w14:textId="256663C9" w:rsidR="001F5739" w:rsidRDefault="001F5739">
          <w:pPr>
            <w:pStyle w:val="Verzeichnis1"/>
            <w:tabs>
              <w:tab w:val="left" w:pos="480"/>
              <w:tab w:val="right" w:leader="dot" w:pos="9062"/>
            </w:tabs>
            <w:rPr>
              <w:rFonts w:eastAsiaTheme="minorEastAsia"/>
              <w:noProof/>
              <w:szCs w:val="24"/>
              <w:lang w:eastAsia="de-DE"/>
            </w:rPr>
          </w:pPr>
          <w:hyperlink w:anchor="_Toc234228441" w:history="1">
            <w:r w:rsidRPr="00DA2DAD">
              <w:rPr>
                <w:rStyle w:val="Hyperlink"/>
                <w:noProof/>
              </w:rPr>
              <w:t>IV.</w:t>
            </w:r>
            <w:r>
              <w:rPr>
                <w:rFonts w:eastAsiaTheme="minorEastAsia"/>
                <w:noProof/>
                <w:szCs w:val="24"/>
                <w:lang w:eastAsia="de-DE"/>
              </w:rPr>
              <w:tab/>
            </w:r>
            <w:r w:rsidRPr="00DA2DAD">
              <w:rPr>
                <w:rStyle w:val="Hyperlink"/>
                <w:noProof/>
              </w:rPr>
              <w:t>Bewertung des Lebens im heutigen Deutschland (00:18:09-00:20:02)</w:t>
            </w:r>
            <w:r>
              <w:rPr>
                <w:noProof/>
                <w:webHidden/>
              </w:rPr>
              <w:tab/>
            </w:r>
            <w:r>
              <w:rPr>
                <w:noProof/>
                <w:webHidden/>
              </w:rPr>
              <w:fldChar w:fldCharType="begin"/>
            </w:r>
            <w:r>
              <w:rPr>
                <w:noProof/>
                <w:webHidden/>
              </w:rPr>
              <w:instrText xml:space="preserve"> PAGEREF _Toc234228441 \h </w:instrText>
            </w:r>
            <w:r>
              <w:rPr>
                <w:noProof/>
                <w:webHidden/>
              </w:rPr>
            </w:r>
            <w:r>
              <w:rPr>
                <w:noProof/>
                <w:webHidden/>
              </w:rPr>
              <w:fldChar w:fldCharType="separate"/>
            </w:r>
            <w:r>
              <w:rPr>
                <w:noProof/>
                <w:webHidden/>
              </w:rPr>
              <w:t>12</w:t>
            </w:r>
            <w:r>
              <w:rPr>
                <w:noProof/>
                <w:webHidden/>
              </w:rPr>
              <w:fldChar w:fldCharType="end"/>
            </w:r>
          </w:hyperlink>
        </w:p>
        <w:p w14:paraId="35E57F88" w14:textId="2B7F2352" w:rsidR="001F5739" w:rsidRDefault="001F5739">
          <w:pPr>
            <w:pStyle w:val="Verzeichnis2"/>
            <w:tabs>
              <w:tab w:val="right" w:leader="dot" w:pos="9062"/>
            </w:tabs>
            <w:rPr>
              <w:rFonts w:eastAsiaTheme="minorEastAsia"/>
              <w:noProof/>
              <w:szCs w:val="24"/>
              <w:lang w:eastAsia="de-DE"/>
            </w:rPr>
          </w:pPr>
          <w:hyperlink w:anchor="_Toc234228442" w:history="1">
            <w:r w:rsidRPr="00DA2DAD">
              <w:rPr>
                <w:rStyle w:val="Hyperlink"/>
                <w:noProof/>
              </w:rPr>
              <w:t>Die deutsche Staatsbürgerschaft als Symbol der Wertschätzung</w:t>
            </w:r>
            <w:r>
              <w:rPr>
                <w:noProof/>
                <w:webHidden/>
              </w:rPr>
              <w:tab/>
            </w:r>
            <w:r>
              <w:rPr>
                <w:noProof/>
                <w:webHidden/>
              </w:rPr>
              <w:fldChar w:fldCharType="begin"/>
            </w:r>
            <w:r>
              <w:rPr>
                <w:noProof/>
                <w:webHidden/>
              </w:rPr>
              <w:instrText xml:space="preserve"> PAGEREF _Toc234228442 \h </w:instrText>
            </w:r>
            <w:r>
              <w:rPr>
                <w:noProof/>
                <w:webHidden/>
              </w:rPr>
            </w:r>
            <w:r>
              <w:rPr>
                <w:noProof/>
                <w:webHidden/>
              </w:rPr>
              <w:fldChar w:fldCharType="separate"/>
            </w:r>
            <w:r>
              <w:rPr>
                <w:noProof/>
                <w:webHidden/>
              </w:rPr>
              <w:t>12</w:t>
            </w:r>
            <w:r>
              <w:rPr>
                <w:noProof/>
                <w:webHidden/>
              </w:rPr>
              <w:fldChar w:fldCharType="end"/>
            </w:r>
          </w:hyperlink>
        </w:p>
        <w:p w14:paraId="405A46CB" w14:textId="4CAF805A" w:rsidR="001F5739" w:rsidRDefault="001F5739">
          <w:pPr>
            <w:pStyle w:val="Verzeichnis2"/>
            <w:tabs>
              <w:tab w:val="right" w:leader="dot" w:pos="9062"/>
            </w:tabs>
            <w:rPr>
              <w:rFonts w:eastAsiaTheme="minorEastAsia"/>
              <w:noProof/>
              <w:szCs w:val="24"/>
              <w:lang w:eastAsia="de-DE"/>
            </w:rPr>
          </w:pPr>
          <w:hyperlink w:anchor="_Toc234228443" w:history="1">
            <w:r w:rsidRPr="00DA2DAD">
              <w:rPr>
                <w:rStyle w:val="Hyperlink"/>
                <w:noProof/>
              </w:rPr>
              <w:t>Bewertung der Demokratie in Deutschland</w:t>
            </w:r>
            <w:r>
              <w:rPr>
                <w:noProof/>
                <w:webHidden/>
              </w:rPr>
              <w:tab/>
            </w:r>
            <w:r>
              <w:rPr>
                <w:noProof/>
                <w:webHidden/>
              </w:rPr>
              <w:fldChar w:fldCharType="begin"/>
            </w:r>
            <w:r>
              <w:rPr>
                <w:noProof/>
                <w:webHidden/>
              </w:rPr>
              <w:instrText xml:space="preserve"> PAGEREF _Toc234228443 \h </w:instrText>
            </w:r>
            <w:r>
              <w:rPr>
                <w:noProof/>
                <w:webHidden/>
              </w:rPr>
            </w:r>
            <w:r>
              <w:rPr>
                <w:noProof/>
                <w:webHidden/>
              </w:rPr>
              <w:fldChar w:fldCharType="separate"/>
            </w:r>
            <w:r>
              <w:rPr>
                <w:noProof/>
                <w:webHidden/>
              </w:rPr>
              <w:t>13</w:t>
            </w:r>
            <w:r>
              <w:rPr>
                <w:noProof/>
                <w:webHidden/>
              </w:rPr>
              <w:fldChar w:fldCharType="end"/>
            </w:r>
          </w:hyperlink>
        </w:p>
        <w:p w14:paraId="625AB109" w14:textId="2617FC8B" w:rsidR="001F5739" w:rsidRDefault="001F5739">
          <w:pPr>
            <w:pStyle w:val="Verzeichnis2"/>
            <w:tabs>
              <w:tab w:val="right" w:leader="dot" w:pos="9062"/>
            </w:tabs>
            <w:rPr>
              <w:rFonts w:eastAsiaTheme="minorEastAsia"/>
              <w:noProof/>
              <w:szCs w:val="24"/>
              <w:lang w:eastAsia="de-DE"/>
            </w:rPr>
          </w:pPr>
          <w:hyperlink w:anchor="_Toc234228444" w:history="1">
            <w:r w:rsidRPr="00DA2DAD">
              <w:rPr>
                <w:rStyle w:val="Hyperlink"/>
                <w:noProof/>
              </w:rPr>
              <w:t>Grundwerte eines guten Zusammenlebens</w:t>
            </w:r>
            <w:r>
              <w:rPr>
                <w:noProof/>
                <w:webHidden/>
              </w:rPr>
              <w:tab/>
            </w:r>
            <w:r>
              <w:rPr>
                <w:noProof/>
                <w:webHidden/>
              </w:rPr>
              <w:fldChar w:fldCharType="begin"/>
            </w:r>
            <w:r>
              <w:rPr>
                <w:noProof/>
                <w:webHidden/>
              </w:rPr>
              <w:instrText xml:space="preserve"> PAGEREF _Toc234228444 \h </w:instrText>
            </w:r>
            <w:r>
              <w:rPr>
                <w:noProof/>
                <w:webHidden/>
              </w:rPr>
            </w:r>
            <w:r>
              <w:rPr>
                <w:noProof/>
                <w:webHidden/>
              </w:rPr>
              <w:fldChar w:fldCharType="separate"/>
            </w:r>
            <w:r>
              <w:rPr>
                <w:noProof/>
                <w:webHidden/>
              </w:rPr>
              <w:t>13</w:t>
            </w:r>
            <w:r>
              <w:rPr>
                <w:noProof/>
                <w:webHidden/>
              </w:rPr>
              <w:fldChar w:fldCharType="end"/>
            </w:r>
          </w:hyperlink>
        </w:p>
        <w:p w14:paraId="4C469790" w14:textId="15FF9E74" w:rsidR="001F5739" w:rsidRDefault="001F5739">
          <w:pPr>
            <w:pStyle w:val="Verzeichnis1"/>
            <w:tabs>
              <w:tab w:val="right" w:leader="dot" w:pos="9062"/>
            </w:tabs>
            <w:rPr>
              <w:rFonts w:eastAsiaTheme="minorEastAsia"/>
              <w:noProof/>
              <w:szCs w:val="24"/>
              <w:lang w:eastAsia="de-DE"/>
            </w:rPr>
          </w:pPr>
          <w:hyperlink w:anchor="_Toc234228445" w:history="1">
            <w:r w:rsidRPr="00DA2DAD">
              <w:rPr>
                <w:rStyle w:val="Hyperlink"/>
                <w:noProof/>
              </w:rPr>
              <w:t>Mögliche Diskussionspunkte</w:t>
            </w:r>
            <w:r>
              <w:rPr>
                <w:noProof/>
                <w:webHidden/>
              </w:rPr>
              <w:tab/>
            </w:r>
            <w:r>
              <w:rPr>
                <w:noProof/>
                <w:webHidden/>
              </w:rPr>
              <w:fldChar w:fldCharType="begin"/>
            </w:r>
            <w:r>
              <w:rPr>
                <w:noProof/>
                <w:webHidden/>
              </w:rPr>
              <w:instrText xml:space="preserve"> PAGEREF _Toc234228445 \h </w:instrText>
            </w:r>
            <w:r>
              <w:rPr>
                <w:noProof/>
                <w:webHidden/>
              </w:rPr>
            </w:r>
            <w:r>
              <w:rPr>
                <w:noProof/>
                <w:webHidden/>
              </w:rPr>
              <w:fldChar w:fldCharType="separate"/>
            </w:r>
            <w:r>
              <w:rPr>
                <w:noProof/>
                <w:webHidden/>
              </w:rPr>
              <w:t>14</w:t>
            </w:r>
            <w:r>
              <w:rPr>
                <w:noProof/>
                <w:webHidden/>
              </w:rPr>
              <w:fldChar w:fldCharType="end"/>
            </w:r>
          </w:hyperlink>
        </w:p>
        <w:p w14:paraId="5FB9F9A5" w14:textId="4B313B5D" w:rsidR="00E73428" w:rsidRDefault="0082668E" w:rsidP="00A323EE">
          <w:pPr>
            <w:sectPr w:rsidR="00E73428" w:rsidSect="001979B7">
              <w:footerReference w:type="default" r:id="rId14"/>
              <w:pgSz w:w="11906" w:h="16838"/>
              <w:pgMar w:top="1417" w:right="1417" w:bottom="1134" w:left="1417" w:header="708" w:footer="708" w:gutter="0"/>
              <w:pgNumType w:start="0"/>
              <w:cols w:space="708"/>
              <w:titlePg/>
              <w:docGrid w:linePitch="360"/>
            </w:sectPr>
          </w:pPr>
          <w:r>
            <w:rPr>
              <w:b/>
              <w:bCs/>
            </w:rPr>
            <w:fldChar w:fldCharType="end"/>
          </w:r>
        </w:p>
      </w:sdtContent>
    </w:sdt>
    <w:p w14:paraId="1257DB56" w14:textId="335F3F55" w:rsidR="00E73428" w:rsidRDefault="00E73428" w:rsidP="00A323EE">
      <w:pPr>
        <w:pStyle w:val="berschrift1"/>
      </w:pPr>
      <w:bookmarkStart w:id="0" w:name="_Toc234228421"/>
      <w:r>
        <w:lastRenderedPageBreak/>
        <w:t>Erläuterungen zum Dokument</w:t>
      </w:r>
      <w:bookmarkEnd w:id="0"/>
    </w:p>
    <w:p w14:paraId="2150AE4F" w14:textId="5FBA3D44" w:rsidR="00E73428" w:rsidRDefault="00E73428" w:rsidP="00E73428">
      <w:r w:rsidRPr="00E73428">
        <w:t xml:space="preserve">Diese Handreichung begleitet den Film und dient der pädagogischen Vor- und Nachbereitung im Unterricht. Sie enthält die Aussagen </w:t>
      </w:r>
      <w:r w:rsidR="00BF2E7A">
        <w:t>des</w:t>
      </w:r>
      <w:r w:rsidR="00AC71B0">
        <w:t xml:space="preserve"> </w:t>
      </w:r>
      <w:r w:rsidR="0028482B">
        <w:t>Zeitzeug</w:t>
      </w:r>
      <w:r w:rsidR="00BF2E7A">
        <w:t>e</w:t>
      </w:r>
      <w:r w:rsidR="0028482B">
        <w:t>n</w:t>
      </w:r>
      <w:r w:rsidR="00AC71B0">
        <w:t xml:space="preserve"> </w:t>
      </w:r>
      <w:r w:rsidRPr="00E73428">
        <w:t>in zeitlicher Abfolge.</w:t>
      </w:r>
      <w:r w:rsidR="00494EA8">
        <w:t xml:space="preserve"> Ergänzend zu den Aussagen </w:t>
      </w:r>
      <w:r w:rsidR="00D84AAF">
        <w:t>des</w:t>
      </w:r>
      <w:r w:rsidR="00494EA8">
        <w:t xml:space="preserve"> </w:t>
      </w:r>
      <w:r w:rsidR="00D84AAF">
        <w:t>Zeitzeugen</w:t>
      </w:r>
      <w:r w:rsidR="00365C90">
        <w:t xml:space="preserve"> </w:t>
      </w:r>
      <w:r w:rsidR="00494EA8">
        <w:t xml:space="preserve">werden zu jedem Abschnitt, gegliedert in </w:t>
      </w:r>
      <w:r w:rsidR="00494EA8" w:rsidRPr="00E947AA">
        <w:rPr>
          <w:b/>
          <w:bCs/>
        </w:rPr>
        <w:t>I. Leben in der DDR bis 1989</w:t>
      </w:r>
      <w:r w:rsidR="00494EA8">
        <w:t xml:space="preserve">, </w:t>
      </w:r>
      <w:r w:rsidR="00494EA8" w:rsidRPr="00E947AA">
        <w:rPr>
          <w:b/>
          <w:bCs/>
        </w:rPr>
        <w:t>II. Friedliche Revolution und Wiedervereinigung</w:t>
      </w:r>
      <w:r w:rsidR="00817FA1">
        <w:t xml:space="preserve">, </w:t>
      </w:r>
      <w:r w:rsidR="00494EA8" w:rsidRPr="00E947AA">
        <w:rPr>
          <w:b/>
          <w:bCs/>
        </w:rPr>
        <w:t>III. Leben von 1990 bis heute</w:t>
      </w:r>
      <w:r w:rsidR="00817FA1">
        <w:rPr>
          <w:b/>
          <w:bCs/>
        </w:rPr>
        <w:t xml:space="preserve"> </w:t>
      </w:r>
      <w:r w:rsidR="00817FA1">
        <w:rPr>
          <w:bCs/>
        </w:rPr>
        <w:t xml:space="preserve">und </w:t>
      </w:r>
      <w:r w:rsidR="00817FA1">
        <w:rPr>
          <w:b/>
          <w:bCs/>
        </w:rPr>
        <w:t>IV. Bewertung des Lebens im heutigen Deutsch</w:t>
      </w:r>
      <w:r w:rsidR="004C1455">
        <w:rPr>
          <w:b/>
          <w:bCs/>
        </w:rPr>
        <w:t>la</w:t>
      </w:r>
      <w:r w:rsidR="00817FA1">
        <w:rPr>
          <w:b/>
          <w:bCs/>
        </w:rPr>
        <w:t>nd</w:t>
      </w:r>
      <w:r w:rsidR="006F75DB">
        <w:t>, e</w:t>
      </w:r>
      <w:r w:rsidR="00494EA8">
        <w:t xml:space="preserve">in vollständiges </w:t>
      </w:r>
      <w:r w:rsidR="00494EA8" w:rsidRPr="006F75DB">
        <w:t xml:space="preserve">Transkript, eine thematische Zuordnung </w:t>
      </w:r>
      <w:r w:rsidR="006F75DB" w:rsidRPr="006F75DB">
        <w:t>s</w:t>
      </w:r>
      <w:r w:rsidR="00494EA8" w:rsidRPr="006F75DB">
        <w:t xml:space="preserve">owie eine stichpunktartige Zusammenfassung bereitgestellt. </w:t>
      </w:r>
      <w:r w:rsidRPr="006F75DB">
        <w:t xml:space="preserve"> Die Materialien unterstützen Sie dabei, die Filmsequenzen gezielt im Unterricht einzusetzen und gemeinsam mit Ihrer Lerngruppe zu vertiefen.</w:t>
      </w:r>
    </w:p>
    <w:p w14:paraId="25EB9498" w14:textId="134A30C3" w:rsidR="00E73428" w:rsidRDefault="00E73428" w:rsidP="00E73428">
      <w:r w:rsidRPr="00E73428">
        <w:t xml:space="preserve">Die Sprache der </w:t>
      </w:r>
      <w:r w:rsidR="00E947AA">
        <w:t>Aussagen</w:t>
      </w:r>
      <w:r w:rsidRPr="00E73428">
        <w:t xml:space="preserve"> wurde an die Transkripte in deutscher Sprache angeglichen. Aufgrund des freien Redeflusses </w:t>
      </w:r>
      <w:r w:rsidR="00D84AAF">
        <w:t>des</w:t>
      </w:r>
      <w:r w:rsidR="00365C90">
        <w:t xml:space="preserve"> </w:t>
      </w:r>
      <w:r w:rsidR="00D84AAF">
        <w:t>Zeitzeugen</w:t>
      </w:r>
      <w:r w:rsidR="00365C90">
        <w:t xml:space="preserve"> </w:t>
      </w:r>
      <w:r w:rsidRPr="00E73428">
        <w:t>kann es vorkommen, dass Aussagen sprachlich oder inhaltlich nicht in allen Details vollständig oder eindeutig sind.</w:t>
      </w:r>
    </w:p>
    <w:p w14:paraId="221A5217" w14:textId="447AF1D1" w:rsidR="00E73428" w:rsidRDefault="00E73428" w:rsidP="00E73428">
      <w:r w:rsidRPr="00E73428">
        <w:t xml:space="preserve">Die Videoinstallation ist ein Film von </w:t>
      </w:r>
      <w:proofErr w:type="gramStart"/>
      <w:r w:rsidRPr="00E73428">
        <w:t>KRRO Film</w:t>
      </w:r>
      <w:proofErr w:type="gramEnd"/>
      <w:r w:rsidRPr="00E73428">
        <w:t xml:space="preserve">, realisiert von den </w:t>
      </w:r>
      <w:proofErr w:type="gramStart"/>
      <w:r w:rsidRPr="00E73428">
        <w:t>Künstler:innen</w:t>
      </w:r>
      <w:proofErr w:type="gramEnd"/>
      <w:r w:rsidRPr="00E73428">
        <w:t xml:space="preserve"> Ina Rommee und Stefan Krauss. Die Handreichung für Lehrkräfte wurde vom Hector-Institut für empirische Bildungsforschung in Tübingen bereitgestellt </w:t>
      </w:r>
      <w:r>
        <w:t xml:space="preserve">und </w:t>
      </w:r>
      <w:r w:rsidRPr="00E73428">
        <w:t>unter der Leitung von Christiane Bertram erstellt.</w:t>
      </w:r>
    </w:p>
    <w:p w14:paraId="5254562F" w14:textId="77777777" w:rsidR="00817BE7" w:rsidRDefault="00817BE7" w:rsidP="00817BE7">
      <w:r>
        <w:t xml:space="preserve">Im Rahmen des Projektes Generationenportal wurden Interviews mit </w:t>
      </w:r>
      <w:proofErr w:type="gramStart"/>
      <w:r>
        <w:t>Zeitzeug:innen</w:t>
      </w:r>
      <w:proofErr w:type="gramEnd"/>
      <w:r>
        <w:t xml:space="preserve"> der DDR und der BRD durchgeführt. Neben den Projektverantwortlichen wirkten auch das Zentrum für Schulqualität (ZSL), die Stiftung Berliner Mauer sowie die Bundesstiftung zur Aufarbeitung der SED-Diktatur mit. </w:t>
      </w:r>
    </w:p>
    <w:p w14:paraId="087B344D" w14:textId="77777777" w:rsidR="00817BE7" w:rsidRDefault="00817BE7" w:rsidP="00817BE7">
      <w:r>
        <w:rPr>
          <w:noProof/>
        </w:rPr>
        <w:drawing>
          <wp:anchor distT="0" distB="0" distL="114300" distR="114300" simplePos="0" relativeHeight="251667456" behindDoc="1" locked="0" layoutInCell="1" allowOverlap="1" wp14:anchorId="242D4EE6" wp14:editId="79388838">
            <wp:simplePos x="0" y="0"/>
            <wp:positionH relativeFrom="column">
              <wp:posOffset>1828800</wp:posOffset>
            </wp:positionH>
            <wp:positionV relativeFrom="paragraph">
              <wp:posOffset>175895</wp:posOffset>
            </wp:positionV>
            <wp:extent cx="2121737" cy="438388"/>
            <wp:effectExtent l="0" t="0" r="0" b="0"/>
            <wp:wrapNone/>
            <wp:docPr id="2005596920" name="Grafik 4" descr="Ina Romm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a Romme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21737" cy="4383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921EAC" w14:textId="77777777" w:rsidR="00817BE7" w:rsidRDefault="00817BE7" w:rsidP="00817BE7">
      <w:r>
        <w:rPr>
          <w:noProof/>
        </w:rPr>
        <w:drawing>
          <wp:anchor distT="0" distB="0" distL="114300" distR="114300" simplePos="0" relativeHeight="251669504" behindDoc="1" locked="0" layoutInCell="1" allowOverlap="1" wp14:anchorId="08CED52B" wp14:editId="01D479D0">
            <wp:simplePos x="0" y="0"/>
            <wp:positionH relativeFrom="column">
              <wp:posOffset>798195</wp:posOffset>
            </wp:positionH>
            <wp:positionV relativeFrom="paragraph">
              <wp:posOffset>372745</wp:posOffset>
            </wp:positionV>
            <wp:extent cx="1851782" cy="696595"/>
            <wp:effectExtent l="0" t="0" r="0" b="8255"/>
            <wp:wrapNone/>
            <wp:docPr id="5722783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65413" name=""/>
                    <pic:cNvPicPr/>
                  </pic:nvPicPr>
                  <pic:blipFill>
                    <a:blip r:embed="rId16">
                      <a:extLst>
                        <a:ext uri="{28A0092B-C50C-407E-A947-70E740481C1C}">
                          <a14:useLocalDpi xmlns:a14="http://schemas.microsoft.com/office/drawing/2010/main" val="0"/>
                        </a:ext>
                      </a:extLst>
                    </a:blip>
                    <a:stretch>
                      <a:fillRect/>
                    </a:stretch>
                  </pic:blipFill>
                  <pic:spPr>
                    <a:xfrm>
                      <a:off x="0" y="0"/>
                      <a:ext cx="1851782" cy="6965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4F51D3F6" wp14:editId="113D7571">
            <wp:simplePos x="0" y="0"/>
            <wp:positionH relativeFrom="column">
              <wp:posOffset>3083560</wp:posOffset>
            </wp:positionH>
            <wp:positionV relativeFrom="paragraph">
              <wp:posOffset>255270</wp:posOffset>
            </wp:positionV>
            <wp:extent cx="1760069" cy="987994"/>
            <wp:effectExtent l="0" t="0" r="0" b="3175"/>
            <wp:wrapNone/>
            <wp:docPr id="13694127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31524" name=""/>
                    <pic:cNvPicPr/>
                  </pic:nvPicPr>
                  <pic:blipFill>
                    <a:blip r:embed="rId17">
                      <a:extLst>
                        <a:ext uri="{28A0092B-C50C-407E-A947-70E740481C1C}">
                          <a14:useLocalDpi xmlns:a14="http://schemas.microsoft.com/office/drawing/2010/main" val="0"/>
                        </a:ext>
                      </a:extLst>
                    </a:blip>
                    <a:stretch>
                      <a:fillRect/>
                    </a:stretch>
                  </pic:blipFill>
                  <pic:spPr>
                    <a:xfrm>
                      <a:off x="0" y="0"/>
                      <a:ext cx="1760069" cy="987994"/>
                    </a:xfrm>
                    <a:prstGeom prst="rect">
                      <a:avLst/>
                    </a:prstGeom>
                  </pic:spPr>
                </pic:pic>
              </a:graphicData>
            </a:graphic>
            <wp14:sizeRelH relativeFrom="margin">
              <wp14:pctWidth>0</wp14:pctWidth>
            </wp14:sizeRelH>
            <wp14:sizeRelV relativeFrom="margin">
              <wp14:pctHeight>0</wp14:pctHeight>
            </wp14:sizeRelV>
          </wp:anchor>
        </w:drawing>
      </w:r>
    </w:p>
    <w:p w14:paraId="75AFAF3B" w14:textId="77777777" w:rsidR="00817BE7" w:rsidRDefault="00817BE7" w:rsidP="00817BE7"/>
    <w:p w14:paraId="6FE26949" w14:textId="77777777" w:rsidR="00817BE7" w:rsidRDefault="00817BE7" w:rsidP="00817BE7">
      <w:pPr>
        <w:rPr>
          <w:noProof/>
        </w:rPr>
      </w:pPr>
      <w:r>
        <w:rPr>
          <w:noProof/>
        </w:rPr>
        <w:drawing>
          <wp:anchor distT="0" distB="0" distL="114300" distR="114300" simplePos="0" relativeHeight="251670528" behindDoc="1" locked="0" layoutInCell="1" allowOverlap="1" wp14:anchorId="7DCF17D6" wp14:editId="0CD257E5">
            <wp:simplePos x="0" y="0"/>
            <wp:positionH relativeFrom="column">
              <wp:posOffset>-113665</wp:posOffset>
            </wp:positionH>
            <wp:positionV relativeFrom="paragraph">
              <wp:posOffset>414655</wp:posOffset>
            </wp:positionV>
            <wp:extent cx="1581150" cy="614045"/>
            <wp:effectExtent l="0" t="0" r="0" b="0"/>
            <wp:wrapNone/>
            <wp:docPr id="3446302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630249" name=""/>
                    <pic:cNvPicPr/>
                  </pic:nvPicPr>
                  <pic:blipFill>
                    <a:blip r:embed="rId18">
                      <a:extLst>
                        <a:ext uri="{28A0092B-C50C-407E-A947-70E740481C1C}">
                          <a14:useLocalDpi xmlns:a14="http://schemas.microsoft.com/office/drawing/2010/main" val="0"/>
                        </a:ext>
                      </a:extLst>
                    </a:blip>
                    <a:stretch>
                      <a:fillRect/>
                    </a:stretch>
                  </pic:blipFill>
                  <pic:spPr>
                    <a:xfrm>
                      <a:off x="0" y="0"/>
                      <a:ext cx="1581150" cy="614045"/>
                    </a:xfrm>
                    <a:prstGeom prst="rect">
                      <a:avLst/>
                    </a:prstGeom>
                  </pic:spPr>
                </pic:pic>
              </a:graphicData>
            </a:graphic>
            <wp14:sizeRelH relativeFrom="margin">
              <wp14:pctWidth>0</wp14:pctWidth>
            </wp14:sizeRelH>
            <wp14:sizeRelV relativeFrom="margin">
              <wp14:pctHeight>0</wp14:pctHeight>
            </wp14:sizeRelV>
          </wp:anchor>
        </w:drawing>
      </w:r>
    </w:p>
    <w:p w14:paraId="5BEE034A" w14:textId="77777777" w:rsidR="00817BE7" w:rsidRDefault="00817BE7" w:rsidP="00817BE7">
      <w:pPr>
        <w:rPr>
          <w:noProof/>
        </w:rPr>
      </w:pPr>
      <w:r>
        <w:rPr>
          <w:noProof/>
        </w:rPr>
        <w:drawing>
          <wp:anchor distT="0" distB="0" distL="114300" distR="114300" simplePos="0" relativeHeight="251671552" behindDoc="1" locked="0" layoutInCell="1" allowOverlap="1" wp14:anchorId="7C829613" wp14:editId="38C44559">
            <wp:simplePos x="0" y="0"/>
            <wp:positionH relativeFrom="column">
              <wp:posOffset>4570095</wp:posOffset>
            </wp:positionH>
            <wp:positionV relativeFrom="paragraph">
              <wp:posOffset>5715</wp:posOffset>
            </wp:positionV>
            <wp:extent cx="1407160" cy="608606"/>
            <wp:effectExtent l="0" t="0" r="2540" b="1270"/>
            <wp:wrapNone/>
            <wp:docPr id="17012727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272722"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7160" cy="60860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1" locked="0" layoutInCell="1" allowOverlap="1" wp14:anchorId="5CA53747" wp14:editId="494697BA">
            <wp:simplePos x="0" y="0"/>
            <wp:positionH relativeFrom="column">
              <wp:posOffset>1711325</wp:posOffset>
            </wp:positionH>
            <wp:positionV relativeFrom="paragraph">
              <wp:posOffset>24765</wp:posOffset>
            </wp:positionV>
            <wp:extent cx="2614465" cy="563245"/>
            <wp:effectExtent l="0" t="0" r="0" b="8255"/>
            <wp:wrapNone/>
            <wp:docPr id="14033280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28077" name=""/>
                    <pic:cNvPicPr/>
                  </pic:nvPicPr>
                  <pic:blipFill>
                    <a:blip r:embed="rId20">
                      <a:extLst>
                        <a:ext uri="{28A0092B-C50C-407E-A947-70E740481C1C}">
                          <a14:useLocalDpi xmlns:a14="http://schemas.microsoft.com/office/drawing/2010/main" val="0"/>
                        </a:ext>
                      </a:extLst>
                    </a:blip>
                    <a:stretch>
                      <a:fillRect/>
                    </a:stretch>
                  </pic:blipFill>
                  <pic:spPr>
                    <a:xfrm>
                      <a:off x="0" y="0"/>
                      <a:ext cx="2614465" cy="563245"/>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sidRPr="00E73428">
        <w:rPr>
          <w:noProof/>
        </w:rPr>
        <w:t xml:space="preserve"> </w:t>
      </w:r>
    </w:p>
    <w:p w14:paraId="30F95081" w14:textId="215086EE" w:rsidR="00E73428" w:rsidRPr="00E73428" w:rsidRDefault="00E73428" w:rsidP="00E73428"/>
    <w:p w14:paraId="6460036A" w14:textId="77777777" w:rsidR="00E73428" w:rsidRPr="00E73428" w:rsidRDefault="00E73428" w:rsidP="00E73428"/>
    <w:p w14:paraId="520B75EB" w14:textId="537B6FC6" w:rsidR="00AC71B0" w:rsidRDefault="00AC71B0" w:rsidP="00DD14B4">
      <w:pPr>
        <w:pStyle w:val="berschrift1"/>
      </w:pPr>
      <w:bookmarkStart w:id="1" w:name="_Toc234228422"/>
      <w:r>
        <w:lastRenderedPageBreak/>
        <w:t xml:space="preserve">Steckbrief zu </w:t>
      </w:r>
      <w:r w:rsidR="0068269C">
        <w:t xml:space="preserve">Engin </w:t>
      </w:r>
      <w:r w:rsidR="00800BBA">
        <w:t>Ö</w:t>
      </w:r>
      <w:r w:rsidR="00D84AAF">
        <w:t>.</w:t>
      </w:r>
      <w:bookmarkEnd w:id="1"/>
      <w:r>
        <w:t xml:space="preserve"> </w:t>
      </w:r>
    </w:p>
    <w:tbl>
      <w:tblPr>
        <w:tblStyle w:val="Tabellenraster"/>
        <w:tblW w:w="0" w:type="auto"/>
        <w:tblLook w:val="04A0" w:firstRow="1" w:lastRow="0" w:firstColumn="1" w:lastColumn="0" w:noHBand="0" w:noVBand="1"/>
      </w:tblPr>
      <w:tblGrid>
        <w:gridCol w:w="1413"/>
        <w:gridCol w:w="7649"/>
      </w:tblGrid>
      <w:tr w:rsidR="00AC71B0" w14:paraId="7AE2EBFC" w14:textId="77777777" w:rsidTr="00D04F75">
        <w:tc>
          <w:tcPr>
            <w:tcW w:w="1413" w:type="dxa"/>
          </w:tcPr>
          <w:p w14:paraId="5B4E5C57" w14:textId="77777777" w:rsidR="00AC71B0" w:rsidRPr="00A323EE" w:rsidRDefault="00AC71B0" w:rsidP="002307C5">
            <w:pPr>
              <w:rPr>
                <w:b/>
                <w:bCs/>
              </w:rPr>
            </w:pPr>
            <w:r w:rsidRPr="00A323EE">
              <w:rPr>
                <w:b/>
                <w:bCs/>
              </w:rPr>
              <w:t>Name</w:t>
            </w:r>
          </w:p>
        </w:tc>
        <w:tc>
          <w:tcPr>
            <w:tcW w:w="7649" w:type="dxa"/>
          </w:tcPr>
          <w:p w14:paraId="6839579C" w14:textId="45CABFAA" w:rsidR="00AC71B0" w:rsidRDefault="0068269C" w:rsidP="002307C5">
            <w:r>
              <w:t xml:space="preserve">Engin </w:t>
            </w:r>
            <w:r w:rsidR="00800BBA">
              <w:t>Ö</w:t>
            </w:r>
            <w:r w:rsidR="00D84AAF">
              <w:t>.</w:t>
            </w:r>
            <w:r w:rsidR="00AC71B0">
              <w:t xml:space="preserve"> </w:t>
            </w:r>
          </w:p>
        </w:tc>
      </w:tr>
      <w:tr w:rsidR="00AC71B0" w14:paraId="6FD67BCD" w14:textId="77777777" w:rsidTr="00D04F75">
        <w:tc>
          <w:tcPr>
            <w:tcW w:w="1413" w:type="dxa"/>
          </w:tcPr>
          <w:p w14:paraId="6E842D76" w14:textId="0E21E3BE" w:rsidR="00AC71B0" w:rsidRPr="00A323EE" w:rsidRDefault="0068269C" w:rsidP="002307C5">
            <w:pPr>
              <w:rPr>
                <w:b/>
                <w:bCs/>
              </w:rPr>
            </w:pPr>
            <w:r>
              <w:rPr>
                <w:b/>
                <w:bCs/>
              </w:rPr>
              <w:t>Herkunft</w:t>
            </w:r>
          </w:p>
        </w:tc>
        <w:tc>
          <w:tcPr>
            <w:tcW w:w="7649" w:type="dxa"/>
          </w:tcPr>
          <w:p w14:paraId="5FD0FF14" w14:textId="62648F38" w:rsidR="00AC71B0" w:rsidRDefault="0068269C" w:rsidP="002307C5">
            <w:r>
              <w:t>Baden-Württemberg</w:t>
            </w:r>
            <w:r w:rsidR="00AC71B0">
              <w:t xml:space="preserve"> </w:t>
            </w:r>
          </w:p>
        </w:tc>
      </w:tr>
      <w:tr w:rsidR="00AC71B0" w14:paraId="17683F10" w14:textId="77777777" w:rsidTr="00D04F75">
        <w:tc>
          <w:tcPr>
            <w:tcW w:w="1413" w:type="dxa"/>
          </w:tcPr>
          <w:p w14:paraId="12586A00" w14:textId="77777777" w:rsidR="00AC71B0" w:rsidRPr="00A323EE" w:rsidRDefault="00AC71B0" w:rsidP="002307C5">
            <w:pPr>
              <w:rPr>
                <w:b/>
                <w:bCs/>
              </w:rPr>
            </w:pPr>
            <w:r w:rsidRPr="005566DB">
              <w:rPr>
                <w:b/>
                <w:bCs/>
              </w:rPr>
              <w:t>Jahrgang</w:t>
            </w:r>
          </w:p>
        </w:tc>
        <w:tc>
          <w:tcPr>
            <w:tcW w:w="7649" w:type="dxa"/>
          </w:tcPr>
          <w:p w14:paraId="64E745A9" w14:textId="05602EC7" w:rsidR="00AC71B0" w:rsidRPr="008F7B0F" w:rsidRDefault="00981235" w:rsidP="002307C5">
            <w:r>
              <w:t>1961</w:t>
            </w:r>
          </w:p>
        </w:tc>
      </w:tr>
      <w:tr w:rsidR="00AC71B0" w14:paraId="2E5E831E" w14:textId="77777777" w:rsidTr="00D04F75">
        <w:tc>
          <w:tcPr>
            <w:tcW w:w="1413" w:type="dxa"/>
          </w:tcPr>
          <w:p w14:paraId="781C5108" w14:textId="7A8106D6" w:rsidR="00AC71B0" w:rsidRPr="005566DB" w:rsidRDefault="00AC71B0" w:rsidP="002307C5">
            <w:pPr>
              <w:rPr>
                <w:b/>
                <w:bCs/>
              </w:rPr>
            </w:pPr>
            <w:r>
              <w:rPr>
                <w:b/>
                <w:bCs/>
              </w:rPr>
              <w:t>Geburtsort</w:t>
            </w:r>
          </w:p>
        </w:tc>
        <w:tc>
          <w:tcPr>
            <w:tcW w:w="7649" w:type="dxa"/>
          </w:tcPr>
          <w:p w14:paraId="715D965E" w14:textId="7AA39136" w:rsidR="00AC71B0" w:rsidRDefault="0068269C" w:rsidP="0068269C">
            <w:r w:rsidRPr="0068269C">
              <w:t>Erzincan</w:t>
            </w:r>
            <w:r>
              <w:t xml:space="preserve"> (Türkei)</w:t>
            </w:r>
            <w:r w:rsidR="00340362">
              <w:t xml:space="preserve"> </w:t>
            </w:r>
          </w:p>
        </w:tc>
      </w:tr>
      <w:tr w:rsidR="00776173" w14:paraId="48809E11" w14:textId="77777777" w:rsidTr="00D04F75">
        <w:tc>
          <w:tcPr>
            <w:tcW w:w="1413" w:type="dxa"/>
          </w:tcPr>
          <w:p w14:paraId="4F515DFE" w14:textId="0E2CBFC9" w:rsidR="00776173" w:rsidRDefault="00D04F75" w:rsidP="002307C5">
            <w:pPr>
              <w:rPr>
                <w:b/>
                <w:bCs/>
              </w:rPr>
            </w:pPr>
            <w:r>
              <w:rPr>
                <w:b/>
                <w:bCs/>
              </w:rPr>
              <w:t>Keywords</w:t>
            </w:r>
          </w:p>
        </w:tc>
        <w:tc>
          <w:tcPr>
            <w:tcW w:w="7649" w:type="dxa"/>
          </w:tcPr>
          <w:p w14:paraId="05429062" w14:textId="0E27A870" w:rsidR="00947603" w:rsidRPr="001F5739" w:rsidRDefault="00BE6D35">
            <w:pPr>
              <w:pStyle w:val="Listenabsatz"/>
              <w:numPr>
                <w:ilvl w:val="0"/>
                <w:numId w:val="3"/>
              </w:numPr>
            </w:pPr>
            <w:r w:rsidRPr="001F5739">
              <w:t xml:space="preserve">Deutschland wird als eine der besten Demokratien mit großer Freiheit wahrgenommen </w:t>
            </w:r>
          </w:p>
          <w:p w14:paraId="5525465C" w14:textId="77777777" w:rsidR="00BE6D35" w:rsidRPr="001F5739" w:rsidRDefault="00BE6D35">
            <w:pPr>
              <w:pStyle w:val="Listenabsatz"/>
              <w:numPr>
                <w:ilvl w:val="0"/>
                <w:numId w:val="3"/>
              </w:numPr>
            </w:pPr>
            <w:r w:rsidRPr="001F5739">
              <w:t xml:space="preserve">Zugehörigkeit zur deutschen Staatsbürgerschaft wird als Frage von Anerkennung gesehen </w:t>
            </w:r>
          </w:p>
          <w:p w14:paraId="786DCF30" w14:textId="77777777" w:rsidR="00BE6D35" w:rsidRPr="001F5739" w:rsidRDefault="00BE6D35">
            <w:pPr>
              <w:pStyle w:val="Listenabsatz"/>
              <w:numPr>
                <w:ilvl w:val="0"/>
                <w:numId w:val="3"/>
              </w:numPr>
            </w:pPr>
            <w:r w:rsidRPr="001F5739">
              <w:t xml:space="preserve">Menschen erleben sich zwischen zwei kulturellen Welten </w:t>
            </w:r>
          </w:p>
          <w:p w14:paraId="35E895CB" w14:textId="19476AB8" w:rsidR="00BE6D35" w:rsidRPr="001F5739" w:rsidRDefault="00BE6D35">
            <w:pPr>
              <w:pStyle w:val="Listenabsatz"/>
              <w:numPr>
                <w:ilvl w:val="0"/>
                <w:numId w:val="3"/>
              </w:numPr>
            </w:pPr>
            <w:r w:rsidRPr="001F5739">
              <w:t xml:space="preserve">Kindergarten und Schule sind Orte der ersten Integrationserfahrung </w:t>
            </w:r>
          </w:p>
          <w:p w14:paraId="4357E291" w14:textId="727B7D29" w:rsidR="00BE6D35" w:rsidRPr="001F5739" w:rsidRDefault="004D0F29">
            <w:pPr>
              <w:pStyle w:val="Listenabsatz"/>
              <w:numPr>
                <w:ilvl w:val="0"/>
                <w:numId w:val="3"/>
              </w:numPr>
            </w:pPr>
            <w:r w:rsidRPr="001F5739">
              <w:t xml:space="preserve">Fremdheit wird besonders im </w:t>
            </w:r>
            <w:r w:rsidR="00233BEB" w:rsidRPr="001F5739">
              <w:t>frühen</w:t>
            </w:r>
            <w:r w:rsidRPr="001F5739">
              <w:t xml:space="preserve"> Kindesalter deutlich erlebt</w:t>
            </w:r>
          </w:p>
          <w:p w14:paraId="793B8458" w14:textId="77777777" w:rsidR="004D0F29" w:rsidRPr="001F5739" w:rsidRDefault="00233BEB">
            <w:pPr>
              <w:pStyle w:val="Listenabsatz"/>
              <w:numPr>
                <w:ilvl w:val="0"/>
                <w:numId w:val="3"/>
              </w:numPr>
            </w:pPr>
            <w:r w:rsidRPr="001F5739">
              <w:t>Kinder übernehmen früh Aufgaben zwischen Institutionen und Familie</w:t>
            </w:r>
          </w:p>
          <w:p w14:paraId="7F8FBE33" w14:textId="594180F8" w:rsidR="00EB656F" w:rsidRPr="001F5739" w:rsidRDefault="00647ED5" w:rsidP="001F5739">
            <w:pPr>
              <w:pStyle w:val="Listenabsatz"/>
              <w:numPr>
                <w:ilvl w:val="0"/>
                <w:numId w:val="3"/>
              </w:numPr>
              <w:rPr>
                <w:color w:val="EE0000"/>
              </w:rPr>
            </w:pPr>
            <w:r w:rsidRPr="001F5739">
              <w:t>Die DDR wird in unterschiedlichen Aspekten beschrieben (Schule, Alltag, Familie)</w:t>
            </w:r>
          </w:p>
        </w:tc>
      </w:tr>
    </w:tbl>
    <w:p w14:paraId="6DC52220" w14:textId="54786400" w:rsidR="00AC71B0" w:rsidRDefault="00AC71B0">
      <w:pPr>
        <w:pStyle w:val="berschrift1"/>
        <w:numPr>
          <w:ilvl w:val="0"/>
          <w:numId w:val="1"/>
        </w:numPr>
      </w:pPr>
      <w:bookmarkStart w:id="2" w:name="_Toc234228423"/>
      <w:r>
        <w:t xml:space="preserve">Leben in der </w:t>
      </w:r>
      <w:r w:rsidR="00D84AAF">
        <w:t>BRD</w:t>
      </w:r>
      <w:r>
        <w:t xml:space="preserve"> </w:t>
      </w:r>
      <w:r w:rsidRPr="00452C82">
        <w:t>bis 1989</w:t>
      </w:r>
      <w:r w:rsidR="000D64C3" w:rsidRPr="00452C82">
        <w:t xml:space="preserve"> (</w:t>
      </w:r>
      <w:r w:rsidR="0068269C">
        <w:t>00:00:07-</w:t>
      </w:r>
      <w:r w:rsidR="00CE066E">
        <w:t>00:10:01</w:t>
      </w:r>
      <w:r w:rsidR="008C4BC2" w:rsidRPr="00452C82">
        <w:t>)</w:t>
      </w:r>
      <w:bookmarkEnd w:id="2"/>
    </w:p>
    <w:p w14:paraId="276F7864" w14:textId="29B23D31" w:rsidR="003D795A" w:rsidRPr="003D795A" w:rsidRDefault="003D795A" w:rsidP="003D795A">
      <w:pPr>
        <w:pStyle w:val="berschrift2"/>
      </w:pPr>
      <w:bookmarkStart w:id="3" w:name="_Toc234228424"/>
      <w:r>
        <w:t>Herkunft und Familie</w:t>
      </w:r>
      <w:r w:rsidR="005431BD">
        <w:t xml:space="preserve"> – Als Gastarbeiterkind ankommen im Alltag</w:t>
      </w:r>
      <w:bookmarkEnd w:id="3"/>
    </w:p>
    <w:tbl>
      <w:tblPr>
        <w:tblStyle w:val="Tabellenraster"/>
        <w:tblW w:w="0" w:type="auto"/>
        <w:tblLook w:val="04A0" w:firstRow="1" w:lastRow="0" w:firstColumn="1" w:lastColumn="0" w:noHBand="0" w:noVBand="1"/>
      </w:tblPr>
      <w:tblGrid>
        <w:gridCol w:w="1980"/>
        <w:gridCol w:w="7082"/>
      </w:tblGrid>
      <w:tr w:rsidR="00370B0F" w14:paraId="3A060144" w14:textId="77777777" w:rsidTr="00530020">
        <w:tc>
          <w:tcPr>
            <w:tcW w:w="1980" w:type="dxa"/>
          </w:tcPr>
          <w:p w14:paraId="329AEE62" w14:textId="6D33413C" w:rsidR="00370B0F" w:rsidRDefault="00370B0F" w:rsidP="00AC71B0">
            <w:r>
              <w:t>Stichpunkte</w:t>
            </w:r>
          </w:p>
        </w:tc>
        <w:tc>
          <w:tcPr>
            <w:tcW w:w="7082" w:type="dxa"/>
          </w:tcPr>
          <w:p w14:paraId="5FE07D41" w14:textId="77777777" w:rsidR="00B8725D" w:rsidRDefault="005431BD">
            <w:pPr>
              <w:pStyle w:val="Listenabsatz"/>
              <w:numPr>
                <w:ilvl w:val="0"/>
                <w:numId w:val="2"/>
              </w:numPr>
            </w:pPr>
            <w:r>
              <w:t xml:space="preserve">Mit vier Jahren nach Deutschland gekommen </w:t>
            </w:r>
          </w:p>
          <w:p w14:paraId="2BD3B5C0" w14:textId="77777777" w:rsidR="005431BD" w:rsidRDefault="005431BD">
            <w:pPr>
              <w:pStyle w:val="Listenabsatz"/>
              <w:numPr>
                <w:ilvl w:val="0"/>
                <w:numId w:val="2"/>
              </w:numPr>
              <w:spacing w:after="160"/>
            </w:pPr>
            <w:r>
              <w:t>Schnelle Gewöhnung an die fremde Umgebung/Kindergarten</w:t>
            </w:r>
          </w:p>
          <w:p w14:paraId="7CB800DC" w14:textId="3AB46A36" w:rsidR="005431BD" w:rsidRPr="0014082C" w:rsidRDefault="005431BD">
            <w:pPr>
              <w:pStyle w:val="Listenabsatz"/>
              <w:numPr>
                <w:ilvl w:val="0"/>
                <w:numId w:val="2"/>
              </w:numPr>
              <w:spacing w:after="160"/>
            </w:pPr>
            <w:r>
              <w:t>Kindheit war mit viel Neugier und Entdeckungen geprägt</w:t>
            </w:r>
          </w:p>
        </w:tc>
      </w:tr>
      <w:tr w:rsidR="00CD25D2" w14:paraId="63BE0175" w14:textId="77777777" w:rsidTr="00530020">
        <w:tc>
          <w:tcPr>
            <w:tcW w:w="1980" w:type="dxa"/>
          </w:tcPr>
          <w:p w14:paraId="1BA90594" w14:textId="48DC47BF" w:rsidR="00CD25D2" w:rsidRDefault="00CD25D2" w:rsidP="00AC71B0">
            <w:r>
              <w:t>Zeit</w:t>
            </w:r>
          </w:p>
        </w:tc>
        <w:tc>
          <w:tcPr>
            <w:tcW w:w="7082" w:type="dxa"/>
          </w:tcPr>
          <w:p w14:paraId="3E47CE31" w14:textId="251C634B" w:rsidR="00CD25D2" w:rsidRDefault="00FC270C" w:rsidP="00AC71B0">
            <w:r>
              <w:t>00:00:</w:t>
            </w:r>
            <w:r w:rsidR="0068269C">
              <w:t>07-00:01:53</w:t>
            </w:r>
          </w:p>
        </w:tc>
      </w:tr>
    </w:tbl>
    <w:p w14:paraId="08366F5D" w14:textId="77777777" w:rsidR="00AC71B0" w:rsidRDefault="00AC71B0" w:rsidP="00AC71B0"/>
    <w:p w14:paraId="3F188955" w14:textId="2E3059DB" w:rsidR="00EA37B0" w:rsidRDefault="00EA37B0" w:rsidP="00AC71B0">
      <w:r>
        <w:t>Transkript</w:t>
      </w:r>
    </w:p>
    <w:p w14:paraId="621C6A0E" w14:textId="6E395713" w:rsidR="0068269C" w:rsidRDefault="0068269C" w:rsidP="0068269C">
      <w:pPr>
        <w:pStyle w:val="Zitat"/>
      </w:pPr>
      <w:r>
        <w:t xml:space="preserve">„Ich bin Engin, geboren am 27.1.1974 in Erzincan, Türkei. Das ist Anatolien, manche von euch </w:t>
      </w:r>
      <w:r w:rsidR="007041F9">
        <w:t xml:space="preserve">werden es </w:t>
      </w:r>
      <w:r>
        <w:t>kennen</w:t>
      </w:r>
      <w:r w:rsidR="007041F9">
        <w:t>, v</w:t>
      </w:r>
      <w:r>
        <w:t>iele wahrscheinlich nicht. Circa 400km weiter östlich von Ankara oder 600 [km]. Geografisch bin ich da nicht mehr so der Beste drin. Eine tolle Gegend, viele Berge, tolle Gegend, einfach mal anschauen vielleicht.</w:t>
      </w:r>
      <w:r w:rsidRPr="0068269C">
        <w:t xml:space="preserve"> </w:t>
      </w:r>
      <w:r>
        <w:t xml:space="preserve">Hergekommen bin ich dann mit circa viereinhalb Jahren. Mein Vater war damals schon Deutschland mit meinem Bruder zusammen. Für mich waren </w:t>
      </w:r>
      <w:r>
        <w:lastRenderedPageBreak/>
        <w:t>die ersten Tage ganz ungewohnt. Ich habe schon auf der Fahrt, glaube ich, die ganze Zeit nur geweint. Wo ich dann hier war, habe ich nur geweint.</w:t>
      </w:r>
      <w:r w:rsidRPr="0068269C">
        <w:t xml:space="preserve"> </w:t>
      </w:r>
      <w:r>
        <w:t>Ich habe meinen Vater nicht richtig gekannt damals noch, weil der schon länger in Deutschland war, ich bei Mama und Onkel damals dort aufgewachsen bin. Die Kindheit war total schön, muss ich sagen. Dann wirst du rausgerissen, kommst nach Deutschland. Die ersten Tage waren schlimm, aber so als Kind, man gewöhnt sich an alles recht schnell und mit der Zeit wurde es immer lustiger.</w:t>
      </w:r>
      <w:r w:rsidRPr="0068269C">
        <w:t xml:space="preserve"> </w:t>
      </w:r>
      <w:r>
        <w:t>Wir sind, die erste Station war, glaub ich, Magolsheim, hieß es, genau. Das ist hinten bei Ulm, so Leipheim, Biberach, Magolsheim. Kleines, verschlafenes Dörfchen. Da sagt sich Fuchs und Hase</w:t>
      </w:r>
      <w:r w:rsidR="00ED5DBA">
        <w:t>:</w:t>
      </w:r>
      <w:r>
        <w:t xml:space="preserve"> </w:t>
      </w:r>
      <w:r w:rsidR="00ED5DBA">
        <w:t>„</w:t>
      </w:r>
      <w:r>
        <w:t>Grüß</w:t>
      </w:r>
      <w:r w:rsidR="00ED5DBA">
        <w:t>´</w:t>
      </w:r>
      <w:r>
        <w:t xml:space="preserve"> Gott und guten Morgen" natürlich. Die ersten Tage</w:t>
      </w:r>
      <w:r w:rsidR="00C52F8A">
        <w:t>,</w:t>
      </w:r>
      <w:r>
        <w:t xml:space="preserve"> so Kindergarten</w:t>
      </w:r>
      <w:r w:rsidR="00ED5DBA">
        <w:t>,</w:t>
      </w:r>
      <w:r>
        <w:t xml:space="preserve"> schnell dran gewöhnt. Und irgendwann hat auch alles Spaß gemacht. Und wir hatten ein großes Bauernhaus mit ganz viele</w:t>
      </w:r>
      <w:r w:rsidR="007041F9">
        <w:t>n</w:t>
      </w:r>
      <w:r>
        <w:t xml:space="preserve"> Kammern </w:t>
      </w:r>
      <w:r w:rsidR="007041F9">
        <w:t xml:space="preserve">und Räumen </w:t>
      </w:r>
      <w:r>
        <w:t xml:space="preserve">da drin. Und jeden Tag konntest du da was </w:t>
      </w:r>
      <w:r w:rsidR="00C52F8A">
        <w:t>A</w:t>
      </w:r>
      <w:r>
        <w:t>nderes entdecken. Es war schön, muss ich sagen, also so das erste Jahr.“</w:t>
      </w:r>
    </w:p>
    <w:p w14:paraId="0B9872F8" w14:textId="53A1C65B" w:rsidR="0068269C" w:rsidRPr="003D795A" w:rsidRDefault="00785CE7" w:rsidP="0068269C">
      <w:pPr>
        <w:pStyle w:val="berschrift2"/>
      </w:pPr>
      <w:bookmarkStart w:id="4" w:name="_Toc234228425"/>
      <w:r>
        <w:t>Eine Begegnung mit Schweinefleisch</w:t>
      </w:r>
      <w:bookmarkEnd w:id="4"/>
    </w:p>
    <w:tbl>
      <w:tblPr>
        <w:tblStyle w:val="Tabellenraster"/>
        <w:tblW w:w="0" w:type="auto"/>
        <w:tblLook w:val="04A0" w:firstRow="1" w:lastRow="0" w:firstColumn="1" w:lastColumn="0" w:noHBand="0" w:noVBand="1"/>
      </w:tblPr>
      <w:tblGrid>
        <w:gridCol w:w="1980"/>
        <w:gridCol w:w="7082"/>
      </w:tblGrid>
      <w:tr w:rsidR="0068269C" w14:paraId="5BBCEF09" w14:textId="77777777" w:rsidTr="002307C5">
        <w:tc>
          <w:tcPr>
            <w:tcW w:w="1980" w:type="dxa"/>
          </w:tcPr>
          <w:p w14:paraId="727F4E29" w14:textId="77777777" w:rsidR="0068269C" w:rsidRDefault="0068269C" w:rsidP="002307C5">
            <w:r>
              <w:t>Stichpunkte</w:t>
            </w:r>
          </w:p>
        </w:tc>
        <w:tc>
          <w:tcPr>
            <w:tcW w:w="7082" w:type="dxa"/>
          </w:tcPr>
          <w:p w14:paraId="18E67255" w14:textId="034890D0" w:rsidR="00785CE7" w:rsidRPr="0014082C" w:rsidRDefault="00785CE7">
            <w:pPr>
              <w:pStyle w:val="Listenabsatz"/>
              <w:numPr>
                <w:ilvl w:val="0"/>
                <w:numId w:val="2"/>
              </w:numPr>
            </w:pPr>
            <w:r>
              <w:t>Kam bei einem Kindergartenfest in Kontakt mit Schweinefleisch; hat es die Toilette runtergespült</w:t>
            </w:r>
          </w:p>
        </w:tc>
      </w:tr>
      <w:tr w:rsidR="0068269C" w14:paraId="76BC0F6A" w14:textId="77777777" w:rsidTr="002307C5">
        <w:tc>
          <w:tcPr>
            <w:tcW w:w="1980" w:type="dxa"/>
          </w:tcPr>
          <w:p w14:paraId="7A2B0309" w14:textId="77777777" w:rsidR="0068269C" w:rsidRDefault="0068269C" w:rsidP="002307C5">
            <w:r>
              <w:t>Zeit</w:t>
            </w:r>
          </w:p>
        </w:tc>
        <w:tc>
          <w:tcPr>
            <w:tcW w:w="7082" w:type="dxa"/>
          </w:tcPr>
          <w:p w14:paraId="5F205725" w14:textId="3D047AE9" w:rsidR="0068269C" w:rsidRDefault="0068269C" w:rsidP="002307C5">
            <w:r>
              <w:t>00:01:54</w:t>
            </w:r>
            <w:r w:rsidR="00E5794C">
              <w:t>-00:02:31</w:t>
            </w:r>
          </w:p>
        </w:tc>
      </w:tr>
    </w:tbl>
    <w:p w14:paraId="27A841B5" w14:textId="77777777" w:rsidR="0068269C" w:rsidRDefault="0068269C" w:rsidP="0068269C"/>
    <w:p w14:paraId="7CED7B51" w14:textId="77777777" w:rsidR="0068269C" w:rsidRDefault="0068269C" w:rsidP="0068269C">
      <w:r>
        <w:t>Transkript</w:t>
      </w:r>
    </w:p>
    <w:p w14:paraId="430AAA46" w14:textId="0D1AE7FD" w:rsidR="0068269C" w:rsidRDefault="0068269C" w:rsidP="00FD782A">
      <w:pPr>
        <w:pStyle w:val="Zitat"/>
      </w:pPr>
      <w:r>
        <w:t>„</w:t>
      </w:r>
      <w:r w:rsidR="007041F9">
        <w:t>Da gab es,</w:t>
      </w:r>
      <w:r>
        <w:t xml:space="preserve"> glaub ich, auch bei so einem Fest das erste Mal der Kontakt mit Schweinefleisch dann. Es war ein Kindergartenfest. Und dann haben sie mir und meiner Schwester damals, wir waren beide im gleichen Kindergarten, uns so eine rote Wurst in die Hand gedrückt. Und wir haben uns angeschaut und</w:t>
      </w:r>
      <w:r w:rsidR="00C52F8A">
        <w:t>:</w:t>
      </w:r>
      <w:r>
        <w:t xml:space="preserve"> </w:t>
      </w:r>
      <w:r w:rsidR="00C52F8A">
        <w:t>„</w:t>
      </w:r>
      <w:r>
        <w:t>Äh, was ist das?". Und beide</w:t>
      </w:r>
      <w:r w:rsidR="00C52F8A">
        <w:t>:</w:t>
      </w:r>
      <w:r>
        <w:t xml:space="preserve"> </w:t>
      </w:r>
      <w:r w:rsidR="00C52F8A">
        <w:t>„</w:t>
      </w:r>
      <w:r>
        <w:t xml:space="preserve">Hm." und gedacht: </w:t>
      </w:r>
      <w:r w:rsidR="00C52F8A">
        <w:t>„</w:t>
      </w:r>
      <w:r>
        <w:t xml:space="preserve">Hey, das ist bestimmt Schweinefleisch." </w:t>
      </w:r>
      <w:r w:rsidR="00EB656F">
        <w:t xml:space="preserve"> Wir haben es</w:t>
      </w:r>
      <w:r>
        <w:t xml:space="preserve"> dann das Klo </w:t>
      </w:r>
      <w:r w:rsidR="00EB656F">
        <w:t>runtergespült</w:t>
      </w:r>
      <w:r>
        <w:t xml:space="preserve">. Könnte aber auch ein Mülleimer gewesen sein. Ja, auf jeden Fall </w:t>
      </w:r>
      <w:r w:rsidR="00E5794C">
        <w:t>ei</w:t>
      </w:r>
      <w:r>
        <w:t>ne lustige Geschichte.</w:t>
      </w:r>
      <w:r w:rsidR="00E5794C">
        <w:t>“</w:t>
      </w:r>
    </w:p>
    <w:p w14:paraId="32D065C2" w14:textId="6ABFA531" w:rsidR="00FD782A" w:rsidRPr="003D795A" w:rsidRDefault="0004673D" w:rsidP="00FD782A">
      <w:pPr>
        <w:pStyle w:val="berschrift2"/>
      </w:pPr>
      <w:bookmarkStart w:id="5" w:name="_Toc234228426"/>
      <w:r>
        <w:rPr>
          <w:lang w:eastAsia="de-DE"/>
        </w:rPr>
        <w:t>Kindheit zwischen zwei Kulturen</w:t>
      </w:r>
      <w:bookmarkEnd w:id="5"/>
    </w:p>
    <w:tbl>
      <w:tblPr>
        <w:tblStyle w:val="Tabellenraster"/>
        <w:tblW w:w="0" w:type="auto"/>
        <w:tblLook w:val="04A0" w:firstRow="1" w:lastRow="0" w:firstColumn="1" w:lastColumn="0" w:noHBand="0" w:noVBand="1"/>
      </w:tblPr>
      <w:tblGrid>
        <w:gridCol w:w="1980"/>
        <w:gridCol w:w="7082"/>
      </w:tblGrid>
      <w:tr w:rsidR="00FD782A" w14:paraId="02BA11D1" w14:textId="77777777" w:rsidTr="002307C5">
        <w:tc>
          <w:tcPr>
            <w:tcW w:w="1980" w:type="dxa"/>
          </w:tcPr>
          <w:p w14:paraId="7FDCA09C" w14:textId="77777777" w:rsidR="00FD782A" w:rsidRDefault="00FD782A" w:rsidP="002307C5">
            <w:r>
              <w:t>Stichpunkte</w:t>
            </w:r>
          </w:p>
        </w:tc>
        <w:tc>
          <w:tcPr>
            <w:tcW w:w="7082" w:type="dxa"/>
          </w:tcPr>
          <w:p w14:paraId="2F90FAE7" w14:textId="14FA57F0" w:rsidR="0004673D" w:rsidRDefault="0004673D">
            <w:pPr>
              <w:pStyle w:val="Listenabsatz"/>
              <w:numPr>
                <w:ilvl w:val="0"/>
                <w:numId w:val="2"/>
              </w:numPr>
              <w:spacing w:after="160"/>
            </w:pPr>
            <w:r>
              <w:t>Fühlt</w:t>
            </w:r>
            <w:r w:rsidR="00C52F8A">
              <w:t>e</w:t>
            </w:r>
            <w:r>
              <w:t xml:space="preserve"> sich zunächst im Kindergarten unwohl</w:t>
            </w:r>
          </w:p>
          <w:p w14:paraId="67F64DBA" w14:textId="5C4294AC" w:rsidR="0004673D" w:rsidRDefault="00C52F8A">
            <w:pPr>
              <w:pStyle w:val="Listenabsatz"/>
              <w:numPr>
                <w:ilvl w:val="0"/>
                <w:numId w:val="2"/>
              </w:numPr>
              <w:spacing w:after="160"/>
            </w:pPr>
            <w:r>
              <w:t>D</w:t>
            </w:r>
            <w:r w:rsidR="0004673D">
              <w:t>ie Kinder umzingeln ihn, da sie noch nie einen „Ausländer“ gesehen haben</w:t>
            </w:r>
          </w:p>
          <w:p w14:paraId="4E0A7868" w14:textId="31A21776" w:rsidR="00FD782A" w:rsidRPr="0014082C" w:rsidRDefault="0004673D">
            <w:pPr>
              <w:pStyle w:val="Listenabsatz"/>
              <w:numPr>
                <w:ilvl w:val="0"/>
                <w:numId w:val="2"/>
              </w:numPr>
              <w:spacing w:after="160"/>
            </w:pPr>
            <w:r>
              <w:t xml:space="preserve">Mit der Zeit konnte er sich an die Situation und das Umfeld gewöhnen </w:t>
            </w:r>
          </w:p>
        </w:tc>
      </w:tr>
      <w:tr w:rsidR="00FD782A" w14:paraId="365B4C49" w14:textId="77777777" w:rsidTr="002307C5">
        <w:tc>
          <w:tcPr>
            <w:tcW w:w="1980" w:type="dxa"/>
          </w:tcPr>
          <w:p w14:paraId="374A1ED9" w14:textId="77777777" w:rsidR="00FD782A" w:rsidRDefault="00FD782A" w:rsidP="002307C5">
            <w:r>
              <w:t>Zeit</w:t>
            </w:r>
          </w:p>
        </w:tc>
        <w:tc>
          <w:tcPr>
            <w:tcW w:w="7082" w:type="dxa"/>
          </w:tcPr>
          <w:p w14:paraId="318E2CD9" w14:textId="6C10D674" w:rsidR="00FD782A" w:rsidRDefault="00FD782A" w:rsidP="002307C5">
            <w:r>
              <w:t>00:02:32-</w:t>
            </w:r>
            <w:r w:rsidR="00200C95">
              <w:t>00:03:26</w:t>
            </w:r>
          </w:p>
        </w:tc>
      </w:tr>
    </w:tbl>
    <w:p w14:paraId="678A62FC" w14:textId="77777777" w:rsidR="00FD782A" w:rsidRDefault="00FD782A" w:rsidP="00FD782A"/>
    <w:p w14:paraId="43044EEA" w14:textId="77777777" w:rsidR="00FD782A" w:rsidRDefault="00FD782A" w:rsidP="00FD782A">
      <w:r>
        <w:t>Transkript</w:t>
      </w:r>
    </w:p>
    <w:p w14:paraId="5DF695C0" w14:textId="6EBE1EC8" w:rsidR="00200C95" w:rsidRPr="00200C95" w:rsidRDefault="00FD782A" w:rsidP="00200C95">
      <w:pPr>
        <w:pStyle w:val="Zitat"/>
      </w:pPr>
      <w:r w:rsidRPr="00200C95">
        <w:t>„Ja, dann sind wir, wo ich circa sechs Jahre alt war, nach Oberbrüden gezogen. Oberbrüden liegt</w:t>
      </w:r>
      <w:r w:rsidR="00200C95" w:rsidRPr="00200C95">
        <w:t xml:space="preserve"> </w:t>
      </w:r>
      <w:r w:rsidRPr="00200C95">
        <w:t>im Rems-Murr-Kreis</w:t>
      </w:r>
      <w:r w:rsidR="00C52F8A">
        <w:t>,</w:t>
      </w:r>
      <w:r w:rsidRPr="00200C95">
        <w:t xml:space="preserve"> der Hauptstadt, glaub ich auch, oder einen der Städte Backnang in der Nähe. Die größere Stadt ist auch ein verschlafenes Nestchen. Ich glaub, damals gab es drei türkische Familien in ganz Oberbrüden. Und das erste halbe Jahr muss, also sollte</w:t>
      </w:r>
      <w:r w:rsidR="00C52F8A">
        <w:t>,</w:t>
      </w:r>
      <w:r w:rsidRPr="00200C95">
        <w:t xml:space="preserve"> ich da auch noch in Kindergarten. </w:t>
      </w:r>
      <w:r w:rsidR="00200C95" w:rsidRPr="00200C95">
        <w:t>An die ersten Tage</w:t>
      </w:r>
      <w:r w:rsidRPr="00200C95">
        <w:t xml:space="preserve"> im Kindergarten kann ich </w:t>
      </w:r>
      <w:r w:rsidR="00200C95" w:rsidRPr="00200C95">
        <w:t xml:space="preserve">mich </w:t>
      </w:r>
      <w:r w:rsidRPr="00200C95">
        <w:t>noch ganz genau erinnern. Ich sitz dran um neun Uhr, auf einmal bilden alle Kinder einen Kreis um mich herum und schauen mich an, noch nie einen Türken gesehen oder einen Ausländer generell. Und ich habe angefangen zu weinen. Ich bin aufgestanden, losgerannt und ab nach Hause. Das war mein erster Kindergartentag.</w:t>
      </w:r>
      <w:r w:rsidR="00200C95" w:rsidRPr="00200C95">
        <w:t xml:space="preserve"> Danach [habe ich mich] auch an die Leute gewöhnt. Es lief immer besser.“</w:t>
      </w:r>
    </w:p>
    <w:p w14:paraId="56092FE7" w14:textId="6E28775A" w:rsidR="00200C95" w:rsidRPr="003D795A" w:rsidRDefault="0004673D" w:rsidP="00200C95">
      <w:pPr>
        <w:pStyle w:val="berschrift2"/>
      </w:pPr>
      <w:bookmarkStart w:id="6" w:name="_Toc234228427"/>
      <w:r>
        <w:rPr>
          <w:lang w:eastAsia="de-DE"/>
        </w:rPr>
        <w:t>Von Feindschaft zu Freundschaft</w:t>
      </w:r>
      <w:bookmarkEnd w:id="6"/>
    </w:p>
    <w:tbl>
      <w:tblPr>
        <w:tblStyle w:val="Tabellenraster"/>
        <w:tblW w:w="0" w:type="auto"/>
        <w:tblLook w:val="04A0" w:firstRow="1" w:lastRow="0" w:firstColumn="1" w:lastColumn="0" w:noHBand="0" w:noVBand="1"/>
      </w:tblPr>
      <w:tblGrid>
        <w:gridCol w:w="1980"/>
        <w:gridCol w:w="7082"/>
      </w:tblGrid>
      <w:tr w:rsidR="00200C95" w14:paraId="398B9C09" w14:textId="77777777" w:rsidTr="002307C5">
        <w:tc>
          <w:tcPr>
            <w:tcW w:w="1980" w:type="dxa"/>
          </w:tcPr>
          <w:p w14:paraId="397FA01D" w14:textId="77777777" w:rsidR="00200C95" w:rsidRDefault="00200C95" w:rsidP="002307C5">
            <w:r>
              <w:t>Stichpunkte</w:t>
            </w:r>
          </w:p>
        </w:tc>
        <w:tc>
          <w:tcPr>
            <w:tcW w:w="7082" w:type="dxa"/>
          </w:tcPr>
          <w:p w14:paraId="5F18372E" w14:textId="77777777" w:rsidR="00EB656F" w:rsidRDefault="00EB656F">
            <w:pPr>
              <w:pStyle w:val="Listenabsatz"/>
              <w:numPr>
                <w:ilvl w:val="0"/>
                <w:numId w:val="2"/>
              </w:numPr>
              <w:spacing w:after="160"/>
            </w:pPr>
            <w:r>
              <w:t>Kannte Einschulungsbräuche nicht, stach dadurch heraus</w:t>
            </w:r>
          </w:p>
          <w:p w14:paraId="6F2B376B" w14:textId="638421F9" w:rsidR="0004673D" w:rsidRDefault="0004673D">
            <w:pPr>
              <w:pStyle w:val="Listenabsatz"/>
              <w:numPr>
                <w:ilvl w:val="0"/>
                <w:numId w:val="2"/>
              </w:numPr>
              <w:spacing w:after="160"/>
            </w:pPr>
            <w:r>
              <w:t>Mobbing in der Schule aufgrund von Migrationshintergrund</w:t>
            </w:r>
          </w:p>
          <w:p w14:paraId="702E414A" w14:textId="42234754" w:rsidR="0004673D" w:rsidRPr="0014082C" w:rsidRDefault="00EB656F">
            <w:pPr>
              <w:pStyle w:val="Listenabsatz"/>
              <w:numPr>
                <w:ilvl w:val="0"/>
                <w:numId w:val="2"/>
              </w:numPr>
            </w:pPr>
            <w:r>
              <w:t>Lehrer sorgte dafür, dass die Mobber En</w:t>
            </w:r>
            <w:r w:rsidR="001F5739">
              <w:t>g</w:t>
            </w:r>
            <w:r>
              <w:t>i</w:t>
            </w:r>
            <w:r w:rsidR="009B60D7">
              <w:t>n</w:t>
            </w:r>
            <w:r>
              <w:t xml:space="preserve"> als Menschen kennenlernen; dadurch wurden Vorurteile beseitigt</w:t>
            </w:r>
          </w:p>
        </w:tc>
      </w:tr>
      <w:tr w:rsidR="00200C95" w14:paraId="4A9732B9" w14:textId="77777777" w:rsidTr="002307C5">
        <w:tc>
          <w:tcPr>
            <w:tcW w:w="1980" w:type="dxa"/>
          </w:tcPr>
          <w:p w14:paraId="3BEDCB54" w14:textId="77777777" w:rsidR="00200C95" w:rsidRDefault="00200C95" w:rsidP="002307C5">
            <w:r>
              <w:t>Zeit</w:t>
            </w:r>
          </w:p>
        </w:tc>
        <w:tc>
          <w:tcPr>
            <w:tcW w:w="7082" w:type="dxa"/>
          </w:tcPr>
          <w:p w14:paraId="2C9E28FD" w14:textId="5EAD8559" w:rsidR="00200C95" w:rsidRDefault="00200C95" w:rsidP="002307C5">
            <w:r>
              <w:t>00:03:27-00:04:39</w:t>
            </w:r>
          </w:p>
        </w:tc>
      </w:tr>
    </w:tbl>
    <w:p w14:paraId="2581C19E" w14:textId="77777777" w:rsidR="00200C95" w:rsidRDefault="00200C95" w:rsidP="00200C95"/>
    <w:p w14:paraId="7DED9F24" w14:textId="77777777" w:rsidR="00200C95" w:rsidRDefault="00200C95" w:rsidP="00200C95">
      <w:r>
        <w:t>Transkript</w:t>
      </w:r>
    </w:p>
    <w:p w14:paraId="3D309387" w14:textId="7EEA1745" w:rsidR="0068269C" w:rsidRDefault="00200C95" w:rsidP="00200C95">
      <w:pPr>
        <w:pStyle w:val="Zitat"/>
      </w:pPr>
      <w:r>
        <w:t>„</w:t>
      </w:r>
      <w:r w:rsidRPr="00200C95">
        <w:t xml:space="preserve">Der erste Schultag, sag ich mal, </w:t>
      </w:r>
      <w:r>
        <w:t xml:space="preserve">den </w:t>
      </w:r>
      <w:r w:rsidRPr="00200C95">
        <w:t xml:space="preserve">habe ich noch ein bisschen verschlafen gehabt. Mit Schultüte gab es damals bei uns nicht. Alle </w:t>
      </w:r>
      <w:proofErr w:type="spellStart"/>
      <w:r w:rsidR="00C52F8A">
        <w:t>A</w:t>
      </w:r>
      <w:r w:rsidRPr="00200C95">
        <w:t>ndere</w:t>
      </w:r>
      <w:r w:rsidR="00C52F8A">
        <w:t>n</w:t>
      </w:r>
      <w:proofErr w:type="spellEnd"/>
      <w:r w:rsidRPr="00200C95">
        <w:t xml:space="preserve"> kamen mit Schultüte.</w:t>
      </w:r>
      <w:r>
        <w:t xml:space="preserve"> </w:t>
      </w:r>
      <w:r w:rsidRPr="00200C95">
        <w:t>Ich mit einer Aldi</w:t>
      </w:r>
      <w:r w:rsidR="00C52F8A">
        <w:t>-T</w:t>
      </w:r>
      <w:r w:rsidRPr="00200C95">
        <w:t>üte. Naja, also das mit Aldi-Tüte war Spaß. Aber ich wusste gar nicht mit</w:t>
      </w:r>
      <w:r>
        <w:t xml:space="preserve"> der Einschulung. Meine Eltern auch nicht. </w:t>
      </w:r>
      <w:r w:rsidRPr="00200C95">
        <w:t>Also es hieß ja auch immer, wir gehen in ein paar Jahren wieder zurück. Aus den paar Jahren sind ein paar Jahre mehr geworden in Deutschland</w:t>
      </w:r>
      <w:r>
        <w:t>. Die</w:t>
      </w:r>
      <w:r w:rsidRPr="00200C95">
        <w:t xml:space="preserve"> erste Zeit in der Schule, die Jungs haben mich immer gehänselt und auch immer blöde Späße </w:t>
      </w:r>
      <w:r>
        <w:t>mit</w:t>
      </w:r>
      <w:r w:rsidRPr="00200C95">
        <w:t xml:space="preserve"> mir machen wollen. Bis ich dann mal nach der Schule </w:t>
      </w:r>
      <w:r w:rsidR="007041F9">
        <w:t>einen</w:t>
      </w:r>
      <w:r w:rsidRPr="00200C95">
        <w:t xml:space="preserve"> Prügel geholt habe und die Jungs verfolgt hab. Also die haben zuerst mich verfolgt, dann habe ich die Jungs verfolgt</w:t>
      </w:r>
      <w:r>
        <w:t>.</w:t>
      </w:r>
      <w:r w:rsidRPr="00200C95">
        <w:t xml:space="preserve"> </w:t>
      </w:r>
      <w:r>
        <w:t>S</w:t>
      </w:r>
      <w:r w:rsidRPr="00200C95">
        <w:t>ie</w:t>
      </w:r>
      <w:r>
        <w:t xml:space="preserve"> </w:t>
      </w:r>
      <w:r w:rsidRPr="00200C95">
        <w:t xml:space="preserve">sind alle weggerannt. Am nächsten Tag mussten wir alle zum Lehrer und der hat die Maßnahme dann am nächsten Tag erteilt. Jeder musste mich einmal einladen zu sich. Und ab dem Tag an musste mich jeder einmal einladen und jeder hat gemerkt: </w:t>
      </w:r>
      <w:r w:rsidR="002D0360">
        <w:t>„</w:t>
      </w:r>
      <w:r w:rsidRPr="00200C95">
        <w:t>Aha, hey, der ist ja ganz nett." Ich hab</w:t>
      </w:r>
      <w:r>
        <w:t>e</w:t>
      </w:r>
      <w:r w:rsidRPr="00200C95">
        <w:t xml:space="preserve"> gemerkt</w:t>
      </w:r>
      <w:r w:rsidR="002D0360">
        <w:t>:</w:t>
      </w:r>
      <w:r w:rsidRPr="00200C95">
        <w:t xml:space="preserve"> </w:t>
      </w:r>
      <w:r w:rsidR="002D0360">
        <w:t>„D</w:t>
      </w:r>
      <w:r w:rsidRPr="00200C95">
        <w:t>ie sind ganz nett.</w:t>
      </w:r>
      <w:r w:rsidR="002D0360">
        <w:t>“</w:t>
      </w:r>
      <w:r w:rsidRPr="00200C95">
        <w:t xml:space="preserve"> </w:t>
      </w:r>
      <w:r>
        <w:t>Also</w:t>
      </w:r>
      <w:r w:rsidRPr="00200C95">
        <w:t xml:space="preserve"> mit </w:t>
      </w:r>
      <w:r w:rsidR="002D0360">
        <w:t>V</w:t>
      </w:r>
      <w:r w:rsidRPr="00200C95">
        <w:t xml:space="preserve">ielen bin ich heute noch befreundet und es war eine ganz tolle Zeit, muss ich sagen. Unsere Lehrer damals, der </w:t>
      </w:r>
      <w:proofErr w:type="spellStart"/>
      <w:r w:rsidRPr="00200C95">
        <w:t>Willenberger</w:t>
      </w:r>
      <w:proofErr w:type="spellEnd"/>
      <w:r w:rsidRPr="00200C95">
        <w:t>, Gott hab ihn selig, toller Mann, muss ich sagen.</w:t>
      </w:r>
      <w:r>
        <w:t>“</w:t>
      </w:r>
    </w:p>
    <w:p w14:paraId="402601A6" w14:textId="2B9D8BFD" w:rsidR="001F2DEA" w:rsidRPr="003D795A" w:rsidRDefault="00463D9A" w:rsidP="001F2DEA">
      <w:pPr>
        <w:pStyle w:val="berschrift2"/>
      </w:pPr>
      <w:bookmarkStart w:id="7" w:name="_Toc234228428"/>
      <w:r>
        <w:rPr>
          <w:lang w:eastAsia="de-DE"/>
        </w:rPr>
        <w:lastRenderedPageBreak/>
        <w:t>Aufwachsen zwischen Zugehörigkeit und Vorurteilen</w:t>
      </w:r>
      <w:bookmarkEnd w:id="7"/>
    </w:p>
    <w:tbl>
      <w:tblPr>
        <w:tblStyle w:val="Tabellenraster"/>
        <w:tblW w:w="0" w:type="auto"/>
        <w:tblLook w:val="04A0" w:firstRow="1" w:lastRow="0" w:firstColumn="1" w:lastColumn="0" w:noHBand="0" w:noVBand="1"/>
      </w:tblPr>
      <w:tblGrid>
        <w:gridCol w:w="1980"/>
        <w:gridCol w:w="7082"/>
      </w:tblGrid>
      <w:tr w:rsidR="001F2DEA" w14:paraId="5DBDCE8A" w14:textId="77777777" w:rsidTr="002307C5">
        <w:tc>
          <w:tcPr>
            <w:tcW w:w="1980" w:type="dxa"/>
          </w:tcPr>
          <w:p w14:paraId="0D1A2310" w14:textId="77777777" w:rsidR="001F2DEA" w:rsidRDefault="001F2DEA" w:rsidP="002307C5">
            <w:r>
              <w:t>Stichpunkte</w:t>
            </w:r>
          </w:p>
        </w:tc>
        <w:tc>
          <w:tcPr>
            <w:tcW w:w="7082" w:type="dxa"/>
          </w:tcPr>
          <w:p w14:paraId="258978DF" w14:textId="77777777" w:rsidR="00463D9A" w:rsidRDefault="00463D9A">
            <w:pPr>
              <w:pStyle w:val="Listenabsatz"/>
              <w:numPr>
                <w:ilvl w:val="0"/>
                <w:numId w:val="2"/>
              </w:numPr>
              <w:spacing w:after="160"/>
            </w:pPr>
            <w:r>
              <w:t xml:space="preserve">Aufgewachsen mit einer weiteren türkischen Familie </w:t>
            </w:r>
          </w:p>
          <w:p w14:paraId="25EEBE5B" w14:textId="77777777" w:rsidR="00463D9A" w:rsidRDefault="00463D9A">
            <w:pPr>
              <w:pStyle w:val="Listenabsatz"/>
              <w:numPr>
                <w:ilvl w:val="0"/>
                <w:numId w:val="2"/>
              </w:numPr>
              <w:spacing w:after="160"/>
            </w:pPr>
            <w:r>
              <w:t xml:space="preserve">Allerdings kaum Kontakt zu ausländischen Familien </w:t>
            </w:r>
          </w:p>
          <w:p w14:paraId="163BE13D" w14:textId="77777777" w:rsidR="00EB656F" w:rsidRDefault="00EB656F">
            <w:pPr>
              <w:pStyle w:val="Listenabsatz"/>
              <w:numPr>
                <w:ilvl w:val="0"/>
                <w:numId w:val="2"/>
              </w:numPr>
            </w:pPr>
            <w:r>
              <w:t xml:space="preserve">Umfeld hauptsächlich rechts-konservative Deutsche </w:t>
            </w:r>
          </w:p>
          <w:p w14:paraId="3EBFC38D" w14:textId="61DA7EB5" w:rsidR="001F2DEA" w:rsidRPr="0014082C" w:rsidRDefault="00463D9A">
            <w:pPr>
              <w:pStyle w:val="Listenabsatz"/>
              <w:numPr>
                <w:ilvl w:val="0"/>
                <w:numId w:val="2"/>
              </w:numPr>
            </w:pPr>
            <w:r>
              <w:t>„Eigentlich können wir keine Ausländer leiden. Aber du bist in Ordnung.“</w:t>
            </w:r>
          </w:p>
        </w:tc>
      </w:tr>
      <w:tr w:rsidR="001F2DEA" w14:paraId="3F2C1C62" w14:textId="77777777" w:rsidTr="002307C5">
        <w:tc>
          <w:tcPr>
            <w:tcW w:w="1980" w:type="dxa"/>
          </w:tcPr>
          <w:p w14:paraId="55A96790" w14:textId="77777777" w:rsidR="001F2DEA" w:rsidRDefault="001F2DEA" w:rsidP="002307C5">
            <w:r>
              <w:t>Zeit</w:t>
            </w:r>
          </w:p>
        </w:tc>
        <w:tc>
          <w:tcPr>
            <w:tcW w:w="7082" w:type="dxa"/>
          </w:tcPr>
          <w:p w14:paraId="5EF6DA93" w14:textId="7072D084" w:rsidR="001F2DEA" w:rsidRDefault="001F2DEA" w:rsidP="002307C5">
            <w:r>
              <w:t>00:04:40-</w:t>
            </w:r>
            <w:r w:rsidR="0026723C">
              <w:t>00:05:44</w:t>
            </w:r>
          </w:p>
        </w:tc>
      </w:tr>
    </w:tbl>
    <w:p w14:paraId="1A49B36C" w14:textId="77777777" w:rsidR="001F2DEA" w:rsidRDefault="001F2DEA" w:rsidP="001F2DEA"/>
    <w:p w14:paraId="1874E538" w14:textId="77777777" w:rsidR="001F2DEA" w:rsidRDefault="001F2DEA" w:rsidP="001F2DEA">
      <w:r>
        <w:t>Transkript</w:t>
      </w:r>
    </w:p>
    <w:p w14:paraId="2248064A" w14:textId="44F721CA" w:rsidR="001F2DEA" w:rsidRDefault="001F2DEA" w:rsidP="001F2DEA">
      <w:pPr>
        <w:pStyle w:val="Zitat"/>
      </w:pPr>
      <w:r>
        <w:t>„</w:t>
      </w:r>
      <w:r w:rsidR="00463D9A">
        <w:t>Aufgewachsen</w:t>
      </w:r>
      <w:r>
        <w:t xml:space="preserve"> sind wir mit einer türkischen Familie, mit denen wir auch heute noch befreundet sind. Und da war es auch der Emra, auch einer meiner besten Freunde heute noch</w:t>
      </w:r>
      <w:r w:rsidR="007041F9">
        <w:t>, n</w:t>
      </w:r>
      <w:r>
        <w:t>atürlich er so als Bezugsperson. Und wie gesagt</w:t>
      </w:r>
      <w:r w:rsidR="007041F9">
        <w:t>:</w:t>
      </w:r>
      <w:r>
        <w:t xml:space="preserve"> </w:t>
      </w:r>
      <w:r w:rsidR="007041F9">
        <w:t>D</w:t>
      </w:r>
      <w:r>
        <w:t>a gab es nicht viele ausländische Familien, sondern ich bin dann schon mit den Deutschen aufgewachsen.</w:t>
      </w:r>
      <w:r w:rsidRPr="001F2DEA">
        <w:t xml:space="preserve"> </w:t>
      </w:r>
      <w:r>
        <w:t>Und viele, ich würd</w:t>
      </w:r>
      <w:r w:rsidR="0026723C">
        <w:t>e</w:t>
      </w:r>
      <w:r>
        <w:t xml:space="preserve"> sie jetzt nicht als "Nazis" </w:t>
      </w:r>
      <w:proofErr w:type="spellStart"/>
      <w:r>
        <w:t>bez</w:t>
      </w:r>
      <w:proofErr w:type="spellEnd"/>
      <w:r>
        <w:t>[</w:t>
      </w:r>
      <w:proofErr w:type="spellStart"/>
      <w:r>
        <w:t>eichnen</w:t>
      </w:r>
      <w:proofErr w:type="spellEnd"/>
      <w:r>
        <w:t>], aber es war schon eher so bisschen Konservatives, Rechtes mit</w:t>
      </w:r>
      <w:r w:rsidR="00307425">
        <w:t xml:space="preserve"> </w:t>
      </w:r>
      <w:r>
        <w:t xml:space="preserve">drin. Also das waren so Motorrad-Cliquen oder Mofa-Cliquen, sag ich besser gesagt, wo du dann reingekommen bist. </w:t>
      </w:r>
      <w:r w:rsidR="0026723C">
        <w:t>Das</w:t>
      </w:r>
      <w:r>
        <w:t xml:space="preserve"> hat dann angefangen mit zwölf, dreizehn. Ich mein, davor war ich </w:t>
      </w:r>
      <w:r w:rsidR="0026723C">
        <w:t>eher [in dieser Lage:]</w:t>
      </w:r>
      <w:r>
        <w:t xml:space="preserve"> mittags hast du deinen Schulranzen dann ins Eck und hast angefangen, Fußball zu spielen. Bist auf den Bolzplatz.</w:t>
      </w:r>
      <w:r w:rsidR="0026723C" w:rsidRPr="0026723C">
        <w:rPr>
          <w:rFonts w:ascii="Helvetica Neue" w:hAnsi="Helvetica Neue"/>
          <w:color w:val="000000"/>
          <w:sz w:val="26"/>
        </w:rPr>
        <w:t xml:space="preserve"> </w:t>
      </w:r>
      <w:r w:rsidR="0026723C" w:rsidRPr="0026723C">
        <w:t>Und</w:t>
      </w:r>
      <w:r w:rsidR="0026723C">
        <w:t xml:space="preserve"> </w:t>
      </w:r>
      <w:r w:rsidR="0026723C" w:rsidRPr="0026723C">
        <w:t>dann mit zwölf, dreizehn war</w:t>
      </w:r>
      <w:r w:rsidR="0026723C">
        <w:t xml:space="preserve"> ich</w:t>
      </w:r>
      <w:r w:rsidR="0026723C" w:rsidRPr="0026723C">
        <w:t xml:space="preserve"> auch das erste Mal abends e</w:t>
      </w:r>
      <w:r w:rsidR="0026723C">
        <w:t>i</w:t>
      </w:r>
      <w:r w:rsidR="0026723C" w:rsidRPr="0026723C">
        <w:t xml:space="preserve">n bisschen weg. Und die waren schon eher konservativer. Und der beste Spruch war eigentlich immer: </w:t>
      </w:r>
      <w:r w:rsidR="007041F9">
        <w:t>„</w:t>
      </w:r>
      <w:r w:rsidR="0026723C" w:rsidRPr="0026723C">
        <w:t>Ja normalerweise können wir keine Ausländer leiden oder Türken. Aber du bist echt okay." Und das war so immer der Spruch meistens.</w:t>
      </w:r>
      <w:r w:rsidR="0026723C">
        <w:t>“</w:t>
      </w:r>
    </w:p>
    <w:p w14:paraId="6F2A6025" w14:textId="61E20982" w:rsidR="0026723C" w:rsidRPr="003D795A" w:rsidRDefault="00344CBD" w:rsidP="0026723C">
      <w:pPr>
        <w:pStyle w:val="berschrift2"/>
      </w:pPr>
      <w:bookmarkStart w:id="8" w:name="_Toc234228429"/>
      <w:r>
        <w:t xml:space="preserve">Ein Dolmetscher in </w:t>
      </w:r>
      <w:r w:rsidR="00ED5DBA">
        <w:t>j</w:t>
      </w:r>
      <w:r>
        <w:t>ungen Jahren</w:t>
      </w:r>
      <w:bookmarkEnd w:id="8"/>
      <w:r>
        <w:t xml:space="preserve">  </w:t>
      </w:r>
    </w:p>
    <w:tbl>
      <w:tblPr>
        <w:tblStyle w:val="Tabellenraster"/>
        <w:tblW w:w="0" w:type="auto"/>
        <w:tblLook w:val="04A0" w:firstRow="1" w:lastRow="0" w:firstColumn="1" w:lastColumn="0" w:noHBand="0" w:noVBand="1"/>
      </w:tblPr>
      <w:tblGrid>
        <w:gridCol w:w="1980"/>
        <w:gridCol w:w="7082"/>
      </w:tblGrid>
      <w:tr w:rsidR="0026723C" w14:paraId="5DEAAB18" w14:textId="77777777" w:rsidTr="002307C5">
        <w:tc>
          <w:tcPr>
            <w:tcW w:w="1980" w:type="dxa"/>
          </w:tcPr>
          <w:p w14:paraId="47B7552A" w14:textId="77777777" w:rsidR="0026723C" w:rsidRDefault="0026723C" w:rsidP="002307C5">
            <w:r>
              <w:t>Stichpunkte</w:t>
            </w:r>
          </w:p>
        </w:tc>
        <w:tc>
          <w:tcPr>
            <w:tcW w:w="7082" w:type="dxa"/>
          </w:tcPr>
          <w:p w14:paraId="4A459AFC" w14:textId="397C86D8" w:rsidR="0026723C" w:rsidRDefault="00CD645B">
            <w:pPr>
              <w:pStyle w:val="Listenabsatz"/>
              <w:numPr>
                <w:ilvl w:val="0"/>
                <w:numId w:val="2"/>
              </w:numPr>
            </w:pPr>
            <w:r>
              <w:t>Hat den Hass gegenüber Ausländern nicht gespürt</w:t>
            </w:r>
          </w:p>
          <w:p w14:paraId="5F4B117C" w14:textId="6DE9D076" w:rsidR="00CD645B" w:rsidRPr="0014082C" w:rsidRDefault="00EB656F">
            <w:pPr>
              <w:pStyle w:val="Listenabsatz"/>
              <w:numPr>
                <w:ilvl w:val="0"/>
                <w:numId w:val="2"/>
              </w:numPr>
            </w:pPr>
            <w:r>
              <w:t>Half bereits mit zwölf Jahren als Übersetzer für die Kommunikation zwischen neuen, türkischen Familien und Behörde</w:t>
            </w:r>
          </w:p>
        </w:tc>
      </w:tr>
      <w:tr w:rsidR="0026723C" w14:paraId="33283832" w14:textId="77777777" w:rsidTr="002307C5">
        <w:tc>
          <w:tcPr>
            <w:tcW w:w="1980" w:type="dxa"/>
          </w:tcPr>
          <w:p w14:paraId="0EB2AAE3" w14:textId="77777777" w:rsidR="0026723C" w:rsidRDefault="0026723C" w:rsidP="002307C5">
            <w:r>
              <w:t>Zeit</w:t>
            </w:r>
          </w:p>
        </w:tc>
        <w:tc>
          <w:tcPr>
            <w:tcW w:w="7082" w:type="dxa"/>
          </w:tcPr>
          <w:p w14:paraId="775280E8" w14:textId="61FD812E" w:rsidR="0026723C" w:rsidRDefault="0026723C" w:rsidP="002307C5">
            <w:r>
              <w:t>00:05:45-00:07:07</w:t>
            </w:r>
          </w:p>
        </w:tc>
      </w:tr>
    </w:tbl>
    <w:p w14:paraId="2900B001" w14:textId="77777777" w:rsidR="0026723C" w:rsidRDefault="0026723C" w:rsidP="0026723C"/>
    <w:p w14:paraId="1A6CE80A" w14:textId="77777777" w:rsidR="0026723C" w:rsidRDefault="0026723C" w:rsidP="0026723C">
      <w:r>
        <w:t>Transkript</w:t>
      </w:r>
    </w:p>
    <w:p w14:paraId="3E2A670F" w14:textId="4DF6D1FD" w:rsidR="0026723C" w:rsidRPr="0026723C" w:rsidRDefault="00463D9A" w:rsidP="0026723C">
      <w:pPr>
        <w:pStyle w:val="Zitat"/>
      </w:pPr>
      <w:r>
        <w:t>„</w:t>
      </w:r>
      <w:r w:rsidR="0026723C" w:rsidRPr="0026723C">
        <w:t>Ich muss sagen</w:t>
      </w:r>
      <w:r w:rsidR="00FF3353">
        <w:t>:</w:t>
      </w:r>
      <w:r w:rsidR="0026723C" w:rsidRPr="0026723C">
        <w:t xml:space="preserve"> </w:t>
      </w:r>
      <w:r w:rsidR="00FF3353">
        <w:t>I</w:t>
      </w:r>
      <w:r w:rsidR="0026723C" w:rsidRPr="0026723C">
        <w:t>ch habe das damals nicht mal wirklich wahrgenommen, was sie damit wirklich meinen, denn ich habe es jetzt nicht an mir gespürt. Also gegenüber mir war ja kein Hass da, muss ich ehrlich sagen. Und ich glaub, damals kam auch so die erste Familie</w:t>
      </w:r>
      <w:r w:rsidR="00FF3353">
        <w:t>, d</w:t>
      </w:r>
      <w:r w:rsidR="0026723C" w:rsidRPr="0026723C">
        <w:t xml:space="preserve">a war ich so elf, </w:t>
      </w:r>
      <w:r w:rsidR="0026723C" w:rsidRPr="0026723C">
        <w:lastRenderedPageBreak/>
        <w:t>zwölf, so Asylanten</w:t>
      </w:r>
      <w:r w:rsidR="00FF3353">
        <w:t>,</w:t>
      </w:r>
      <w:r w:rsidR="0026723C" w:rsidRPr="0026723C">
        <w:t xml:space="preserve"> nach Oberbrüden. Und da hat mich auch der Bürgermeister immer gebeten, dann für die zu übersetzen. Dann bin ich auch immer mit zu den Übersetzungen damals und da war ich zwölf Jahre alt. Und da hat es so angefangen, wo ich gemerkt habe: </w:t>
      </w:r>
      <w:r w:rsidR="00FF3353">
        <w:t>„</w:t>
      </w:r>
      <w:r w:rsidR="0026723C" w:rsidRPr="0026723C">
        <w:t xml:space="preserve">Hey, da kommen ja auch noch andere ausländische Familien nach Deutschland. </w:t>
      </w:r>
      <w:r w:rsidR="0026723C">
        <w:t>Das</w:t>
      </w:r>
      <w:r w:rsidR="0026723C" w:rsidRPr="0026723C">
        <w:t xml:space="preserve"> war für mich auch neu</w:t>
      </w:r>
      <w:r w:rsidR="0026723C">
        <w:t>. A</w:t>
      </w:r>
      <w:r w:rsidR="0026723C" w:rsidRPr="0026723C">
        <w:t xml:space="preserve">lso sowas mal dann zu sehen. </w:t>
      </w:r>
      <w:r w:rsidR="0026723C">
        <w:t>Also</w:t>
      </w:r>
      <w:r w:rsidR="0026723C" w:rsidRPr="0026723C">
        <w:t xml:space="preserve"> ich bin alevitischer Herkunft. Bei uns war jetzt nicht der Glaube im Vordergrund. Und die kamen ja, glaub ich, eher aus so einem Kurden-Gebiet von nochmal ein bisschen weiter südlicher und östlicher jetzt von Erzincan. Und das waren, glaub ich, schon eher ein bisschen Strenggläubigere</w:t>
      </w:r>
      <w:r w:rsidR="0026723C">
        <w:t>. A</w:t>
      </w:r>
      <w:r w:rsidR="0026723C" w:rsidRPr="0026723C">
        <w:t>ber, ich muss sagen</w:t>
      </w:r>
      <w:r w:rsidR="00FF3353">
        <w:t>:</w:t>
      </w:r>
      <w:r w:rsidR="0026723C" w:rsidRPr="0026723C">
        <w:t xml:space="preserve"> </w:t>
      </w:r>
      <w:r w:rsidR="00FF3353">
        <w:t>A</w:t>
      </w:r>
      <w:r w:rsidR="0026723C" w:rsidRPr="0026723C">
        <w:t>uch sehr angenehme, nette Menschen trotzdem. Und die waren halt in der Türkei politisch, glaub ich, verfolgt, haben sie zumindest gesag</w:t>
      </w:r>
      <w:r w:rsidR="0026723C">
        <w:t>t. D</w:t>
      </w:r>
      <w:r w:rsidR="0026723C" w:rsidRPr="0026723C">
        <w:t>eswegen</w:t>
      </w:r>
      <w:r w:rsidR="0026723C">
        <w:t xml:space="preserve"> jetzt</w:t>
      </w:r>
      <w:r w:rsidR="0026723C" w:rsidRPr="0026723C">
        <w:t xml:space="preserve"> in Deutschland ein Neuanfang. </w:t>
      </w:r>
      <w:r w:rsidR="0026723C">
        <w:t>E</w:t>
      </w:r>
      <w:r w:rsidR="0026723C" w:rsidRPr="0026723C">
        <w:t xml:space="preserve">s ging meistens darum </w:t>
      </w:r>
      <w:r w:rsidR="0026723C">
        <w:t xml:space="preserve">den </w:t>
      </w:r>
      <w:r w:rsidR="0026723C" w:rsidRPr="0026723C">
        <w:t>Name</w:t>
      </w:r>
      <w:r w:rsidR="0026723C">
        <w:t>n</w:t>
      </w:r>
      <w:r w:rsidR="0026723C" w:rsidRPr="0026723C">
        <w:t>, Vorname,</w:t>
      </w:r>
      <w:r w:rsidR="0026723C">
        <w:t xml:space="preserve"> </w:t>
      </w:r>
      <w:r w:rsidR="0026723C" w:rsidRPr="0026723C">
        <w:t>die ganzen Zettel mit ihnen auszufüllen, so diesen ganzen Verwaltungskram, was da eben auszufüllen war und wo sie es unterschreiben sollten und diese Sachen einfach mal zu zeigen."</w:t>
      </w:r>
    </w:p>
    <w:p w14:paraId="1698B8EC" w14:textId="49DD5B3D" w:rsidR="0026723C" w:rsidRPr="003D795A" w:rsidRDefault="00624F06" w:rsidP="0026723C">
      <w:pPr>
        <w:pStyle w:val="berschrift2"/>
      </w:pPr>
      <w:bookmarkStart w:id="9" w:name="_Toc234228430"/>
      <w:r w:rsidRPr="00054902">
        <w:rPr>
          <w:szCs w:val="36"/>
          <w:lang w:eastAsia="de-DE"/>
        </w:rPr>
        <w:t>Aufwachsen zwischen Familie, Sprache und türkischer Community</w:t>
      </w:r>
      <w:bookmarkEnd w:id="9"/>
    </w:p>
    <w:tbl>
      <w:tblPr>
        <w:tblStyle w:val="Tabellenraster"/>
        <w:tblW w:w="0" w:type="auto"/>
        <w:tblLook w:val="04A0" w:firstRow="1" w:lastRow="0" w:firstColumn="1" w:lastColumn="0" w:noHBand="0" w:noVBand="1"/>
      </w:tblPr>
      <w:tblGrid>
        <w:gridCol w:w="1980"/>
        <w:gridCol w:w="7082"/>
      </w:tblGrid>
      <w:tr w:rsidR="0026723C" w14:paraId="247A5FEE" w14:textId="77777777" w:rsidTr="002307C5">
        <w:tc>
          <w:tcPr>
            <w:tcW w:w="1980" w:type="dxa"/>
          </w:tcPr>
          <w:p w14:paraId="7BFAEEFA" w14:textId="77777777" w:rsidR="0026723C" w:rsidRDefault="0026723C" w:rsidP="002307C5">
            <w:r>
              <w:t>Stichpunkte</w:t>
            </w:r>
          </w:p>
        </w:tc>
        <w:tc>
          <w:tcPr>
            <w:tcW w:w="7082" w:type="dxa"/>
          </w:tcPr>
          <w:p w14:paraId="4D84DAAF" w14:textId="77777777" w:rsidR="00624F06" w:rsidRDefault="00624F06">
            <w:pPr>
              <w:pStyle w:val="Listenabsatz"/>
              <w:numPr>
                <w:ilvl w:val="0"/>
                <w:numId w:val="2"/>
              </w:numPr>
            </w:pPr>
            <w:r>
              <w:t xml:space="preserve">Ein Gefühl der Ausgrenzung bestand für die Eltern nicht </w:t>
            </w:r>
          </w:p>
          <w:p w14:paraId="1956CE28" w14:textId="77777777" w:rsidR="00624F06" w:rsidRDefault="00624F06">
            <w:pPr>
              <w:pStyle w:val="Listenabsatz"/>
              <w:numPr>
                <w:ilvl w:val="0"/>
                <w:numId w:val="2"/>
              </w:numPr>
              <w:spacing w:after="160"/>
            </w:pPr>
            <w:r>
              <w:t xml:space="preserve">Zuhause nur Türkisch gesprochen; noch heute können die Eltern kein Deutsch sprechen </w:t>
            </w:r>
          </w:p>
          <w:p w14:paraId="64AEE454" w14:textId="70DB0857" w:rsidR="0026723C" w:rsidRPr="0014082C" w:rsidRDefault="00624F06">
            <w:pPr>
              <w:pStyle w:val="Listenabsatz"/>
              <w:numPr>
                <w:ilvl w:val="0"/>
                <w:numId w:val="2"/>
              </w:numPr>
            </w:pPr>
            <w:r>
              <w:t>Am Wochenende in de</w:t>
            </w:r>
            <w:r w:rsidR="00DD7893">
              <w:t>r</w:t>
            </w:r>
            <w:r>
              <w:t xml:space="preserve"> türkischen Communit</w:t>
            </w:r>
            <w:r w:rsidR="00DD7893">
              <w:t>y</w:t>
            </w:r>
            <w:r>
              <w:t xml:space="preserve"> unterwegs (Hochzeiten, Feste, etc.)</w:t>
            </w:r>
          </w:p>
        </w:tc>
      </w:tr>
      <w:tr w:rsidR="0026723C" w14:paraId="6AABF3FE" w14:textId="77777777" w:rsidTr="002307C5">
        <w:tc>
          <w:tcPr>
            <w:tcW w:w="1980" w:type="dxa"/>
          </w:tcPr>
          <w:p w14:paraId="05BEF924" w14:textId="77777777" w:rsidR="0026723C" w:rsidRDefault="0026723C" w:rsidP="002307C5">
            <w:r>
              <w:t>Zeit</w:t>
            </w:r>
          </w:p>
        </w:tc>
        <w:tc>
          <w:tcPr>
            <w:tcW w:w="7082" w:type="dxa"/>
          </w:tcPr>
          <w:p w14:paraId="0A689F17" w14:textId="35E4063A" w:rsidR="0026723C" w:rsidRDefault="0026723C" w:rsidP="002307C5">
            <w:r>
              <w:t>00:07:08-00:07:54</w:t>
            </w:r>
          </w:p>
        </w:tc>
      </w:tr>
    </w:tbl>
    <w:p w14:paraId="61BC51C8" w14:textId="77777777" w:rsidR="0026723C" w:rsidRDefault="0026723C" w:rsidP="0026723C"/>
    <w:p w14:paraId="109A3ED3" w14:textId="77777777" w:rsidR="0026723C" w:rsidRDefault="0026723C" w:rsidP="0026723C">
      <w:r>
        <w:t>Transkript</w:t>
      </w:r>
    </w:p>
    <w:p w14:paraId="6957FA4E" w14:textId="4444747A" w:rsidR="0026723C" w:rsidRDefault="0026723C" w:rsidP="0026723C">
      <w:pPr>
        <w:pStyle w:val="Zitat"/>
      </w:pPr>
      <w:r>
        <w:t xml:space="preserve">„Meine Eltern haben sich jetzt auch nie ausgegrenzt gefühlt in Deutschland, obwohl wir immer in unserer kleinen Welt gelebt haben, also in der Familie drin. Wir haben auch immer Türkisch gesprochen zu Hause, weil die Eltern, die sprechen heutzutage noch kein gutes Deutsch und ich gehe immer noch mit </w:t>
      </w:r>
      <w:r w:rsidR="00DD7893">
        <w:t>i</w:t>
      </w:r>
      <w:r>
        <w:t>hnen zum Arzt zum Übersetzen.</w:t>
      </w:r>
      <w:r w:rsidRPr="0026723C">
        <w:t xml:space="preserve"> </w:t>
      </w:r>
      <w:r>
        <w:t>Du hast selber deine heile Welt. Am Wochenende ging es dann meistens</w:t>
      </w:r>
      <w:r w:rsidR="00DD7893">
        <w:t>,</w:t>
      </w:r>
      <w:r>
        <w:t xml:space="preserve"> dann mit der Familie</w:t>
      </w:r>
      <w:r w:rsidR="00DD7893">
        <w:t>,</w:t>
      </w:r>
      <w:r>
        <w:t xml:space="preserve"> zu den türkischen Hochzeiten. Da hast du dann wieder deine türkische Community gehabt, sag ich mal. So ging das eben bis zu meinem achtzehnten, zwanzigsten Lebensjahr, bin ich ja auch immer gerne mit. Und manchmal habe ich mich davon auch abgekapselt und hab gesagt: </w:t>
      </w:r>
      <w:r w:rsidR="00DD7893">
        <w:t>„</w:t>
      </w:r>
      <w:r>
        <w:t xml:space="preserve">Ja, ich mach ein bisschen mein eigenes Ding jetzt." </w:t>
      </w:r>
    </w:p>
    <w:p w14:paraId="68EA6F20" w14:textId="184F9B0A" w:rsidR="0026723C" w:rsidRPr="003D795A" w:rsidRDefault="005B5B89" w:rsidP="0026723C">
      <w:pPr>
        <w:pStyle w:val="berschrift2"/>
      </w:pPr>
      <w:bookmarkStart w:id="10" w:name="_Toc234228431"/>
      <w:r>
        <w:lastRenderedPageBreak/>
        <w:t>Die DDR als fremde Welt</w:t>
      </w:r>
      <w:bookmarkEnd w:id="10"/>
      <w:r>
        <w:t xml:space="preserve"> </w:t>
      </w:r>
    </w:p>
    <w:tbl>
      <w:tblPr>
        <w:tblStyle w:val="Tabellenraster"/>
        <w:tblW w:w="0" w:type="auto"/>
        <w:tblLook w:val="04A0" w:firstRow="1" w:lastRow="0" w:firstColumn="1" w:lastColumn="0" w:noHBand="0" w:noVBand="1"/>
      </w:tblPr>
      <w:tblGrid>
        <w:gridCol w:w="1980"/>
        <w:gridCol w:w="7082"/>
      </w:tblGrid>
      <w:tr w:rsidR="0026723C" w14:paraId="63120EAE" w14:textId="77777777" w:rsidTr="002307C5">
        <w:tc>
          <w:tcPr>
            <w:tcW w:w="1980" w:type="dxa"/>
          </w:tcPr>
          <w:p w14:paraId="04B61192" w14:textId="77777777" w:rsidR="0026723C" w:rsidRDefault="0026723C" w:rsidP="002307C5">
            <w:r>
              <w:t>Stichpunkte</w:t>
            </w:r>
          </w:p>
        </w:tc>
        <w:tc>
          <w:tcPr>
            <w:tcW w:w="7082" w:type="dxa"/>
          </w:tcPr>
          <w:p w14:paraId="00B2901B" w14:textId="77777777" w:rsidR="0026723C" w:rsidRDefault="00624F06">
            <w:pPr>
              <w:pStyle w:val="Listenabsatz"/>
              <w:numPr>
                <w:ilvl w:val="0"/>
                <w:numId w:val="2"/>
              </w:numPr>
            </w:pPr>
            <w:r>
              <w:t xml:space="preserve">Reise auf den Transitstrecken durch die DDR, um die Verwandten in Westberlin zu besuchen </w:t>
            </w:r>
          </w:p>
          <w:p w14:paraId="0412159E" w14:textId="77777777" w:rsidR="00624F06" w:rsidRDefault="00850AA8">
            <w:pPr>
              <w:pStyle w:val="Listenabsatz"/>
              <w:numPr>
                <w:ilvl w:val="0"/>
                <w:numId w:val="2"/>
              </w:numPr>
            </w:pPr>
            <w:r>
              <w:t>Empfand die Reise als ein großes Abenteuer</w:t>
            </w:r>
          </w:p>
          <w:p w14:paraId="5E59AFDB" w14:textId="77777777" w:rsidR="00EB656F" w:rsidRDefault="00850AA8">
            <w:pPr>
              <w:pStyle w:val="Listenabsatz"/>
              <w:numPr>
                <w:ilvl w:val="0"/>
                <w:numId w:val="2"/>
              </w:numPr>
            </w:pPr>
            <w:r>
              <w:t>Die DDR wurde als grau, dunkel</w:t>
            </w:r>
            <w:r w:rsidR="00EB656F">
              <w:t xml:space="preserve"> und</w:t>
            </w:r>
            <w:r>
              <w:t xml:space="preserve"> nach Braunkohle riechend</w:t>
            </w:r>
            <w:r w:rsidR="00EB656F">
              <w:t xml:space="preserve"> wahrgenommen </w:t>
            </w:r>
          </w:p>
          <w:p w14:paraId="1558DEE3" w14:textId="74F858C3" w:rsidR="00850AA8" w:rsidRDefault="00EB656F">
            <w:pPr>
              <w:pStyle w:val="Listenabsatz"/>
              <w:numPr>
                <w:ilvl w:val="0"/>
                <w:numId w:val="2"/>
              </w:numPr>
            </w:pPr>
            <w:r>
              <w:t xml:space="preserve">DDR als eine andere Welt und nicht als Teil Deutschlands wahrgenommen </w:t>
            </w:r>
          </w:p>
          <w:p w14:paraId="57CCB394" w14:textId="5E8A9249" w:rsidR="00850AA8" w:rsidRPr="0014082C" w:rsidRDefault="00EB656F">
            <w:pPr>
              <w:pStyle w:val="Listenabsatz"/>
              <w:numPr>
                <w:ilvl w:val="0"/>
                <w:numId w:val="2"/>
              </w:numPr>
            </w:pPr>
            <w:r>
              <w:t>Berührungspunkte mit DDR sonst nur im Unterricht und Sportolympiaden</w:t>
            </w:r>
          </w:p>
        </w:tc>
      </w:tr>
      <w:tr w:rsidR="0026723C" w14:paraId="31FDECD5" w14:textId="77777777" w:rsidTr="002307C5">
        <w:tc>
          <w:tcPr>
            <w:tcW w:w="1980" w:type="dxa"/>
          </w:tcPr>
          <w:p w14:paraId="46CA01DA" w14:textId="77777777" w:rsidR="0026723C" w:rsidRDefault="0026723C" w:rsidP="002307C5">
            <w:r>
              <w:t>Zeit</w:t>
            </w:r>
          </w:p>
        </w:tc>
        <w:tc>
          <w:tcPr>
            <w:tcW w:w="7082" w:type="dxa"/>
          </w:tcPr>
          <w:p w14:paraId="4EB5DD77" w14:textId="0639C010" w:rsidR="0026723C" w:rsidRDefault="0026723C" w:rsidP="002307C5">
            <w:r>
              <w:t>00:07:55-</w:t>
            </w:r>
            <w:r w:rsidR="00CE066E">
              <w:t>00:10:00</w:t>
            </w:r>
          </w:p>
        </w:tc>
      </w:tr>
    </w:tbl>
    <w:p w14:paraId="75736F9B" w14:textId="77777777" w:rsidR="0026723C" w:rsidRDefault="0026723C" w:rsidP="0026723C"/>
    <w:p w14:paraId="688D9168" w14:textId="77777777" w:rsidR="0026723C" w:rsidRDefault="0026723C" w:rsidP="0026723C">
      <w:r>
        <w:t>Transkript</w:t>
      </w:r>
    </w:p>
    <w:p w14:paraId="2BD6C258" w14:textId="269DB6BE" w:rsidR="0026723C" w:rsidRDefault="0026723C" w:rsidP="00CE066E">
      <w:pPr>
        <w:pStyle w:val="Zitat"/>
      </w:pPr>
      <w:r w:rsidRPr="00CE066E">
        <w:t>„Also die DDR an sich selber habe ich immer als erstes Mal mitbekommen, wo wir ganz früher mit den Eltern in Berlin Verwandte besucht haben. Da war ich vielleicht auch zehn, elf Jahre alt. Und dann sind wir das erste Mal nach Berlin gefahren, auch ein großes Abenteuer, Transit Bus</w:t>
      </w:r>
      <w:r w:rsidR="00CE066E" w:rsidRPr="00CE066E">
        <w:t xml:space="preserve">. Nein halt, es war ein VW-Bus, aber auch eine </w:t>
      </w:r>
      <w:r w:rsidRPr="00CE066E">
        <w:t xml:space="preserve">Transitstrecke natürlich wieder. Ich glaube, damals war </w:t>
      </w:r>
      <w:r w:rsidR="00CE066E" w:rsidRPr="00CE066E">
        <w:t>der Grenzübergang</w:t>
      </w:r>
      <w:r w:rsidRPr="00CE066E">
        <w:t xml:space="preserve"> über Hof und Deutschland</w:t>
      </w:r>
      <w:r w:rsidR="00BA0F78">
        <w:t>,</w:t>
      </w:r>
      <w:r w:rsidRPr="00CE066E">
        <w:t xml:space="preserve"> war noch alles schön, wo wir hier losgefahren sind. Und sobald du</w:t>
      </w:r>
      <w:r w:rsidR="00CE066E" w:rsidRPr="00CE066E">
        <w:t xml:space="preserve"> [den Westen verlassen hast] – </w:t>
      </w:r>
      <w:r w:rsidRPr="00CE066E">
        <w:t>vielleicht lag es auch daran, dass wir immer nur nachts durch die DDR gefahren sind</w:t>
      </w:r>
      <w:r w:rsidR="00CE066E" w:rsidRPr="00CE066E">
        <w:t xml:space="preserve"> – </w:t>
      </w:r>
      <w:r w:rsidRPr="00CE066E">
        <w:t xml:space="preserve">kam mir </w:t>
      </w:r>
      <w:r w:rsidR="00BA0F78">
        <w:t>A</w:t>
      </w:r>
      <w:r w:rsidRPr="00CE066E">
        <w:t xml:space="preserve">lles so dunkel vor dort und so grau. Und das hat irgendwie immer, wenn du das Fenster, komisch gerochen, muss ich sagen. </w:t>
      </w:r>
      <w:r w:rsidR="00CE066E" w:rsidRPr="00CE066E">
        <w:t>Wenn</w:t>
      </w:r>
      <w:r w:rsidRPr="00CE066E">
        <w:t xml:space="preserve"> es so ein bisschen Licht noch war, hast du immer vereinzelt Lichter</w:t>
      </w:r>
      <w:r w:rsidR="00CE066E" w:rsidRPr="00CE066E">
        <w:t xml:space="preserve"> [oder] </w:t>
      </w:r>
      <w:r w:rsidRPr="00CE066E">
        <w:t>Dörfer gesehen und die Strecke, weiß ich noch, dass es immer holprig war. Also das waren immer so Platten</w:t>
      </w:r>
      <w:r w:rsidR="00CE066E" w:rsidRPr="00CE066E">
        <w:t>. A</w:t>
      </w:r>
      <w:r w:rsidRPr="00CE066E">
        <w:t>us einzelnen Platten wurde da die Autobahn gelegt. Also das war nicht so, dass ein durchgehender Asphalt war, sondern du hast da immer so einen Hubbel gespürt</w:t>
      </w:r>
      <w:r w:rsidR="00CE066E" w:rsidRPr="00CE066E">
        <w:t xml:space="preserve">. Und natürlich dann die Autos, an denen du manchmal vorbeigefahren bist, das waren meist oder viel auch Trabbis dabei. Also durftest auch nicht rechts oder links rausfahren. Wollten wir auch nicht, das war dann immer so ein: </w:t>
      </w:r>
      <w:r w:rsidR="00BA0F78">
        <w:t>„</w:t>
      </w:r>
      <w:proofErr w:type="spellStart"/>
      <w:r w:rsidR="00CE066E" w:rsidRPr="00CE066E">
        <w:t>Ooohh</w:t>
      </w:r>
      <w:proofErr w:type="spellEnd"/>
      <w:r w:rsidR="00CE066E" w:rsidRPr="00CE066E">
        <w:t xml:space="preserve">, DDR!"  Wenn du in Berlin warst: </w:t>
      </w:r>
      <w:r w:rsidR="00BA0F78">
        <w:t>„</w:t>
      </w:r>
      <w:r w:rsidR="00CE066E" w:rsidRPr="00CE066E">
        <w:t>Ohhh, endlich wieder, bist du wieder in Deutschland." Also das war schon ein komisches Gefühl. Ich wusste nie, worum es wirklich geht. Erst später</w:t>
      </w:r>
      <w:r w:rsidR="00BA0F78">
        <w:t>,</w:t>
      </w:r>
      <w:r w:rsidR="00CE066E" w:rsidRPr="00CE066E">
        <w:t xml:space="preserve"> dann natürlich durch die Aufklärung</w:t>
      </w:r>
      <w:r w:rsidR="00CE066E">
        <w:t xml:space="preserve"> und</w:t>
      </w:r>
      <w:r w:rsidR="00CE066E" w:rsidRPr="00CE066E">
        <w:t xml:space="preserve"> Schule</w:t>
      </w:r>
      <w:r w:rsidR="00CE066E">
        <w:t xml:space="preserve">, dass es </w:t>
      </w:r>
      <w:r w:rsidR="00CE066E" w:rsidRPr="00CE066E">
        <w:t>ein Teil des Landes</w:t>
      </w:r>
      <w:r w:rsidR="00CE066E">
        <w:t xml:space="preserve"> ist. D</w:t>
      </w:r>
      <w:r w:rsidR="00CE066E" w:rsidRPr="00CE066E">
        <w:t>as waren die ersten Berührungen mit der DDR</w:t>
      </w:r>
      <w:r w:rsidR="00CE066E">
        <w:t>.</w:t>
      </w:r>
      <w:r w:rsidR="00CE066E" w:rsidRPr="00CE066E">
        <w:t xml:space="preserve"> </w:t>
      </w:r>
      <w:r w:rsidR="00CE066E">
        <w:t xml:space="preserve">Genau, dann natürlich, ich war schon früher immer begeisterter Sportschauer, habe auch gern die Olympiaden geschaut. Und dann hast du das erste Mal die DDR wirklich so [gesehen als] „Deutsche Demokratische Republik“. Dann habe ich immer gedacht: </w:t>
      </w:r>
      <w:r w:rsidR="00BA0F78">
        <w:lastRenderedPageBreak/>
        <w:t>„</w:t>
      </w:r>
      <w:r w:rsidR="00CE066E">
        <w:t>Häh, was stimmt denn mit Deutschland nicht? Warum werden die nicht Demokraten genannt?" Das waren so diese ersten Erlebnisse, Berührungen mit der DDR.“</w:t>
      </w:r>
    </w:p>
    <w:p w14:paraId="6EBF6B20" w14:textId="303F55B7" w:rsidR="00225DD2" w:rsidRDefault="00AC71B0">
      <w:pPr>
        <w:pStyle w:val="berschrift1"/>
        <w:numPr>
          <w:ilvl w:val="0"/>
          <w:numId w:val="1"/>
        </w:numPr>
      </w:pPr>
      <w:bookmarkStart w:id="11" w:name="_Toc234228432"/>
      <w:r>
        <w:t xml:space="preserve">Friedliche Revolution und </w:t>
      </w:r>
      <w:r w:rsidRPr="0030424D">
        <w:t>Wiedervereinigung</w:t>
      </w:r>
      <w:r w:rsidR="000D64C3" w:rsidRPr="0030424D">
        <w:t xml:space="preserve"> (</w:t>
      </w:r>
      <w:r w:rsidR="00CE066E">
        <w:t>00:10:01-</w:t>
      </w:r>
      <w:r w:rsidR="00286DAC">
        <w:t>00:11:44</w:t>
      </w:r>
      <w:r w:rsidR="006A74EB" w:rsidRPr="0030424D">
        <w:t>)</w:t>
      </w:r>
      <w:bookmarkEnd w:id="11"/>
    </w:p>
    <w:p w14:paraId="3D66FA68" w14:textId="21BF9492" w:rsidR="00CE066E" w:rsidRPr="003D795A" w:rsidRDefault="004F0231" w:rsidP="00CE066E">
      <w:pPr>
        <w:pStyle w:val="berschrift2"/>
      </w:pPr>
      <w:bookmarkStart w:id="12" w:name="_Toc234228433"/>
      <w:r>
        <w:t>Der Fall der Mauer</w:t>
      </w:r>
      <w:bookmarkEnd w:id="12"/>
      <w:r>
        <w:t xml:space="preserve"> </w:t>
      </w:r>
    </w:p>
    <w:tbl>
      <w:tblPr>
        <w:tblStyle w:val="Tabellenraster"/>
        <w:tblW w:w="0" w:type="auto"/>
        <w:tblLook w:val="04A0" w:firstRow="1" w:lastRow="0" w:firstColumn="1" w:lastColumn="0" w:noHBand="0" w:noVBand="1"/>
      </w:tblPr>
      <w:tblGrid>
        <w:gridCol w:w="1980"/>
        <w:gridCol w:w="7082"/>
      </w:tblGrid>
      <w:tr w:rsidR="00CE066E" w14:paraId="4C6F2C71" w14:textId="77777777" w:rsidTr="002307C5">
        <w:tc>
          <w:tcPr>
            <w:tcW w:w="1980" w:type="dxa"/>
          </w:tcPr>
          <w:p w14:paraId="32A13628" w14:textId="77777777" w:rsidR="00CE066E" w:rsidRDefault="00CE066E" w:rsidP="002307C5">
            <w:r>
              <w:t>Stichpunkte</w:t>
            </w:r>
          </w:p>
        </w:tc>
        <w:tc>
          <w:tcPr>
            <w:tcW w:w="7082" w:type="dxa"/>
          </w:tcPr>
          <w:p w14:paraId="22A11773" w14:textId="77777777" w:rsidR="00EB656F" w:rsidRDefault="00EB656F">
            <w:pPr>
              <w:pStyle w:val="Listenabsatz"/>
              <w:numPr>
                <w:ilvl w:val="0"/>
                <w:numId w:val="2"/>
              </w:numPr>
            </w:pPr>
            <w:r>
              <w:t xml:space="preserve">Verfolgte politisches Geschehen vor dem Mauerfall in den Nachrichten </w:t>
            </w:r>
          </w:p>
          <w:p w14:paraId="46BD8997" w14:textId="3AC49551" w:rsidR="004F0231" w:rsidRDefault="004F0231">
            <w:pPr>
              <w:pStyle w:val="Listenabsatz"/>
              <w:numPr>
                <w:ilvl w:val="0"/>
                <w:numId w:val="2"/>
              </w:numPr>
            </w:pPr>
            <w:r>
              <w:t>„Liveschaltung“ im Fernseher zur Maueröffnung</w:t>
            </w:r>
          </w:p>
          <w:p w14:paraId="6DA77638" w14:textId="7C33019F" w:rsidR="004F0231" w:rsidRPr="0014082C" w:rsidRDefault="004F0231">
            <w:pPr>
              <w:pStyle w:val="Listenabsatz"/>
              <w:numPr>
                <w:ilvl w:val="0"/>
                <w:numId w:val="2"/>
              </w:numPr>
            </w:pPr>
            <w:r>
              <w:t>Maueröffnung mit Freude verfolgt</w:t>
            </w:r>
          </w:p>
        </w:tc>
      </w:tr>
      <w:tr w:rsidR="00CE066E" w14:paraId="5CCA7C84" w14:textId="77777777" w:rsidTr="002307C5">
        <w:tc>
          <w:tcPr>
            <w:tcW w:w="1980" w:type="dxa"/>
          </w:tcPr>
          <w:p w14:paraId="6008CCAE" w14:textId="77777777" w:rsidR="00CE066E" w:rsidRDefault="00CE066E" w:rsidP="002307C5">
            <w:r>
              <w:t>Zeit</w:t>
            </w:r>
          </w:p>
        </w:tc>
        <w:tc>
          <w:tcPr>
            <w:tcW w:w="7082" w:type="dxa"/>
          </w:tcPr>
          <w:p w14:paraId="4CA1230D" w14:textId="3494806E" w:rsidR="00CE066E" w:rsidRDefault="00CE066E" w:rsidP="002307C5">
            <w:r>
              <w:t>00:10:</w:t>
            </w:r>
            <w:r w:rsidR="006C6C17">
              <w:t>06-</w:t>
            </w:r>
            <w:r w:rsidR="00494C37">
              <w:t>00:11:02</w:t>
            </w:r>
          </w:p>
        </w:tc>
      </w:tr>
    </w:tbl>
    <w:p w14:paraId="5F17C924" w14:textId="77777777" w:rsidR="00CE066E" w:rsidRDefault="00CE066E" w:rsidP="00CE066E"/>
    <w:p w14:paraId="2E8C4737" w14:textId="77777777" w:rsidR="00CE066E" w:rsidRDefault="00CE066E" w:rsidP="00CE066E">
      <w:r>
        <w:t>Transkript</w:t>
      </w:r>
    </w:p>
    <w:p w14:paraId="51791508" w14:textId="154698F3" w:rsidR="00494C37" w:rsidRDefault="00494C37" w:rsidP="00494C37">
      <w:pPr>
        <w:pStyle w:val="Zitat"/>
      </w:pPr>
      <w:r>
        <w:t xml:space="preserve">„Also das </w:t>
      </w:r>
      <w:r w:rsidR="00BA0F78">
        <w:t>E</w:t>
      </w:r>
      <w:r>
        <w:t>rste war</w:t>
      </w:r>
      <w:r w:rsidR="00BA0F78">
        <w:t>:</w:t>
      </w:r>
      <w:r>
        <w:t xml:space="preserve"> </w:t>
      </w:r>
      <w:r w:rsidR="00BA0F78">
        <w:t>D</w:t>
      </w:r>
      <w:r>
        <w:t xml:space="preserve">u hast im Fernsehen immer wieder mal mitgekriegt, in den Nachrichten, dass immer mehr Bürger nach Ungarn in diese deutsche Botschaft geflüchtet sind. Damals war auch Gorbatschow, der ein bisschen alles gelockert hat oder halt eher fortschrittlicher war. Und da fing es an, eben aus den Nachrichten einfach. Und dann hast du die Nachrichten eben mitbekommen: </w:t>
      </w:r>
      <w:r w:rsidR="00BA0F78">
        <w:t>„</w:t>
      </w:r>
      <w:r>
        <w:t>Ah, jetzt kommen sie</w:t>
      </w:r>
      <w:r w:rsidRPr="00BA0F78">
        <w:t>."</w:t>
      </w:r>
      <w:r>
        <w:t xml:space="preserve"> </w:t>
      </w:r>
      <w:r w:rsidR="00BA0F78">
        <w:t>o</w:t>
      </w:r>
      <w:r>
        <w:t>der</w:t>
      </w:r>
      <w:r w:rsidR="00BA0F78">
        <w:t>:</w:t>
      </w:r>
      <w:r>
        <w:t xml:space="preserve"> „Jetzt wird die Grenze aufgemacht.“ Das war ja fast eine Liveschaltung noch, wo dann die ganzen Bürger damals in DDR auf der Straße waren. Und dann haben die sie nicht aufgehalten. Und dann hast du gesehen, wie sie die Mauer kaputt machen und über die Mauer klettern. Und eigentlich das Fernsehen, das waren schon bewegende Bilder. Mir sind da die Tränen gekommen vor Freude.“</w:t>
      </w:r>
    </w:p>
    <w:p w14:paraId="516E1F77" w14:textId="6AA378F3" w:rsidR="00011523" w:rsidRPr="003D795A" w:rsidRDefault="0092721D" w:rsidP="00011523">
      <w:pPr>
        <w:pStyle w:val="berschrift2"/>
      </w:pPr>
      <w:bookmarkStart w:id="13" w:name="_Toc234228434"/>
      <w:r>
        <w:t xml:space="preserve">Die DDR aus der Perspektive der Schule und </w:t>
      </w:r>
      <w:r w:rsidR="0064694B">
        <w:t xml:space="preserve">der </w:t>
      </w:r>
      <w:r>
        <w:t>Familie</w:t>
      </w:r>
      <w:bookmarkEnd w:id="13"/>
    </w:p>
    <w:tbl>
      <w:tblPr>
        <w:tblStyle w:val="Tabellenraster"/>
        <w:tblW w:w="0" w:type="auto"/>
        <w:tblLook w:val="04A0" w:firstRow="1" w:lastRow="0" w:firstColumn="1" w:lastColumn="0" w:noHBand="0" w:noVBand="1"/>
      </w:tblPr>
      <w:tblGrid>
        <w:gridCol w:w="1980"/>
        <w:gridCol w:w="7082"/>
      </w:tblGrid>
      <w:tr w:rsidR="00011523" w14:paraId="61131A32" w14:textId="77777777" w:rsidTr="002307C5">
        <w:tc>
          <w:tcPr>
            <w:tcW w:w="1980" w:type="dxa"/>
          </w:tcPr>
          <w:p w14:paraId="08B9F55F" w14:textId="77777777" w:rsidR="00011523" w:rsidRDefault="00011523" w:rsidP="002307C5">
            <w:r>
              <w:t>Stichpunkte</w:t>
            </w:r>
          </w:p>
        </w:tc>
        <w:tc>
          <w:tcPr>
            <w:tcW w:w="7082" w:type="dxa"/>
          </w:tcPr>
          <w:p w14:paraId="671B6699" w14:textId="2809FE4E" w:rsidR="00011523" w:rsidRDefault="00D56FE8">
            <w:pPr>
              <w:pStyle w:val="Listenabsatz"/>
              <w:numPr>
                <w:ilvl w:val="0"/>
                <w:numId w:val="2"/>
              </w:numPr>
            </w:pPr>
            <w:r>
              <w:t xml:space="preserve">Aufklärung in der Schule über die Teilung Deutschland in Sektoren und Militärzonen </w:t>
            </w:r>
            <w:r w:rsidR="00EB656F">
              <w:t xml:space="preserve">und als Weg in den Frieden </w:t>
            </w:r>
          </w:p>
          <w:p w14:paraId="6106E885" w14:textId="45E2E6A6" w:rsidR="00D56FE8" w:rsidRPr="0014082C" w:rsidRDefault="00D56FE8">
            <w:pPr>
              <w:pStyle w:val="Listenabsatz"/>
              <w:numPr>
                <w:ilvl w:val="0"/>
                <w:numId w:val="2"/>
              </w:numPr>
            </w:pPr>
            <w:r>
              <w:t xml:space="preserve">Laut dem Vater besaß die </w:t>
            </w:r>
            <w:proofErr w:type="gramStart"/>
            <w:r>
              <w:t>DDR Unmengen</w:t>
            </w:r>
            <w:proofErr w:type="gramEnd"/>
            <w:r>
              <w:t xml:space="preserve"> an Atomwaffen</w:t>
            </w:r>
          </w:p>
        </w:tc>
      </w:tr>
      <w:tr w:rsidR="00011523" w14:paraId="0B15C78E" w14:textId="77777777" w:rsidTr="002307C5">
        <w:tc>
          <w:tcPr>
            <w:tcW w:w="1980" w:type="dxa"/>
          </w:tcPr>
          <w:p w14:paraId="34E0CEE0" w14:textId="77777777" w:rsidR="00011523" w:rsidRDefault="00011523" w:rsidP="002307C5">
            <w:r>
              <w:t>Zeit</w:t>
            </w:r>
          </w:p>
        </w:tc>
        <w:tc>
          <w:tcPr>
            <w:tcW w:w="7082" w:type="dxa"/>
          </w:tcPr>
          <w:p w14:paraId="2F6D31A1" w14:textId="0F1E11E7" w:rsidR="00011523" w:rsidRDefault="00011523" w:rsidP="002307C5">
            <w:r>
              <w:t>00:11:03-</w:t>
            </w:r>
            <w:r w:rsidR="00A3512F">
              <w:t>00:11:44</w:t>
            </w:r>
          </w:p>
        </w:tc>
      </w:tr>
    </w:tbl>
    <w:p w14:paraId="5D9552CC" w14:textId="77777777" w:rsidR="00011523" w:rsidRDefault="00011523" w:rsidP="00011523"/>
    <w:p w14:paraId="44964F80" w14:textId="77777777" w:rsidR="00011523" w:rsidRDefault="00011523" w:rsidP="00011523">
      <w:r>
        <w:t>Transkript</w:t>
      </w:r>
    </w:p>
    <w:p w14:paraId="276B4452" w14:textId="7DAD1A1A" w:rsidR="0068269C" w:rsidRPr="0068269C" w:rsidRDefault="00011523" w:rsidP="00D56FE8">
      <w:pPr>
        <w:pStyle w:val="Zitat"/>
      </w:pPr>
      <w:r>
        <w:t xml:space="preserve">„Durch die Schule hast du ja damals dann mitbekommen: </w:t>
      </w:r>
      <w:r w:rsidR="008B7A94">
        <w:t>„</w:t>
      </w:r>
      <w:r>
        <w:t>Hey", oder je älter du auch wurdest</w:t>
      </w:r>
      <w:r w:rsidR="008B7A94">
        <w:t>:</w:t>
      </w:r>
      <w:r>
        <w:t xml:space="preserve"> </w:t>
      </w:r>
      <w:r w:rsidR="008B7A94">
        <w:t>„</w:t>
      </w:r>
      <w:r>
        <w:t>Hey, das ist nach dem Weltkrieg dann geteilt worden. Den Teil von Deutschland hat eben Russ</w:t>
      </w:r>
      <w:r>
        <w:lastRenderedPageBreak/>
        <w:t>land gekriegt, de</w:t>
      </w:r>
      <w:r w:rsidR="00D56FE8">
        <w:t>r</w:t>
      </w:r>
      <w:r>
        <w:t xml:space="preserve"> andere Teil ist aufgeteilt worden in diese Militärzonen.</w:t>
      </w:r>
      <w:r w:rsidR="008B7A94">
        <w:t>“</w:t>
      </w:r>
      <w:r>
        <w:t xml:space="preserve"> Diese ganzen Sachen. Damit es dann eben vorbei ist, dass es ein Schritt zum Frieden war. Du hast auch irgendwo mitbekommen, immer, ich glaub, ich weiß nicht, dass mein Vater damals noch gesagt hat, dass in Ostberlin oder halt in der DDR auch viele Atomwaffen wären. Und es war auch ein Schritt da jetzt mal weg davon zu kommen und [in Richtung] Frieden [zu gehen].</w:t>
      </w:r>
      <w:r w:rsidR="00D56FE8">
        <w:t>“</w:t>
      </w:r>
    </w:p>
    <w:p w14:paraId="2D9A2F26" w14:textId="458ED17C" w:rsidR="00805A1C" w:rsidRDefault="00AC71B0">
      <w:pPr>
        <w:pStyle w:val="berschrift1"/>
        <w:numPr>
          <w:ilvl w:val="0"/>
          <w:numId w:val="1"/>
        </w:numPr>
      </w:pPr>
      <w:bookmarkStart w:id="14" w:name="_Toc234228435"/>
      <w:r>
        <w:t xml:space="preserve">Leben von 1990 bis </w:t>
      </w:r>
      <w:r w:rsidRPr="0030424D">
        <w:t>heute</w:t>
      </w:r>
      <w:r w:rsidR="00AE12B9" w:rsidRPr="0030424D">
        <w:t xml:space="preserve"> </w:t>
      </w:r>
      <w:r w:rsidR="000D64C3" w:rsidRPr="0030424D">
        <w:t>(</w:t>
      </w:r>
      <w:bookmarkStart w:id="15" w:name="_Toc219215602"/>
      <w:r w:rsidR="00286DAC">
        <w:t>00:11:44-</w:t>
      </w:r>
      <w:r w:rsidR="00E65FE4">
        <w:t>00:18:08</w:t>
      </w:r>
      <w:r w:rsidR="0068269C">
        <w:t>)</w:t>
      </w:r>
      <w:bookmarkEnd w:id="14"/>
    </w:p>
    <w:p w14:paraId="739E45C1" w14:textId="5855E557" w:rsidR="00286DAC" w:rsidRPr="003D795A" w:rsidRDefault="002001DE" w:rsidP="00286DAC">
      <w:pPr>
        <w:pStyle w:val="berschrift2"/>
      </w:pPr>
      <w:bookmarkStart w:id="16" w:name="_Toc234228436"/>
      <w:r>
        <w:t>Ein Wettbewerb zwischen „Ossis und Wessis“</w:t>
      </w:r>
      <w:bookmarkEnd w:id="16"/>
    </w:p>
    <w:tbl>
      <w:tblPr>
        <w:tblStyle w:val="Tabellenraster"/>
        <w:tblW w:w="0" w:type="auto"/>
        <w:tblLook w:val="04A0" w:firstRow="1" w:lastRow="0" w:firstColumn="1" w:lastColumn="0" w:noHBand="0" w:noVBand="1"/>
      </w:tblPr>
      <w:tblGrid>
        <w:gridCol w:w="1980"/>
        <w:gridCol w:w="7082"/>
      </w:tblGrid>
      <w:tr w:rsidR="00286DAC" w14:paraId="5F6AD6EC" w14:textId="77777777" w:rsidTr="002307C5">
        <w:tc>
          <w:tcPr>
            <w:tcW w:w="1980" w:type="dxa"/>
          </w:tcPr>
          <w:p w14:paraId="19E6F8E6" w14:textId="77777777" w:rsidR="00286DAC" w:rsidRDefault="00286DAC" w:rsidP="002307C5">
            <w:r>
              <w:t>Stichpunkte</w:t>
            </w:r>
          </w:p>
        </w:tc>
        <w:tc>
          <w:tcPr>
            <w:tcW w:w="7082" w:type="dxa"/>
          </w:tcPr>
          <w:p w14:paraId="1E7C8B1F" w14:textId="74CF4BF5" w:rsidR="00286DAC" w:rsidRDefault="00AF0926">
            <w:pPr>
              <w:pStyle w:val="Listenabsatz"/>
              <w:numPr>
                <w:ilvl w:val="0"/>
                <w:numId w:val="2"/>
              </w:numPr>
            </w:pPr>
            <w:r>
              <w:t>Begegnungen mit ehemaligen DDR-Bürgern im Fußballverein und Beruf</w:t>
            </w:r>
          </w:p>
          <w:p w14:paraId="1C5EA363" w14:textId="7638EDCE" w:rsidR="00AF0926" w:rsidRDefault="006F500C">
            <w:pPr>
              <w:pStyle w:val="Listenabsatz"/>
              <w:numPr>
                <w:ilvl w:val="0"/>
                <w:numId w:val="2"/>
              </w:numPr>
            </w:pPr>
            <w:r>
              <w:t xml:space="preserve">Starker </w:t>
            </w:r>
            <w:r w:rsidR="00AF0926">
              <w:t>Vergleich und Wettbewerb zwischen „Ossis und Wessis“</w:t>
            </w:r>
          </w:p>
          <w:p w14:paraId="540E381A" w14:textId="59EC3B14" w:rsidR="00AF0926" w:rsidRDefault="00FD38D5">
            <w:pPr>
              <w:pStyle w:val="Listenabsatz"/>
              <w:numPr>
                <w:ilvl w:val="0"/>
                <w:numId w:val="2"/>
              </w:numPr>
            </w:pPr>
            <w:r>
              <w:t>„</w:t>
            </w:r>
            <w:r w:rsidR="006F500C">
              <w:t>D</w:t>
            </w:r>
            <w:r>
              <w:t xml:space="preserve">ie Ostdeutschen“ wurden direkt anhand ihres Dialektes identifiziert </w:t>
            </w:r>
          </w:p>
          <w:p w14:paraId="4CE745BA" w14:textId="6F0126C9" w:rsidR="00FD38D5" w:rsidRPr="0014082C" w:rsidRDefault="00EB656F">
            <w:pPr>
              <w:pStyle w:val="Listenabsatz"/>
              <w:numPr>
                <w:ilvl w:val="0"/>
                <w:numId w:val="2"/>
              </w:numPr>
            </w:pPr>
            <w:r>
              <w:t>Klischees der sich beweisen wollenden „Ossis“ und des arroganten „Wessis“</w:t>
            </w:r>
          </w:p>
        </w:tc>
      </w:tr>
      <w:tr w:rsidR="00286DAC" w14:paraId="08B88984" w14:textId="77777777" w:rsidTr="002307C5">
        <w:tc>
          <w:tcPr>
            <w:tcW w:w="1980" w:type="dxa"/>
          </w:tcPr>
          <w:p w14:paraId="20C3FA39" w14:textId="77777777" w:rsidR="00286DAC" w:rsidRDefault="00286DAC" w:rsidP="002307C5">
            <w:r>
              <w:t>Zeit</w:t>
            </w:r>
          </w:p>
        </w:tc>
        <w:tc>
          <w:tcPr>
            <w:tcW w:w="7082" w:type="dxa"/>
          </w:tcPr>
          <w:p w14:paraId="1963120F" w14:textId="7533E9E4" w:rsidR="00286DAC" w:rsidRDefault="00286DAC" w:rsidP="002307C5">
            <w:r>
              <w:t>00:11:49-</w:t>
            </w:r>
            <w:r w:rsidR="00AB2DBA">
              <w:t>00:1</w:t>
            </w:r>
            <w:r w:rsidR="0035434C">
              <w:t>3</w:t>
            </w:r>
            <w:r w:rsidR="00AB2DBA">
              <w:t>:</w:t>
            </w:r>
            <w:r w:rsidR="0035434C">
              <w:t>19</w:t>
            </w:r>
          </w:p>
        </w:tc>
      </w:tr>
    </w:tbl>
    <w:p w14:paraId="2A804C0B" w14:textId="77777777" w:rsidR="00286DAC" w:rsidRDefault="00286DAC" w:rsidP="00286DAC"/>
    <w:p w14:paraId="16F21997" w14:textId="77777777" w:rsidR="00286DAC" w:rsidRDefault="00286DAC" w:rsidP="00286DAC">
      <w:r>
        <w:t>Transkript</w:t>
      </w:r>
    </w:p>
    <w:p w14:paraId="78545E0B" w14:textId="36498C75" w:rsidR="00AB2DBA" w:rsidRDefault="00286DAC" w:rsidP="00286DAC">
      <w:pPr>
        <w:pStyle w:val="Zitat"/>
      </w:pPr>
      <w:r w:rsidRPr="00286DAC">
        <w:t>„Den Ersten [DDR-Bürger], den ich da kennengelernt habe, war wieder [in einem] Fußballverein. Und dann hatten wir auf einmal einen Spieler aus der ehemaligen DDR. Der konnte auch richtig gut Fußball spielen und das war so die erste Bekanntschaft. Und dann bin ich ins Berufsleben eingestiegen. Und dann hatte es so auf einmal Arbeitskollegen aus der DDR. Ich sag mal</w:t>
      </w:r>
      <w:r w:rsidR="006F500C">
        <w:t>:</w:t>
      </w:r>
      <w:r w:rsidRPr="00286DAC">
        <w:t xml:space="preserve"> Verständigung am Anfang war immer lustig, gerade durch die Aussprache. Wie nennt man das? Dialekt? Das war damals noch gewöhnungsbedürftig. Aber dann hast du dich immer mehr dran gewöhnt. Es hieß immer Ossis, Wessis, damals war es noch ein totaler Vergleich. Und dann waren die immer so im Wettbewerb: </w:t>
      </w:r>
      <w:r w:rsidR="00B46300">
        <w:t>„</w:t>
      </w:r>
      <w:r w:rsidRPr="00286DAC">
        <w:t xml:space="preserve">Hey du, Ossi. Hey, du Wessi." Und irgendwann mal, glaub ich, ist es dann auch </w:t>
      </w:r>
      <w:proofErr w:type="spellStart"/>
      <w:r w:rsidRPr="00286DAC">
        <w:t>wegge</w:t>
      </w:r>
      <w:proofErr w:type="spellEnd"/>
      <w:r>
        <w:t>[</w:t>
      </w:r>
      <w:proofErr w:type="spellStart"/>
      <w:r>
        <w:t>gangen</w:t>
      </w:r>
      <w:proofErr w:type="spellEnd"/>
      <w:r>
        <w:t>]. H</w:t>
      </w:r>
      <w:r w:rsidRPr="00286DAC">
        <w:t xml:space="preserve">eute hörst </w:t>
      </w:r>
      <w:r>
        <w:t xml:space="preserve">du </w:t>
      </w:r>
      <w:r w:rsidRPr="00286DAC">
        <w:t>halt noch ein bisschen paar Leute vom Dialekt raus</w:t>
      </w:r>
      <w:r>
        <w:t>.</w:t>
      </w:r>
      <w:r w:rsidR="0035434C" w:rsidRPr="0035434C">
        <w:t xml:space="preserve"> Oder die Ossis </w:t>
      </w:r>
      <w:r w:rsidR="00B46300">
        <w:t>wollten</w:t>
      </w:r>
      <w:r w:rsidR="0035434C" w:rsidRPr="0035434C">
        <w:t xml:space="preserve"> dann immer […], </w:t>
      </w:r>
      <w:r w:rsidR="00B46300">
        <w:t>„</w:t>
      </w:r>
      <w:r w:rsidR="0035434C" w:rsidRPr="0035434C">
        <w:t xml:space="preserve">die Ostdeutschen" wollten es dann immer besonders gut machen, hatte ich das Gefühl, also auch gegenüber dem Vorgesetzten. Und der Wessi als Paradebeispiel. Der war halt mit seinem </w:t>
      </w:r>
      <w:r w:rsidR="0035434C">
        <w:t>[Scheibenwind]</w:t>
      </w:r>
      <w:r w:rsidR="0035434C" w:rsidRPr="0035434C">
        <w:t xml:space="preserve"> in</w:t>
      </w:r>
      <w:r w:rsidR="00B46300">
        <w:t xml:space="preserve"> den</w:t>
      </w:r>
      <w:r w:rsidR="0035434C" w:rsidRPr="0035434C">
        <w:t xml:space="preserve"> Osten rübergeht und alles aufgekauft</w:t>
      </w:r>
      <w:r w:rsidR="0035434C">
        <w:t xml:space="preserve">. </w:t>
      </w:r>
      <w:r w:rsidR="00B46300">
        <w:t>M</w:t>
      </w:r>
      <w:r w:rsidR="0035434C" w:rsidRPr="0035434C">
        <w:t>ir kamen fast die Wessis ein bisschen arroganter vor</w:t>
      </w:r>
      <w:r w:rsidR="00B46300">
        <w:t>,</w:t>
      </w:r>
      <w:r w:rsidR="0035434C" w:rsidRPr="0035434C">
        <w:t xml:space="preserve"> wie die Ossis dann oder die Ostdeutschen</w:t>
      </w:r>
      <w:r w:rsidR="0035434C">
        <w:t>.“</w:t>
      </w:r>
      <w:r>
        <w:t xml:space="preserve"> </w:t>
      </w:r>
    </w:p>
    <w:p w14:paraId="265C4637" w14:textId="43383F45" w:rsidR="00AB2DBA" w:rsidRPr="003D795A" w:rsidRDefault="00993A98" w:rsidP="00AB2DBA">
      <w:pPr>
        <w:pStyle w:val="berschrift2"/>
      </w:pPr>
      <w:bookmarkStart w:id="17" w:name="_Toc234228437"/>
      <w:r>
        <w:lastRenderedPageBreak/>
        <w:t>Sport als Symbol der Einheit</w:t>
      </w:r>
      <w:bookmarkEnd w:id="17"/>
    </w:p>
    <w:tbl>
      <w:tblPr>
        <w:tblStyle w:val="Tabellenraster"/>
        <w:tblW w:w="0" w:type="auto"/>
        <w:tblLook w:val="04A0" w:firstRow="1" w:lastRow="0" w:firstColumn="1" w:lastColumn="0" w:noHBand="0" w:noVBand="1"/>
      </w:tblPr>
      <w:tblGrid>
        <w:gridCol w:w="1980"/>
        <w:gridCol w:w="7082"/>
      </w:tblGrid>
      <w:tr w:rsidR="00AB2DBA" w14:paraId="7927D88A" w14:textId="77777777" w:rsidTr="002307C5">
        <w:tc>
          <w:tcPr>
            <w:tcW w:w="1980" w:type="dxa"/>
          </w:tcPr>
          <w:p w14:paraId="3CFE6EAB" w14:textId="77777777" w:rsidR="00AB2DBA" w:rsidRDefault="00AB2DBA" w:rsidP="002307C5">
            <w:r>
              <w:t>Stichpunkte</w:t>
            </w:r>
          </w:p>
        </w:tc>
        <w:tc>
          <w:tcPr>
            <w:tcW w:w="7082" w:type="dxa"/>
          </w:tcPr>
          <w:p w14:paraId="06EC3FFF" w14:textId="556133BE" w:rsidR="00AB2DBA" w:rsidRDefault="002001DE">
            <w:pPr>
              <w:pStyle w:val="Listenabsatz"/>
              <w:numPr>
                <w:ilvl w:val="0"/>
                <w:numId w:val="2"/>
              </w:numPr>
            </w:pPr>
            <w:r>
              <w:t xml:space="preserve">Viele Dokumentationen über die DDR und dem Mauerfall </w:t>
            </w:r>
            <w:r w:rsidR="00B46300">
              <w:t>geguckt</w:t>
            </w:r>
          </w:p>
          <w:p w14:paraId="18D9D12F" w14:textId="07718D8B" w:rsidR="002001DE" w:rsidRDefault="00B46300">
            <w:pPr>
              <w:pStyle w:val="Listenabsatz"/>
              <w:numPr>
                <w:ilvl w:val="0"/>
                <w:numId w:val="2"/>
              </w:numPr>
            </w:pPr>
            <w:r>
              <w:t>Interesse an</w:t>
            </w:r>
            <w:r w:rsidR="002001DE">
              <w:t xml:space="preserve"> Fußballspieler</w:t>
            </w:r>
            <w:r>
              <w:t>n</w:t>
            </w:r>
            <w:r w:rsidR="002001DE">
              <w:t xml:space="preserve"> aus der DDR </w:t>
            </w:r>
          </w:p>
          <w:p w14:paraId="07E862ED" w14:textId="0CED5C1B" w:rsidR="002001DE" w:rsidRPr="0014082C" w:rsidRDefault="00EB656F">
            <w:pPr>
              <w:pStyle w:val="Listenabsatz"/>
              <w:numPr>
                <w:ilvl w:val="0"/>
                <w:numId w:val="2"/>
              </w:numPr>
            </w:pPr>
            <w:r>
              <w:t>Einheit durch Fusion beider Nationalmannschaften im Sport gelungen</w:t>
            </w:r>
          </w:p>
        </w:tc>
      </w:tr>
      <w:tr w:rsidR="00AB2DBA" w14:paraId="22942E34" w14:textId="77777777" w:rsidTr="002307C5">
        <w:tc>
          <w:tcPr>
            <w:tcW w:w="1980" w:type="dxa"/>
          </w:tcPr>
          <w:p w14:paraId="08AB1A0D" w14:textId="77777777" w:rsidR="00AB2DBA" w:rsidRDefault="00AB2DBA" w:rsidP="002307C5">
            <w:r>
              <w:t>Zeit</w:t>
            </w:r>
          </w:p>
        </w:tc>
        <w:tc>
          <w:tcPr>
            <w:tcW w:w="7082" w:type="dxa"/>
          </w:tcPr>
          <w:p w14:paraId="27131833" w14:textId="15FF8205" w:rsidR="00AB2DBA" w:rsidRDefault="0035434C" w:rsidP="002307C5">
            <w:r>
              <w:t>00:13:20</w:t>
            </w:r>
            <w:r w:rsidR="00AB2DBA">
              <w:t>-</w:t>
            </w:r>
            <w:r w:rsidR="004A78E7">
              <w:t>00</w:t>
            </w:r>
            <w:r w:rsidR="004846AA">
              <w:t>:</w:t>
            </w:r>
            <w:r w:rsidR="004A78E7">
              <w:t>14:25</w:t>
            </w:r>
          </w:p>
        </w:tc>
      </w:tr>
    </w:tbl>
    <w:p w14:paraId="29BD33EB" w14:textId="77777777" w:rsidR="00AB2DBA" w:rsidRDefault="00AB2DBA" w:rsidP="00AB2DBA"/>
    <w:p w14:paraId="4B2D5D2C" w14:textId="6D0F8FFB" w:rsidR="00AB2DBA" w:rsidRPr="0035434C" w:rsidRDefault="00AB2DBA" w:rsidP="0035434C">
      <w:r>
        <w:t>Transkript</w:t>
      </w:r>
    </w:p>
    <w:p w14:paraId="0340A951" w14:textId="2967FE4C" w:rsidR="009F084A" w:rsidRPr="009F084A" w:rsidRDefault="0035434C" w:rsidP="009F084A">
      <w:pPr>
        <w:pStyle w:val="Zitat"/>
      </w:pPr>
      <w:r w:rsidRPr="009F084A">
        <w:t>„Im Fernsehen kam immer […]. Also ich habe sehr viele Dokumentationen immer angeschaut und dann auch immer mehr über Ostdeutschland [angesehen]. Gerade [über den] Mauerfall, Egon Krenz, Erich Honecker oder wie die DDR entstanden ist. Und solche Sachen habe ich mir auch immer wieder gerne angeschaut und das Interesse dafür daneben entwickelt. [Wie zuvor gesagt</w:t>
      </w:r>
      <w:r w:rsidR="00D17E36">
        <w:t>:</w:t>
      </w:r>
      <w:r w:rsidRPr="009F084A">
        <w:t xml:space="preserve">] </w:t>
      </w:r>
      <w:r w:rsidR="00D17E36">
        <w:t>N</w:t>
      </w:r>
      <w:r w:rsidRPr="009F084A">
        <w:t>och im Sport oder im Fußball kamen dann viele DDR-Spieler dann rüber zu dem Westverein. Und da waren auch immer ganz gute Fußballer dabei</w:t>
      </w:r>
      <w:r w:rsidR="00D17E36">
        <w:t>,</w:t>
      </w:r>
      <w:r w:rsidRPr="009F084A">
        <w:t xml:space="preserve"> bei denen. </w:t>
      </w:r>
      <w:r w:rsidR="009F084A">
        <w:t>[19]</w:t>
      </w:r>
      <w:r w:rsidR="009F084A" w:rsidRPr="009F084A">
        <w:t xml:space="preserve">90 durfte noch kein DDR-Spieler mitspielen. </w:t>
      </w:r>
      <w:r w:rsidR="009F084A">
        <w:t>Da</w:t>
      </w:r>
      <w:r w:rsidR="009F084A" w:rsidRPr="009F084A">
        <w:t>s war noch</w:t>
      </w:r>
      <w:r w:rsidR="009F084A">
        <w:t xml:space="preserve"> </w:t>
      </w:r>
      <w:r w:rsidR="009F084A" w:rsidRPr="009F084A">
        <w:t xml:space="preserve">von den alten Bundesländern die Nationalmannschaft Deutschland. Dann sind sie Weltmeister geworden. Ich glaub, Franz Beckenbauer hat damals sogar noch den Satz gesagt: </w:t>
      </w:r>
      <w:r w:rsidR="00B46300">
        <w:t>„</w:t>
      </w:r>
      <w:r w:rsidR="009F084A" w:rsidRPr="009F084A">
        <w:t>Diese Jahre mit den ostdeutschen Spielern oder die Mannschaft, die wird auf Jahre unschlagbar sein."</w:t>
      </w:r>
      <w:r w:rsidR="009F084A">
        <w:t xml:space="preserve">, </w:t>
      </w:r>
      <w:r w:rsidR="009F084A" w:rsidRPr="009F084A">
        <w:t>was dann nicht der Fall war</w:t>
      </w:r>
      <w:r w:rsidR="004A78E7">
        <w:t xml:space="preserve">. </w:t>
      </w:r>
      <w:r w:rsidR="00D17E36">
        <w:t>Weil d</w:t>
      </w:r>
      <w:r w:rsidR="009F084A" w:rsidRPr="009F084A">
        <w:t xml:space="preserve">a hat man gedacht: </w:t>
      </w:r>
      <w:r w:rsidR="00B46300">
        <w:t>„</w:t>
      </w:r>
      <w:r w:rsidR="009F084A" w:rsidRPr="009F084A">
        <w:t>Hey, jetzt kriegen die nochmal so viele</w:t>
      </w:r>
      <w:r w:rsidR="00D17E36">
        <w:t>,</w:t>
      </w:r>
      <w:r w:rsidR="009F084A" w:rsidRPr="009F084A">
        <w:t xml:space="preserve"> gute Spieler dazu." Aber ja, ich glaub, in den oberen Rängen war es dann ein bisschen schwieriger, die zusammenzuführen, das </w:t>
      </w:r>
      <w:r w:rsidR="004A78E7" w:rsidRPr="009F084A">
        <w:t>Ganze</w:t>
      </w:r>
      <w:r w:rsidR="009F084A" w:rsidRPr="009F084A">
        <w:t xml:space="preserve"> dann.</w:t>
      </w:r>
      <w:r w:rsidR="004A78E7">
        <w:t>“</w:t>
      </w:r>
    </w:p>
    <w:p w14:paraId="3A27F0B2" w14:textId="0CA1F313" w:rsidR="004A78E7" w:rsidRPr="003D795A" w:rsidRDefault="0077402E" w:rsidP="004A78E7">
      <w:pPr>
        <w:pStyle w:val="berschrift2"/>
      </w:pPr>
      <w:bookmarkStart w:id="18" w:name="_Toc234228438"/>
      <w:r>
        <w:t xml:space="preserve">Ein </w:t>
      </w:r>
      <w:r w:rsidR="001957A1">
        <w:t xml:space="preserve">gelungenes </w:t>
      </w:r>
      <w:r>
        <w:t>Zusammenwachsen mit bleibenden Differenzen</w:t>
      </w:r>
      <w:bookmarkEnd w:id="18"/>
    </w:p>
    <w:tbl>
      <w:tblPr>
        <w:tblStyle w:val="Tabellenraster"/>
        <w:tblW w:w="0" w:type="auto"/>
        <w:tblLook w:val="04A0" w:firstRow="1" w:lastRow="0" w:firstColumn="1" w:lastColumn="0" w:noHBand="0" w:noVBand="1"/>
      </w:tblPr>
      <w:tblGrid>
        <w:gridCol w:w="1980"/>
        <w:gridCol w:w="7082"/>
      </w:tblGrid>
      <w:tr w:rsidR="004A78E7" w14:paraId="20B08989" w14:textId="77777777" w:rsidTr="002307C5">
        <w:tc>
          <w:tcPr>
            <w:tcW w:w="1980" w:type="dxa"/>
          </w:tcPr>
          <w:p w14:paraId="2949B382" w14:textId="77777777" w:rsidR="004A78E7" w:rsidRDefault="004A78E7" w:rsidP="002307C5">
            <w:r>
              <w:t>Stichpunkte</w:t>
            </w:r>
          </w:p>
        </w:tc>
        <w:tc>
          <w:tcPr>
            <w:tcW w:w="7082" w:type="dxa"/>
          </w:tcPr>
          <w:p w14:paraId="3E151357" w14:textId="0DA57942" w:rsidR="00093BF3" w:rsidRDefault="00D17E36">
            <w:pPr>
              <w:pStyle w:val="Listenabsatz"/>
              <w:numPr>
                <w:ilvl w:val="0"/>
                <w:numId w:val="2"/>
              </w:numPr>
            </w:pPr>
            <w:r>
              <w:t xml:space="preserve">Mediale </w:t>
            </w:r>
            <w:r w:rsidR="00093BF3">
              <w:t>Diskussionen und Enttäuschung über das „alles aus dem Westen übernehmen“</w:t>
            </w:r>
          </w:p>
          <w:p w14:paraId="0B7849B6" w14:textId="6EA7B1B7" w:rsidR="00093BF3" w:rsidRPr="0014082C" w:rsidRDefault="00D17E36">
            <w:pPr>
              <w:pStyle w:val="Listenabsatz"/>
              <w:numPr>
                <w:ilvl w:val="0"/>
                <w:numId w:val="2"/>
              </w:numPr>
            </w:pPr>
            <w:r>
              <w:t>Persönlicher Eindruck:</w:t>
            </w:r>
            <w:r w:rsidR="00EB656F">
              <w:t xml:space="preserve"> </w:t>
            </w:r>
            <w:r w:rsidR="00093BF3">
              <w:t>Zwei unterschiedliche Länder (BRD/DDR) sind gut zusammengewachsen; noch Unterschiede in den Dörfern bemerkbar</w:t>
            </w:r>
          </w:p>
        </w:tc>
      </w:tr>
      <w:tr w:rsidR="004A78E7" w14:paraId="3554322C" w14:textId="77777777" w:rsidTr="002307C5">
        <w:tc>
          <w:tcPr>
            <w:tcW w:w="1980" w:type="dxa"/>
          </w:tcPr>
          <w:p w14:paraId="2F990C03" w14:textId="77777777" w:rsidR="004A78E7" w:rsidRDefault="004A78E7" w:rsidP="002307C5">
            <w:r>
              <w:t>Zeit</w:t>
            </w:r>
          </w:p>
        </w:tc>
        <w:tc>
          <w:tcPr>
            <w:tcW w:w="7082" w:type="dxa"/>
          </w:tcPr>
          <w:p w14:paraId="1D6E8E42" w14:textId="583B6D82" w:rsidR="004A78E7" w:rsidRDefault="004A78E7" w:rsidP="002307C5">
            <w:r>
              <w:t>00:14:26</w:t>
            </w:r>
            <w:r w:rsidR="002E4A6A">
              <w:t>-00:15:40</w:t>
            </w:r>
          </w:p>
        </w:tc>
      </w:tr>
    </w:tbl>
    <w:p w14:paraId="7A15A4A9" w14:textId="77777777" w:rsidR="004A78E7" w:rsidRDefault="004A78E7" w:rsidP="004A78E7"/>
    <w:p w14:paraId="2B5AF011" w14:textId="77777777" w:rsidR="004A78E7" w:rsidRPr="0035434C" w:rsidRDefault="004A78E7" w:rsidP="004A78E7">
      <w:r>
        <w:t>Transkript</w:t>
      </w:r>
    </w:p>
    <w:p w14:paraId="2228A11D" w14:textId="3259A813" w:rsidR="002E4A6A" w:rsidRPr="002E4A6A" w:rsidRDefault="002E4A6A" w:rsidP="002E4A6A">
      <w:pPr>
        <w:pStyle w:val="Zitat"/>
      </w:pPr>
      <w:r w:rsidRPr="002E4A6A">
        <w:lastRenderedPageBreak/>
        <w:t>„Irgendwann kamen dann die ersten Zweifel, was ich dann gelesen habe in einigen Zeitschriften</w:t>
      </w:r>
      <w:r w:rsidR="001957A1">
        <w:t>:</w:t>
      </w:r>
      <w:r w:rsidRPr="002E4A6A">
        <w:t xml:space="preserve"> Wieso übernehmen wir alles nur von Westdeutschland, nie was von Ostdeutschland? Eben diese ganzen Sachen, diese ganzen Diskussionen dann irgendwann mal, was da aufkam. War im Osten alles schlecht? Und irgendwann mal auch die Proteste oder diese ganzen Seifenblasen auch, sag ich mal, von diesem Baulöwen, was damals in den Osten sind. [Die dann, so glaube ich], da viele Leute eben um ihr Vermögen betrogen haben. Und so kam das Bild dann auch immer rüber. Was ich allerdings sagen muss für das, dass das jetzt zwei so unterschiedliche Länder waren, ist das Ganze bisher, meiner Meinung nach, was ich so erlebe, ganz gut zusammengewachsen. Wenn man ab und zu noch durch den Osten fährt, sieht man ein paar kleinere Dörfer, [in denen] noch nicht viel passiert ist, vielleicht da den Unterschied. Aber ansonsten finde ich das so im großen Teil eigentlich schon ein guter Weg, was da eingeschlagen worden ist und auch gelungen ist natürlich. Aber ich will jetzt nicht für Einzelschicksale reden</w:t>
      </w:r>
      <w:r>
        <w:t xml:space="preserve">. </w:t>
      </w:r>
      <w:r w:rsidRPr="002E4A6A">
        <w:t>Also ist von mir jetzt nur eine objektive Meinung, da will ich auch niemandem zu nahetreten.</w:t>
      </w:r>
      <w:r>
        <w:t>“</w:t>
      </w:r>
    </w:p>
    <w:p w14:paraId="5CF8A5A3" w14:textId="3A548074" w:rsidR="002E4A6A" w:rsidRPr="003D795A" w:rsidRDefault="00FA38AA" w:rsidP="002E4A6A">
      <w:pPr>
        <w:pStyle w:val="berschrift2"/>
      </w:pPr>
      <w:bookmarkStart w:id="19" w:name="_Toc234228439"/>
      <w:r>
        <w:t>Ein flexibler Lebenslauf</w:t>
      </w:r>
      <w:bookmarkEnd w:id="19"/>
    </w:p>
    <w:tbl>
      <w:tblPr>
        <w:tblStyle w:val="Tabellenraster"/>
        <w:tblW w:w="0" w:type="auto"/>
        <w:tblLook w:val="04A0" w:firstRow="1" w:lastRow="0" w:firstColumn="1" w:lastColumn="0" w:noHBand="0" w:noVBand="1"/>
      </w:tblPr>
      <w:tblGrid>
        <w:gridCol w:w="1980"/>
        <w:gridCol w:w="7082"/>
      </w:tblGrid>
      <w:tr w:rsidR="002E4A6A" w14:paraId="5870EE02" w14:textId="77777777" w:rsidTr="002307C5">
        <w:tc>
          <w:tcPr>
            <w:tcW w:w="1980" w:type="dxa"/>
          </w:tcPr>
          <w:p w14:paraId="49F73954" w14:textId="77777777" w:rsidR="002E4A6A" w:rsidRDefault="002E4A6A" w:rsidP="002307C5">
            <w:r>
              <w:t>Stichpunkte</w:t>
            </w:r>
          </w:p>
        </w:tc>
        <w:tc>
          <w:tcPr>
            <w:tcW w:w="7082" w:type="dxa"/>
          </w:tcPr>
          <w:p w14:paraId="10B60FFF" w14:textId="77777777" w:rsidR="004A487A" w:rsidRDefault="004A487A">
            <w:pPr>
              <w:pStyle w:val="Listenabsatz"/>
              <w:numPr>
                <w:ilvl w:val="0"/>
                <w:numId w:val="2"/>
              </w:numPr>
            </w:pPr>
            <w:r>
              <w:t xml:space="preserve">Erst Ausbildung, danach Fachabitur nachgeholt und kurz studiert, bevor gearbeitet </w:t>
            </w:r>
          </w:p>
          <w:p w14:paraId="38F4B1D6" w14:textId="6BC8C838" w:rsidR="00E45A22" w:rsidRDefault="00E45A22">
            <w:pPr>
              <w:pStyle w:val="Listenabsatz"/>
              <w:numPr>
                <w:ilvl w:val="0"/>
                <w:numId w:val="2"/>
              </w:numPr>
            </w:pPr>
            <w:r>
              <w:t>Umzug nach Berlin</w:t>
            </w:r>
            <w:r w:rsidR="001957A1">
              <w:t xml:space="preserve"> für zwei Jahre</w:t>
            </w:r>
            <w:r>
              <w:t>, da der Stuttgarter Raum zu klein gewesen ist</w:t>
            </w:r>
          </w:p>
          <w:p w14:paraId="2C5F2090" w14:textId="4525A9A3" w:rsidR="00E45A22" w:rsidRPr="0014082C" w:rsidRDefault="0014291C">
            <w:pPr>
              <w:pStyle w:val="Listenabsatz"/>
              <w:numPr>
                <w:ilvl w:val="0"/>
                <w:numId w:val="2"/>
              </w:numPr>
            </w:pPr>
            <w:r>
              <w:t>Danach z</w:t>
            </w:r>
            <w:r w:rsidR="00E45A22">
              <w:t>urück nach Baden-Württemberg</w:t>
            </w:r>
          </w:p>
        </w:tc>
      </w:tr>
      <w:tr w:rsidR="002E4A6A" w14:paraId="5AB39360" w14:textId="77777777" w:rsidTr="002307C5">
        <w:tc>
          <w:tcPr>
            <w:tcW w:w="1980" w:type="dxa"/>
          </w:tcPr>
          <w:p w14:paraId="7F679751" w14:textId="77777777" w:rsidR="002E4A6A" w:rsidRDefault="002E4A6A" w:rsidP="002307C5">
            <w:r>
              <w:t>Zeit</w:t>
            </w:r>
          </w:p>
        </w:tc>
        <w:tc>
          <w:tcPr>
            <w:tcW w:w="7082" w:type="dxa"/>
          </w:tcPr>
          <w:p w14:paraId="44250167" w14:textId="17058C9E" w:rsidR="002E4A6A" w:rsidRDefault="002E4A6A" w:rsidP="002307C5">
            <w:r>
              <w:t>00:15:41-00:17:11</w:t>
            </w:r>
          </w:p>
        </w:tc>
      </w:tr>
    </w:tbl>
    <w:p w14:paraId="3629A43D" w14:textId="77777777" w:rsidR="002E4A6A" w:rsidRDefault="002E4A6A" w:rsidP="002E4A6A"/>
    <w:p w14:paraId="768E943E" w14:textId="77777777" w:rsidR="002E4A6A" w:rsidRPr="0035434C" w:rsidRDefault="002E4A6A" w:rsidP="002E4A6A">
      <w:r>
        <w:t>Transkript</w:t>
      </w:r>
    </w:p>
    <w:p w14:paraId="67A78B50" w14:textId="175538B4" w:rsidR="002E4A6A" w:rsidRPr="002E4A6A" w:rsidRDefault="002E4A6A" w:rsidP="002E4A6A">
      <w:pPr>
        <w:pStyle w:val="Zitat"/>
      </w:pPr>
      <w:r w:rsidRPr="002E4A6A">
        <w:t>„Von mir ging es damals von der Realschule, dann irgendwann mal zur Hauptschule</w:t>
      </w:r>
      <w:r w:rsidR="0014291C">
        <w:t>:</w:t>
      </w:r>
      <w:r w:rsidRPr="002E4A6A">
        <w:t xml:space="preserve"> Hauptschulabschluss. Eine Ausbildung als Industriemechaniker gemacht, was mir nie gelegen ist, aber ich habe sie trotzdem gemacht. Es hieß immer: </w:t>
      </w:r>
      <w:r w:rsidR="001957A1">
        <w:t>„</w:t>
      </w:r>
      <w:r w:rsidRPr="002E4A6A">
        <w:t>Ja, Junge, lern erstmal, was Gescheites." Oder ich habe, glaub ich damals im [Fach] Deutsch einen Zweier, in Englisch einen Zweier, in Mathe einen Dreier und in Technik einen Vierer. Und der vom Arbeitsamt, der Berufsberater</w:t>
      </w:r>
      <w:r w:rsidR="0014291C">
        <w:t>,</w:t>
      </w:r>
      <w:r w:rsidRPr="002E4A6A">
        <w:t xml:space="preserve"> meint</w:t>
      </w:r>
      <w:r w:rsidR="0014291C">
        <w:t>e</w:t>
      </w:r>
      <w:r w:rsidRPr="002E4A6A">
        <w:t xml:space="preserve">: </w:t>
      </w:r>
      <w:r w:rsidR="001957A1">
        <w:t>„</w:t>
      </w:r>
      <w:r w:rsidRPr="002E4A6A">
        <w:t xml:space="preserve">Ein technischer Beruf ist das </w:t>
      </w:r>
      <w:r w:rsidR="001957A1">
        <w:t>R</w:t>
      </w:r>
      <w:r w:rsidRPr="002E4A6A">
        <w:t>ichtige für Sie." Genau so bin ich in die Technik da reingerutscht. [Nach] ein paar Jahren [Arbeit dort], war es mir aber zu viel. Dann habe ich gesagt</w:t>
      </w:r>
      <w:r w:rsidR="001957A1">
        <w:t>:</w:t>
      </w:r>
      <w:r w:rsidRPr="002E4A6A">
        <w:t xml:space="preserve"> </w:t>
      </w:r>
      <w:r w:rsidR="001957A1">
        <w:t>„</w:t>
      </w:r>
      <w:r w:rsidRPr="002E4A6A">
        <w:t>Komm, ich mache nochmal meinen Realabschluss nach.“ Dann immer wieder gearbeitet. Dann habe ich mein Fachabitur nachgemacht, studiert. Gut</w:t>
      </w:r>
      <w:r w:rsidR="0014291C">
        <w:t>,</w:t>
      </w:r>
      <w:r w:rsidRPr="002E4A6A">
        <w:t xml:space="preserve"> das Studium mal geschmissen. Dann gelebt, jugendlich, gearbeitet immer wieder. Irgendwann mal [dann in der] Gastronomie [für eine] sehr lange [Zeit]. </w:t>
      </w:r>
      <w:r>
        <w:t>D</w:t>
      </w:r>
      <w:r w:rsidRPr="002E4A6A">
        <w:t>ann wa</w:t>
      </w:r>
      <w:r>
        <w:t>r e</w:t>
      </w:r>
      <w:r w:rsidRPr="002E4A6A">
        <w:t xml:space="preserve">s mir nicht mehr groß genug, sag ich mal, </w:t>
      </w:r>
      <w:r>
        <w:t xml:space="preserve">im </w:t>
      </w:r>
      <w:r w:rsidRPr="002E4A6A">
        <w:t>Stuttgarter Raum</w:t>
      </w:r>
      <w:r>
        <w:t xml:space="preserve"> [und dann kam] </w:t>
      </w:r>
      <w:r w:rsidRPr="002E4A6A">
        <w:t xml:space="preserve">der </w:t>
      </w:r>
      <w:r w:rsidRPr="002E4A6A">
        <w:lastRenderedPageBreak/>
        <w:t>Umzug nach Berlin. Das war 2006, dann war ich bis 2008 in Berlin. Tolle Zeit, muss ich sagen, nur</w:t>
      </w:r>
      <w:r w:rsidR="0014291C">
        <w:t>:</w:t>
      </w:r>
      <w:r w:rsidRPr="002E4A6A">
        <w:t xml:space="preserve"> Berlin ladet ein, zu feiern. Ich hab</w:t>
      </w:r>
      <w:r>
        <w:t>e</w:t>
      </w:r>
      <w:r w:rsidRPr="002E4A6A">
        <w:t xml:space="preserve"> da sehr gern gefeiert, sehr lang gefeiert. 2008 war</w:t>
      </w:r>
      <w:r>
        <w:t xml:space="preserve"> e</w:t>
      </w:r>
      <w:r w:rsidRPr="002E4A6A">
        <w:t>s mir dann auch irgendwann mal zu viel. Ich hab</w:t>
      </w:r>
      <w:r>
        <w:t>e</w:t>
      </w:r>
      <w:r w:rsidRPr="002E4A6A">
        <w:t xml:space="preserve"> hier auch nochmal ein gutes Jobangebot gehabt und bin dann einfach nochmal zurück.</w:t>
      </w:r>
      <w:r>
        <w:t>“</w:t>
      </w:r>
    </w:p>
    <w:p w14:paraId="707B567D" w14:textId="0FD82CEE" w:rsidR="002E4A6A" w:rsidRPr="003D795A" w:rsidRDefault="00C305BD" w:rsidP="002E4A6A">
      <w:pPr>
        <w:pStyle w:val="berschrift2"/>
      </w:pPr>
      <w:bookmarkStart w:id="20" w:name="_Toc234228440"/>
      <w:r>
        <w:t xml:space="preserve">Kulturelle Vorstellungen </w:t>
      </w:r>
      <w:r w:rsidR="00ED2678">
        <w:t>über den Lebenslauf</w:t>
      </w:r>
      <w:bookmarkEnd w:id="20"/>
    </w:p>
    <w:tbl>
      <w:tblPr>
        <w:tblStyle w:val="Tabellenraster"/>
        <w:tblW w:w="0" w:type="auto"/>
        <w:tblLook w:val="04A0" w:firstRow="1" w:lastRow="0" w:firstColumn="1" w:lastColumn="0" w:noHBand="0" w:noVBand="1"/>
      </w:tblPr>
      <w:tblGrid>
        <w:gridCol w:w="1980"/>
        <w:gridCol w:w="7082"/>
      </w:tblGrid>
      <w:tr w:rsidR="002E4A6A" w14:paraId="5EF1958A" w14:textId="77777777" w:rsidTr="002307C5">
        <w:tc>
          <w:tcPr>
            <w:tcW w:w="1980" w:type="dxa"/>
          </w:tcPr>
          <w:p w14:paraId="46B1EEF9" w14:textId="77777777" w:rsidR="002E4A6A" w:rsidRDefault="002E4A6A" w:rsidP="002307C5">
            <w:r>
              <w:t>Stichpunkte</w:t>
            </w:r>
          </w:p>
        </w:tc>
        <w:tc>
          <w:tcPr>
            <w:tcW w:w="7082" w:type="dxa"/>
          </w:tcPr>
          <w:p w14:paraId="7A27640C" w14:textId="090C2344" w:rsidR="002E4A6A" w:rsidRDefault="00187348">
            <w:pPr>
              <w:pStyle w:val="Listenabsatz"/>
              <w:numPr>
                <w:ilvl w:val="0"/>
                <w:numId w:val="2"/>
              </w:numPr>
            </w:pPr>
            <w:r>
              <w:t>Eltern hatten aufgrund der türk</w:t>
            </w:r>
            <w:r w:rsidR="00C305BD">
              <w:t>i</w:t>
            </w:r>
            <w:r>
              <w:t>schen Kultur eine klare Vorstellung von dem Karrierewerdegang und Familiengründung</w:t>
            </w:r>
          </w:p>
          <w:p w14:paraId="3329A026" w14:textId="48A5A105" w:rsidR="00F001C2" w:rsidRPr="0014082C" w:rsidRDefault="0014291C">
            <w:pPr>
              <w:pStyle w:val="Listenabsatz"/>
              <w:numPr>
                <w:ilvl w:val="0"/>
                <w:numId w:val="2"/>
              </w:numPr>
            </w:pPr>
            <w:r>
              <w:t xml:space="preserve">Nicht passend für </w:t>
            </w:r>
            <w:r w:rsidR="00F001C2">
              <w:t>Engin</w:t>
            </w:r>
            <w:r>
              <w:t>, ist z.B. immer noch</w:t>
            </w:r>
            <w:r w:rsidR="00F001C2">
              <w:t xml:space="preserve"> nicht verheiratet </w:t>
            </w:r>
          </w:p>
        </w:tc>
      </w:tr>
      <w:tr w:rsidR="002E4A6A" w14:paraId="670D1228" w14:textId="77777777" w:rsidTr="002307C5">
        <w:tc>
          <w:tcPr>
            <w:tcW w:w="1980" w:type="dxa"/>
          </w:tcPr>
          <w:p w14:paraId="7502B0C3" w14:textId="77777777" w:rsidR="002E4A6A" w:rsidRDefault="002E4A6A" w:rsidP="002307C5">
            <w:r>
              <w:t>Zeit</w:t>
            </w:r>
          </w:p>
        </w:tc>
        <w:tc>
          <w:tcPr>
            <w:tcW w:w="7082" w:type="dxa"/>
          </w:tcPr>
          <w:p w14:paraId="03441CAF" w14:textId="2B5B116C" w:rsidR="002E4A6A" w:rsidRDefault="002E4A6A" w:rsidP="002307C5">
            <w:r>
              <w:t>00:17:12</w:t>
            </w:r>
            <w:r w:rsidR="00E65FE4">
              <w:t>-00:18:08</w:t>
            </w:r>
          </w:p>
        </w:tc>
      </w:tr>
    </w:tbl>
    <w:p w14:paraId="7B7E654B" w14:textId="77777777" w:rsidR="002E4A6A" w:rsidRDefault="002E4A6A" w:rsidP="002E4A6A"/>
    <w:p w14:paraId="3B00DA25" w14:textId="77777777" w:rsidR="002E4A6A" w:rsidRPr="0035434C" w:rsidRDefault="002E4A6A" w:rsidP="002E4A6A">
      <w:r>
        <w:t>Transkript</w:t>
      </w:r>
    </w:p>
    <w:p w14:paraId="0C789C12" w14:textId="151F1AB4" w:rsidR="0035434C" w:rsidRPr="00E65FE4" w:rsidRDefault="002E4A6A" w:rsidP="00E65FE4">
      <w:pPr>
        <w:pStyle w:val="Zitat"/>
      </w:pPr>
      <w:r w:rsidRPr="00E65FE4">
        <w:t>„</w:t>
      </w:r>
      <w:r w:rsidR="00E65FE4" w:rsidRPr="00E65FE4">
        <w:t xml:space="preserve">Ich war schon das störrischste Kind, muss ich sagen, mit einem eigensten Kopf. Es ging schon immer darum, also meine Eltern waren da natürlich auch, haben da jetzt keine Ausnahme gebildet, der gerade Weg, auch so von der türkischen Kultur ein bisschen vor. </w:t>
      </w:r>
      <w:r w:rsidR="0014291C">
        <w:t>„</w:t>
      </w:r>
      <w:r w:rsidR="00E65FE4" w:rsidRPr="00E65FE4">
        <w:t>Du machst eine Ausbildung oder keine, arbeitest, findest eine Frau, hast Kinder, kaufst ein Haus hier, und gut ist dann irgendwann mal.</w:t>
      </w:r>
      <w:r w:rsidR="00E65FE4">
        <w:t>“ [Sie]</w:t>
      </w:r>
      <w:r w:rsidR="00E65FE4" w:rsidRPr="00E65FE4">
        <w:t xml:space="preserve"> wollten eigentlich auch mir immer so, sag ich mal</w:t>
      </w:r>
      <w:r w:rsidR="00E65FE4">
        <w:t>, [einen]</w:t>
      </w:r>
      <w:r w:rsidR="00E65FE4" w:rsidRPr="00E65FE4">
        <w:t xml:space="preserve"> Rat geben. Aber ich hab</w:t>
      </w:r>
      <w:r w:rsidR="00E65FE4">
        <w:t>e</w:t>
      </w:r>
      <w:r w:rsidR="00E65FE4" w:rsidRPr="00E65FE4">
        <w:t xml:space="preserve"> halt da nicht mitgemacht. Also meine Geschwister, mein Bruder damals, aber das war auch aus freien Stücken, muss ich sagen. Der hat schon früh geheiratet und diesen Weg eingeschlagen. Meine große Schwester auch. </w:t>
      </w:r>
      <w:r w:rsidR="00E65FE4">
        <w:t>Nur meine</w:t>
      </w:r>
      <w:r w:rsidR="00E65FE4" w:rsidRPr="00E65FE4">
        <w:t xml:space="preserve"> Schwester vor mir</w:t>
      </w:r>
      <w:r w:rsidR="00E65FE4">
        <w:t xml:space="preserve"> </w:t>
      </w:r>
      <w:r w:rsidR="00E65FE4" w:rsidRPr="00E65FE4">
        <w:t>und ich haben eher später, ich noch nie geheiratet. Und sie auch erst nach dreißig</w:t>
      </w:r>
      <w:r w:rsidR="00E65FE4">
        <w:t>.</w:t>
      </w:r>
      <w:r w:rsidR="00E65FE4" w:rsidRPr="00E65FE4">
        <w:t>"</w:t>
      </w:r>
    </w:p>
    <w:p w14:paraId="76C6972C" w14:textId="0F023B5F" w:rsidR="00BF5030" w:rsidRDefault="00BF5030">
      <w:pPr>
        <w:pStyle w:val="berschrift1"/>
        <w:numPr>
          <w:ilvl w:val="0"/>
          <w:numId w:val="1"/>
        </w:numPr>
      </w:pPr>
      <w:bookmarkStart w:id="21" w:name="_Toc234228441"/>
      <w:bookmarkEnd w:id="15"/>
      <w:r>
        <w:t xml:space="preserve">Bewertung des Lebens im heutigen </w:t>
      </w:r>
      <w:r w:rsidRPr="0030424D">
        <w:t>Deutschland (</w:t>
      </w:r>
      <w:r w:rsidR="00E65FE4">
        <w:t>00:18:09-</w:t>
      </w:r>
      <w:r w:rsidR="003F1569">
        <w:t>00:20:02</w:t>
      </w:r>
      <w:r w:rsidR="00C52BDC" w:rsidRPr="0030424D">
        <w:t>)</w:t>
      </w:r>
      <w:bookmarkEnd w:id="21"/>
    </w:p>
    <w:p w14:paraId="11433814" w14:textId="4367659F" w:rsidR="00E65FE4" w:rsidRPr="003D795A" w:rsidRDefault="00ED2678" w:rsidP="00E65FE4">
      <w:pPr>
        <w:pStyle w:val="berschrift2"/>
      </w:pPr>
      <w:bookmarkStart w:id="22" w:name="_Toc234228442"/>
      <w:r>
        <w:t>Die deutsche Staatsbürgerschaft als Symbol der Wertschätzung</w:t>
      </w:r>
      <w:bookmarkEnd w:id="22"/>
    </w:p>
    <w:tbl>
      <w:tblPr>
        <w:tblStyle w:val="Tabellenraster"/>
        <w:tblW w:w="0" w:type="auto"/>
        <w:tblLook w:val="04A0" w:firstRow="1" w:lastRow="0" w:firstColumn="1" w:lastColumn="0" w:noHBand="0" w:noVBand="1"/>
      </w:tblPr>
      <w:tblGrid>
        <w:gridCol w:w="1980"/>
        <w:gridCol w:w="7082"/>
      </w:tblGrid>
      <w:tr w:rsidR="00E65FE4" w14:paraId="3261CB65" w14:textId="77777777" w:rsidTr="002307C5">
        <w:tc>
          <w:tcPr>
            <w:tcW w:w="1980" w:type="dxa"/>
          </w:tcPr>
          <w:p w14:paraId="5ACB0199" w14:textId="77777777" w:rsidR="00E65FE4" w:rsidRDefault="00E65FE4" w:rsidP="002307C5">
            <w:r>
              <w:t>Stichpunkte</w:t>
            </w:r>
          </w:p>
        </w:tc>
        <w:tc>
          <w:tcPr>
            <w:tcW w:w="7082" w:type="dxa"/>
          </w:tcPr>
          <w:p w14:paraId="2A2B5A5D" w14:textId="77777777" w:rsidR="00ED2678" w:rsidRDefault="00ED2678">
            <w:pPr>
              <w:pStyle w:val="Listenabsatz"/>
              <w:numPr>
                <w:ilvl w:val="0"/>
                <w:numId w:val="2"/>
              </w:numPr>
            </w:pPr>
            <w:r>
              <w:t>Erwartet eine Danksagung für das Beitragen der deutschtürkischen Freundschaft</w:t>
            </w:r>
          </w:p>
          <w:p w14:paraId="39093C79" w14:textId="645373E3" w:rsidR="00ED2678" w:rsidRPr="0014082C" w:rsidRDefault="00ED2678">
            <w:pPr>
              <w:pStyle w:val="Listenabsatz"/>
              <w:numPr>
                <w:ilvl w:val="0"/>
                <w:numId w:val="2"/>
              </w:numPr>
            </w:pPr>
            <w:r>
              <w:t>Möchte die deutsche Staatsbürgerschaft nicht beantragen, denn sie soll „freiwillig kommen“</w:t>
            </w:r>
          </w:p>
        </w:tc>
      </w:tr>
      <w:tr w:rsidR="00E65FE4" w14:paraId="11A08C65" w14:textId="77777777" w:rsidTr="002307C5">
        <w:tc>
          <w:tcPr>
            <w:tcW w:w="1980" w:type="dxa"/>
          </w:tcPr>
          <w:p w14:paraId="6CC4A892" w14:textId="77777777" w:rsidR="00E65FE4" w:rsidRDefault="00E65FE4" w:rsidP="002307C5">
            <w:r>
              <w:t>Zeit</w:t>
            </w:r>
          </w:p>
        </w:tc>
        <w:tc>
          <w:tcPr>
            <w:tcW w:w="7082" w:type="dxa"/>
          </w:tcPr>
          <w:p w14:paraId="4F83E2CC" w14:textId="1FB922F7" w:rsidR="00E65FE4" w:rsidRDefault="00E65FE4" w:rsidP="002307C5">
            <w:r>
              <w:t>00:18:14-00:18:44</w:t>
            </w:r>
          </w:p>
        </w:tc>
      </w:tr>
    </w:tbl>
    <w:p w14:paraId="5736C1D3" w14:textId="77777777" w:rsidR="00E65FE4" w:rsidRDefault="00E65FE4" w:rsidP="00E65FE4"/>
    <w:p w14:paraId="6AB6B243" w14:textId="77777777" w:rsidR="00E65FE4" w:rsidRDefault="00E65FE4" w:rsidP="00E65FE4">
      <w:r>
        <w:t>Transkript</w:t>
      </w:r>
    </w:p>
    <w:p w14:paraId="08812EFA" w14:textId="655035B8" w:rsidR="00E65FE4" w:rsidRPr="00E65FE4" w:rsidRDefault="00E65FE4" w:rsidP="00E65FE4">
      <w:pPr>
        <w:pStyle w:val="Zitat"/>
      </w:pPr>
      <w:r w:rsidRPr="00E65FE4">
        <w:lastRenderedPageBreak/>
        <w:t xml:space="preserve">„Ich warte immer noch, dass die deutsche Regierung […], dass ich mal Post bekomme von [der deutschen Regierung], vom deutschen Staat, [in der steht]: </w:t>
      </w:r>
      <w:r w:rsidR="0061342C">
        <w:t>„</w:t>
      </w:r>
      <w:r w:rsidRPr="00E65FE4">
        <w:t>Hier ist Ihre deutsche Staatsbürgerschaft, Herr Ö. Schön, dass Sie hier sind seit 39, 40 Jahren jetzt. Wir freuen uns, dass Sie so viel für die deutschtürkische Freundschaft, dazu beigetragen haben." Aber bisher kam noch leider nichts an. Also ich kann sie beantragen natürlich. Aber ich hab</w:t>
      </w:r>
      <w:r>
        <w:t>e</w:t>
      </w:r>
      <w:r w:rsidRPr="00E65FE4">
        <w:t xml:space="preserve"> sie nicht beantragt, weil ich eben nur noch warte, dass ich sie freiwillig kriege</w:t>
      </w:r>
      <w:r>
        <w:t>.“</w:t>
      </w:r>
    </w:p>
    <w:p w14:paraId="71FC8361" w14:textId="5D30EA80" w:rsidR="00E65FE4" w:rsidRPr="003D795A" w:rsidRDefault="00ED2678" w:rsidP="00E65FE4">
      <w:pPr>
        <w:pStyle w:val="berschrift2"/>
      </w:pPr>
      <w:bookmarkStart w:id="23" w:name="_Toc234228443"/>
      <w:r>
        <w:t>Bewertung der Demokratie in Deutschland</w:t>
      </w:r>
      <w:bookmarkEnd w:id="23"/>
    </w:p>
    <w:tbl>
      <w:tblPr>
        <w:tblStyle w:val="Tabellenraster"/>
        <w:tblW w:w="0" w:type="auto"/>
        <w:tblLook w:val="04A0" w:firstRow="1" w:lastRow="0" w:firstColumn="1" w:lastColumn="0" w:noHBand="0" w:noVBand="1"/>
      </w:tblPr>
      <w:tblGrid>
        <w:gridCol w:w="1980"/>
        <w:gridCol w:w="7082"/>
      </w:tblGrid>
      <w:tr w:rsidR="00E65FE4" w14:paraId="7AF6407D" w14:textId="77777777" w:rsidTr="002307C5">
        <w:tc>
          <w:tcPr>
            <w:tcW w:w="1980" w:type="dxa"/>
          </w:tcPr>
          <w:p w14:paraId="7F49235C" w14:textId="77777777" w:rsidR="00E65FE4" w:rsidRDefault="00E65FE4" w:rsidP="002307C5">
            <w:r>
              <w:t>Stichpunkte</w:t>
            </w:r>
          </w:p>
        </w:tc>
        <w:tc>
          <w:tcPr>
            <w:tcW w:w="7082" w:type="dxa"/>
          </w:tcPr>
          <w:p w14:paraId="33DE8738" w14:textId="10002E91" w:rsidR="00ED2678" w:rsidRPr="0014082C" w:rsidRDefault="00ED2678">
            <w:pPr>
              <w:pStyle w:val="Listenabsatz"/>
              <w:numPr>
                <w:ilvl w:val="0"/>
                <w:numId w:val="2"/>
              </w:numPr>
            </w:pPr>
            <w:r>
              <w:t>Deutschland hat „eine der besten Demokratien“, da Meinungsfreiheit; freie Wahl des Lebensunterhaltes; Freiheit, dass zu tun, was man will</w:t>
            </w:r>
          </w:p>
        </w:tc>
      </w:tr>
      <w:tr w:rsidR="00E65FE4" w14:paraId="2D57C9BD" w14:textId="77777777" w:rsidTr="002307C5">
        <w:tc>
          <w:tcPr>
            <w:tcW w:w="1980" w:type="dxa"/>
          </w:tcPr>
          <w:p w14:paraId="5414F0BF" w14:textId="77777777" w:rsidR="00E65FE4" w:rsidRDefault="00E65FE4" w:rsidP="002307C5">
            <w:r>
              <w:t>Zeit</w:t>
            </w:r>
          </w:p>
        </w:tc>
        <w:tc>
          <w:tcPr>
            <w:tcW w:w="7082" w:type="dxa"/>
          </w:tcPr>
          <w:p w14:paraId="4264BA9C" w14:textId="6536FD04" w:rsidR="00E65FE4" w:rsidRDefault="00E65FE4" w:rsidP="002307C5">
            <w:r>
              <w:t>00:18:45-00:19:21</w:t>
            </w:r>
          </w:p>
        </w:tc>
      </w:tr>
    </w:tbl>
    <w:p w14:paraId="1BE3340D" w14:textId="77777777" w:rsidR="00E65FE4" w:rsidRDefault="00E65FE4" w:rsidP="00E65FE4"/>
    <w:p w14:paraId="765088C6" w14:textId="77777777" w:rsidR="00E65FE4" w:rsidRDefault="00E65FE4" w:rsidP="00E65FE4">
      <w:r>
        <w:t>Transkript</w:t>
      </w:r>
    </w:p>
    <w:p w14:paraId="312DF4F2" w14:textId="20450E87" w:rsidR="00E65FE4" w:rsidRDefault="00E65FE4" w:rsidP="00E65FE4">
      <w:pPr>
        <w:pStyle w:val="Zitat"/>
      </w:pPr>
      <w:r w:rsidRPr="00E65FE4">
        <w:t xml:space="preserve">„Ich glaube, dass wir schon noch in einer der besten Demokratien weltweit leben. Ich meine, für Politik habe ich mich dann auch erst später, sag ich mal, angefangen zu interessieren, und das Ganze auch mal zu verstehen. Klar, man kann immer Sachen besser machen, aber wichtig ist auch mal, dass man den ersten Schritt macht und den auch geht. </w:t>
      </w:r>
      <w:r>
        <w:t>Das</w:t>
      </w:r>
      <w:r w:rsidRPr="00E65FE4">
        <w:t xml:space="preserve"> Wichtigste ist</w:t>
      </w:r>
      <w:r>
        <w:t xml:space="preserve">, </w:t>
      </w:r>
      <w:r w:rsidRPr="00E65FE4">
        <w:t xml:space="preserve">du kannst hier frei deine Meinung sagen. Du kannst deinen Lebensunterhalt frei verdienen. </w:t>
      </w:r>
      <w:r>
        <w:t>Oder</w:t>
      </w:r>
      <w:r w:rsidRPr="00E65FE4">
        <w:t xml:space="preserve"> du hast die Freiheit, auch nicht das tun zu müssen, was du auch nicht willst, sag ich mal. </w:t>
      </w:r>
      <w:r>
        <w:t>Dafür</w:t>
      </w:r>
      <w:r w:rsidRPr="00E65FE4">
        <w:t xml:space="preserve"> bin ich dankbar. Und dafür lebe ich auch gern hier.</w:t>
      </w:r>
      <w:r>
        <w:t>“</w:t>
      </w:r>
      <w:r w:rsidRPr="00E65FE4">
        <w:t xml:space="preserve"> </w:t>
      </w:r>
    </w:p>
    <w:p w14:paraId="0D8CF2F5" w14:textId="270FC083" w:rsidR="005255E7" w:rsidRPr="003D795A" w:rsidRDefault="00FF3AF4" w:rsidP="005255E7">
      <w:pPr>
        <w:pStyle w:val="berschrift2"/>
      </w:pPr>
      <w:bookmarkStart w:id="24" w:name="_Toc234228444"/>
      <w:r>
        <w:t>Grundwerte eines guten Zusammenlebens</w:t>
      </w:r>
      <w:bookmarkEnd w:id="24"/>
    </w:p>
    <w:tbl>
      <w:tblPr>
        <w:tblStyle w:val="Tabellenraster"/>
        <w:tblW w:w="0" w:type="auto"/>
        <w:tblLook w:val="04A0" w:firstRow="1" w:lastRow="0" w:firstColumn="1" w:lastColumn="0" w:noHBand="0" w:noVBand="1"/>
      </w:tblPr>
      <w:tblGrid>
        <w:gridCol w:w="1980"/>
        <w:gridCol w:w="7082"/>
      </w:tblGrid>
      <w:tr w:rsidR="005255E7" w14:paraId="6AA66291" w14:textId="77777777" w:rsidTr="002307C5">
        <w:tc>
          <w:tcPr>
            <w:tcW w:w="1980" w:type="dxa"/>
          </w:tcPr>
          <w:p w14:paraId="735151B4" w14:textId="77777777" w:rsidR="005255E7" w:rsidRDefault="005255E7" w:rsidP="002307C5">
            <w:r>
              <w:t>Stichpunkte</w:t>
            </w:r>
          </w:p>
        </w:tc>
        <w:tc>
          <w:tcPr>
            <w:tcW w:w="7082" w:type="dxa"/>
          </w:tcPr>
          <w:p w14:paraId="0462E9E7" w14:textId="77777777" w:rsidR="004A487A" w:rsidRDefault="004A487A">
            <w:pPr>
              <w:pStyle w:val="Listenabsatz"/>
              <w:numPr>
                <w:ilvl w:val="0"/>
                <w:numId w:val="2"/>
              </w:numPr>
            </w:pPr>
            <w:r>
              <w:t xml:space="preserve">Nächstenliebe und gegenseitige Nachsicht wichtig </w:t>
            </w:r>
          </w:p>
          <w:p w14:paraId="11B86925" w14:textId="65518B89" w:rsidR="00ED2678" w:rsidRPr="0014082C" w:rsidRDefault="00ED2678">
            <w:pPr>
              <w:pStyle w:val="Listenabsatz"/>
              <w:numPr>
                <w:ilvl w:val="0"/>
                <w:numId w:val="2"/>
              </w:numPr>
            </w:pPr>
            <w:r>
              <w:t xml:space="preserve">Umwelt und sich selber schützen </w:t>
            </w:r>
          </w:p>
        </w:tc>
      </w:tr>
      <w:tr w:rsidR="005255E7" w14:paraId="0CD0238B" w14:textId="77777777" w:rsidTr="002307C5">
        <w:tc>
          <w:tcPr>
            <w:tcW w:w="1980" w:type="dxa"/>
          </w:tcPr>
          <w:p w14:paraId="0C204260" w14:textId="77777777" w:rsidR="005255E7" w:rsidRDefault="005255E7" w:rsidP="002307C5">
            <w:r>
              <w:t>Zeit</w:t>
            </w:r>
          </w:p>
        </w:tc>
        <w:tc>
          <w:tcPr>
            <w:tcW w:w="7082" w:type="dxa"/>
          </w:tcPr>
          <w:p w14:paraId="4C9F0D5A" w14:textId="4CF2BFB0" w:rsidR="005255E7" w:rsidRDefault="005255E7" w:rsidP="002307C5">
            <w:r>
              <w:t>00:19:22-</w:t>
            </w:r>
            <w:r w:rsidR="003F1569">
              <w:t>00:20:02</w:t>
            </w:r>
          </w:p>
        </w:tc>
      </w:tr>
    </w:tbl>
    <w:p w14:paraId="27F049EA" w14:textId="77777777" w:rsidR="005255E7" w:rsidRDefault="005255E7" w:rsidP="005255E7"/>
    <w:p w14:paraId="4850553F" w14:textId="77777777" w:rsidR="005255E7" w:rsidRDefault="005255E7" w:rsidP="005255E7">
      <w:r>
        <w:t>Transkript</w:t>
      </w:r>
    </w:p>
    <w:p w14:paraId="078ED4F8" w14:textId="51C95DCD" w:rsidR="005255E7" w:rsidRPr="005255E7" w:rsidRDefault="005255E7" w:rsidP="005255E7">
      <w:pPr>
        <w:pStyle w:val="Zitat"/>
      </w:pPr>
      <w:r>
        <w:t xml:space="preserve">„Ich würde sagen: </w:t>
      </w:r>
      <w:r w:rsidR="0061342C">
        <w:t>„</w:t>
      </w:r>
      <w:r>
        <w:t xml:space="preserve">Liebt euch. Seid nett zueinander, du weißt nie, was der </w:t>
      </w:r>
      <w:r w:rsidR="0061342C">
        <w:t>A</w:t>
      </w:r>
      <w:r>
        <w:t>ndere oder dein Gegenüber, den du triffst, was der heute überhaupt erlebt hat oder in seinem Leben für ein Gepäck mit sich herumträgt. Also [aus diesem Grund] versuche, immer nett zu den Leuten zu sein. Reg</w:t>
      </w:r>
      <w:r w:rsidR="0061342C">
        <w:t>´</w:t>
      </w:r>
      <w:r>
        <w:t xml:space="preserve"> dich nicht über die Sachen auf, was du, sag ich mal, auch nicht ändern kannst, sondern versuch, </w:t>
      </w:r>
      <w:r>
        <w:lastRenderedPageBreak/>
        <w:t>wie gesagt, deine Umwelt zu schützen. Versuch, dich zu schützen, deine Liebsten zu schützen</w:t>
      </w:r>
      <w:r w:rsidR="003F1569">
        <w:t xml:space="preserve">. </w:t>
      </w:r>
      <w:r>
        <w:t>Sei</w:t>
      </w:r>
      <w:r w:rsidR="003F1569">
        <w:t xml:space="preserve"> </w:t>
      </w:r>
      <w:r>
        <w:t>fair. Sei ehrlich, sei gut zu dir und zu der Welt."</w:t>
      </w:r>
    </w:p>
    <w:p w14:paraId="38AAEF5A" w14:textId="0886A9D5" w:rsidR="001F3000" w:rsidRPr="00E65FE4" w:rsidRDefault="001F3000" w:rsidP="00ED2678">
      <w:pPr>
        <w:pStyle w:val="berschrift1"/>
      </w:pPr>
      <w:bookmarkStart w:id="25" w:name="_Toc234228445"/>
      <w:r w:rsidRPr="00E65FE4">
        <w:t>Mögliche Diskussionspunkte</w:t>
      </w:r>
      <w:bookmarkEnd w:id="25"/>
      <w:r w:rsidRPr="00E65FE4">
        <w:t xml:space="preserve"> </w:t>
      </w:r>
    </w:p>
    <w:p w14:paraId="1CE8EA12" w14:textId="7D85592D" w:rsidR="00312592" w:rsidRDefault="009C19B6">
      <w:pPr>
        <w:pStyle w:val="Listenabsatz"/>
        <w:numPr>
          <w:ilvl w:val="0"/>
          <w:numId w:val="4"/>
        </w:numPr>
      </w:pPr>
      <w:r>
        <w:t>Was macht eine „gute“ Demokratie aus?</w:t>
      </w:r>
    </w:p>
    <w:p w14:paraId="72917E7A" w14:textId="17A50AAC" w:rsidR="009C19B6" w:rsidRDefault="009C19B6">
      <w:pPr>
        <w:pStyle w:val="Listenabsatz"/>
        <w:numPr>
          <w:ilvl w:val="0"/>
          <w:numId w:val="4"/>
        </w:numPr>
      </w:pPr>
      <w:r>
        <w:t>Wie entsteht ein Gefühl von Zugehörigkeit zu einem Land?</w:t>
      </w:r>
    </w:p>
    <w:p w14:paraId="57AE8A5D" w14:textId="767BF1D8" w:rsidR="009C19B6" w:rsidRDefault="009C19B6">
      <w:pPr>
        <w:pStyle w:val="Listenabsatz"/>
        <w:numPr>
          <w:ilvl w:val="0"/>
          <w:numId w:val="4"/>
        </w:numPr>
      </w:pPr>
      <w:r>
        <w:t xml:space="preserve">Inwiefern prägt die Herkunftskultur die Lebensentscheidungen, Werte und Normen von Menschen? </w:t>
      </w:r>
    </w:p>
    <w:p w14:paraId="09DF24C2" w14:textId="3210807E" w:rsidR="009C19B6" w:rsidRDefault="009C19B6">
      <w:pPr>
        <w:pStyle w:val="Listenabsatz"/>
        <w:numPr>
          <w:ilvl w:val="0"/>
          <w:numId w:val="4"/>
        </w:numPr>
      </w:pPr>
      <w:r>
        <w:t xml:space="preserve">Wie können Schulen besser mit kultureller Vielfalt umgehen? </w:t>
      </w:r>
    </w:p>
    <w:p w14:paraId="276C1885" w14:textId="3F16FA31" w:rsidR="009C19B6" w:rsidRDefault="009C19B6">
      <w:pPr>
        <w:pStyle w:val="Listenabsatz"/>
        <w:numPr>
          <w:ilvl w:val="0"/>
          <w:numId w:val="4"/>
        </w:numPr>
      </w:pPr>
      <w:r>
        <w:t xml:space="preserve">Können persönliche Begegnungen Vorurteile langfristig verändern? </w:t>
      </w:r>
    </w:p>
    <w:p w14:paraId="20301B66" w14:textId="41EF6AE3" w:rsidR="009C19B6" w:rsidRDefault="009C19B6">
      <w:pPr>
        <w:pStyle w:val="Listenabsatz"/>
        <w:numPr>
          <w:ilvl w:val="0"/>
          <w:numId w:val="4"/>
        </w:numPr>
      </w:pPr>
      <w:r>
        <w:t>Inwiefern beeinflussen Dialekte oder Herkunft die Wahrnehmung von Menschen?</w:t>
      </w:r>
    </w:p>
    <w:p w14:paraId="0AEAF20C" w14:textId="3DA45C45" w:rsidR="009C19B6" w:rsidRDefault="009C19B6">
      <w:pPr>
        <w:pStyle w:val="Listenabsatz"/>
        <w:numPr>
          <w:ilvl w:val="0"/>
          <w:numId w:val="4"/>
        </w:numPr>
      </w:pPr>
      <w:r>
        <w:t xml:space="preserve">Welche Rolle spielt Geschichte im heutigen Deutschlandverständnis? </w:t>
      </w:r>
    </w:p>
    <w:p w14:paraId="42C323D6" w14:textId="77777777" w:rsidR="009C19B6" w:rsidRPr="001F3000" w:rsidRDefault="009C19B6" w:rsidP="009C19B6"/>
    <w:sectPr w:rsidR="009C19B6" w:rsidRPr="001F3000" w:rsidSect="00365DA3">
      <w:footerReference w:type="default" r:id="rId21"/>
      <w:footerReference w:type="first" r:id="rId22"/>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93929" w14:textId="77777777" w:rsidR="006730B9" w:rsidRDefault="006730B9" w:rsidP="00C26D0B">
      <w:pPr>
        <w:spacing w:after="0" w:line="240" w:lineRule="auto"/>
      </w:pPr>
      <w:r>
        <w:separator/>
      </w:r>
    </w:p>
  </w:endnote>
  <w:endnote w:type="continuationSeparator" w:id="0">
    <w:p w14:paraId="4EB4B0F0" w14:textId="77777777" w:rsidR="006730B9" w:rsidRDefault="006730B9" w:rsidP="00C26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EEF3" w14:textId="7DE241F0" w:rsidR="00E73428" w:rsidRDefault="00E73428">
    <w:pPr>
      <w:pStyle w:val="Fuzeile"/>
      <w:jc w:val="right"/>
    </w:pPr>
  </w:p>
  <w:p w14:paraId="66D390F2" w14:textId="77777777" w:rsidR="00E73428" w:rsidRDefault="00E734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531676"/>
      <w:docPartObj>
        <w:docPartGallery w:val="Page Numbers (Bottom of Page)"/>
        <w:docPartUnique/>
      </w:docPartObj>
    </w:sdtPr>
    <w:sdtContent>
      <w:p w14:paraId="087F8E27" w14:textId="77777777" w:rsidR="00E73428" w:rsidRDefault="00E73428">
        <w:pPr>
          <w:pStyle w:val="Fuzeile"/>
          <w:jc w:val="right"/>
        </w:pPr>
        <w:r>
          <w:t xml:space="preserve">Seite | </w:t>
        </w:r>
        <w:r>
          <w:fldChar w:fldCharType="begin"/>
        </w:r>
        <w:r>
          <w:instrText>PAGE   \* MERGEFORMAT</w:instrText>
        </w:r>
        <w:r>
          <w:fldChar w:fldCharType="separate"/>
        </w:r>
        <w:r>
          <w:t>2</w:t>
        </w:r>
        <w:r>
          <w:fldChar w:fldCharType="end"/>
        </w:r>
      </w:p>
    </w:sdtContent>
  </w:sdt>
  <w:p w14:paraId="207D1DF9" w14:textId="77777777" w:rsidR="00E73428" w:rsidRDefault="00E7342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C755" w14:textId="77777777" w:rsidR="00E73428" w:rsidRDefault="00E734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3B581" w14:textId="77777777" w:rsidR="006730B9" w:rsidRDefault="006730B9" w:rsidP="00C26D0B">
      <w:pPr>
        <w:spacing w:after="0" w:line="240" w:lineRule="auto"/>
      </w:pPr>
      <w:r>
        <w:separator/>
      </w:r>
    </w:p>
  </w:footnote>
  <w:footnote w:type="continuationSeparator" w:id="0">
    <w:p w14:paraId="37A1800F" w14:textId="77777777" w:rsidR="006730B9" w:rsidRDefault="006730B9" w:rsidP="00C26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C122B"/>
    <w:multiLevelType w:val="hybridMultilevel"/>
    <w:tmpl w:val="6DE2EA4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320FAD"/>
    <w:multiLevelType w:val="hybridMultilevel"/>
    <w:tmpl w:val="84BC8014"/>
    <w:lvl w:ilvl="0" w:tplc="D3284EC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1211664"/>
    <w:multiLevelType w:val="hybridMultilevel"/>
    <w:tmpl w:val="443ACC5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6F10442"/>
    <w:multiLevelType w:val="hybridMultilevel"/>
    <w:tmpl w:val="52EE072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12393868">
    <w:abstractNumId w:val="1"/>
  </w:num>
  <w:num w:numId="2" w16cid:durableId="1063337216">
    <w:abstractNumId w:val="3"/>
  </w:num>
  <w:num w:numId="3" w16cid:durableId="646975937">
    <w:abstractNumId w:val="2"/>
  </w:num>
  <w:num w:numId="4" w16cid:durableId="54479329">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3EB"/>
    <w:rsid w:val="00011523"/>
    <w:rsid w:val="00011819"/>
    <w:rsid w:val="00017D26"/>
    <w:rsid w:val="0002142E"/>
    <w:rsid w:val="00024EA5"/>
    <w:rsid w:val="000259DF"/>
    <w:rsid w:val="00033AA1"/>
    <w:rsid w:val="00037C6C"/>
    <w:rsid w:val="000435B0"/>
    <w:rsid w:val="0004673D"/>
    <w:rsid w:val="00050088"/>
    <w:rsid w:val="00051924"/>
    <w:rsid w:val="00052EB6"/>
    <w:rsid w:val="000554FA"/>
    <w:rsid w:val="00065181"/>
    <w:rsid w:val="00071F33"/>
    <w:rsid w:val="000768DC"/>
    <w:rsid w:val="00077ED9"/>
    <w:rsid w:val="0008213A"/>
    <w:rsid w:val="00083377"/>
    <w:rsid w:val="00083A3C"/>
    <w:rsid w:val="00093BF3"/>
    <w:rsid w:val="00094FB6"/>
    <w:rsid w:val="000A040B"/>
    <w:rsid w:val="000C1FCB"/>
    <w:rsid w:val="000C6C5E"/>
    <w:rsid w:val="000D64C3"/>
    <w:rsid w:val="000E6904"/>
    <w:rsid w:val="000E72E9"/>
    <w:rsid w:val="000F1A33"/>
    <w:rsid w:val="000F2D4C"/>
    <w:rsid w:val="00103D4B"/>
    <w:rsid w:val="00110EED"/>
    <w:rsid w:val="00112D72"/>
    <w:rsid w:val="00113B66"/>
    <w:rsid w:val="001202B6"/>
    <w:rsid w:val="00121E99"/>
    <w:rsid w:val="00126AD6"/>
    <w:rsid w:val="0013069B"/>
    <w:rsid w:val="00132CF7"/>
    <w:rsid w:val="0014082C"/>
    <w:rsid w:val="00140B1F"/>
    <w:rsid w:val="001417FF"/>
    <w:rsid w:val="0014291C"/>
    <w:rsid w:val="00144FDC"/>
    <w:rsid w:val="00147CC1"/>
    <w:rsid w:val="00151922"/>
    <w:rsid w:val="00152912"/>
    <w:rsid w:val="001556EF"/>
    <w:rsid w:val="001610C7"/>
    <w:rsid w:val="00165867"/>
    <w:rsid w:val="00166516"/>
    <w:rsid w:val="001665BE"/>
    <w:rsid w:val="00171424"/>
    <w:rsid w:val="00172D8B"/>
    <w:rsid w:val="001834F6"/>
    <w:rsid w:val="0018493D"/>
    <w:rsid w:val="00187348"/>
    <w:rsid w:val="00193245"/>
    <w:rsid w:val="00194E37"/>
    <w:rsid w:val="001957A1"/>
    <w:rsid w:val="001979B7"/>
    <w:rsid w:val="001A4A69"/>
    <w:rsid w:val="001A4EE0"/>
    <w:rsid w:val="001B1802"/>
    <w:rsid w:val="001B35DC"/>
    <w:rsid w:val="001B4B90"/>
    <w:rsid w:val="001C3E59"/>
    <w:rsid w:val="001E543C"/>
    <w:rsid w:val="001F0418"/>
    <w:rsid w:val="001F0D06"/>
    <w:rsid w:val="001F2DEA"/>
    <w:rsid w:val="001F3000"/>
    <w:rsid w:val="001F5739"/>
    <w:rsid w:val="001F5D8D"/>
    <w:rsid w:val="002001DE"/>
    <w:rsid w:val="00200C95"/>
    <w:rsid w:val="0020466A"/>
    <w:rsid w:val="00210AA7"/>
    <w:rsid w:val="00220A13"/>
    <w:rsid w:val="0022405F"/>
    <w:rsid w:val="00225DD2"/>
    <w:rsid w:val="002307C5"/>
    <w:rsid w:val="00233BEB"/>
    <w:rsid w:val="002350F1"/>
    <w:rsid w:val="00237E17"/>
    <w:rsid w:val="00251C7E"/>
    <w:rsid w:val="00252F2C"/>
    <w:rsid w:val="00253ABA"/>
    <w:rsid w:val="00256F53"/>
    <w:rsid w:val="002571E5"/>
    <w:rsid w:val="00261912"/>
    <w:rsid w:val="0026566F"/>
    <w:rsid w:val="0026723C"/>
    <w:rsid w:val="00280C12"/>
    <w:rsid w:val="00281148"/>
    <w:rsid w:val="0028482B"/>
    <w:rsid w:val="00286DAC"/>
    <w:rsid w:val="00290A86"/>
    <w:rsid w:val="00291312"/>
    <w:rsid w:val="00291E83"/>
    <w:rsid w:val="002949B9"/>
    <w:rsid w:val="002A0CE4"/>
    <w:rsid w:val="002B4AAE"/>
    <w:rsid w:val="002C016B"/>
    <w:rsid w:val="002D0360"/>
    <w:rsid w:val="002D4A02"/>
    <w:rsid w:val="002E22C8"/>
    <w:rsid w:val="002E4A6A"/>
    <w:rsid w:val="002E549B"/>
    <w:rsid w:val="002F036B"/>
    <w:rsid w:val="002F7483"/>
    <w:rsid w:val="0030424D"/>
    <w:rsid w:val="00307425"/>
    <w:rsid w:val="003076C0"/>
    <w:rsid w:val="00312592"/>
    <w:rsid w:val="00315140"/>
    <w:rsid w:val="00323C6B"/>
    <w:rsid w:val="00325540"/>
    <w:rsid w:val="00333DFF"/>
    <w:rsid w:val="00334FEA"/>
    <w:rsid w:val="00340362"/>
    <w:rsid w:val="00340CE3"/>
    <w:rsid w:val="00343D25"/>
    <w:rsid w:val="00344CBD"/>
    <w:rsid w:val="00346444"/>
    <w:rsid w:val="0035434C"/>
    <w:rsid w:val="00360907"/>
    <w:rsid w:val="00361DBA"/>
    <w:rsid w:val="00365C90"/>
    <w:rsid w:val="00365DA3"/>
    <w:rsid w:val="00370B0F"/>
    <w:rsid w:val="0037127D"/>
    <w:rsid w:val="003814B7"/>
    <w:rsid w:val="00381F73"/>
    <w:rsid w:val="00382D85"/>
    <w:rsid w:val="00392EC0"/>
    <w:rsid w:val="00393B79"/>
    <w:rsid w:val="00393EDC"/>
    <w:rsid w:val="00397AE5"/>
    <w:rsid w:val="003A0D0A"/>
    <w:rsid w:val="003A38BD"/>
    <w:rsid w:val="003C2ADC"/>
    <w:rsid w:val="003D795A"/>
    <w:rsid w:val="003E0A94"/>
    <w:rsid w:val="003E146E"/>
    <w:rsid w:val="003E21E8"/>
    <w:rsid w:val="003E7DBD"/>
    <w:rsid w:val="003E7ED1"/>
    <w:rsid w:val="003F1569"/>
    <w:rsid w:val="004001FA"/>
    <w:rsid w:val="004024F8"/>
    <w:rsid w:val="004173B3"/>
    <w:rsid w:val="00422B4B"/>
    <w:rsid w:val="0042510E"/>
    <w:rsid w:val="004430FB"/>
    <w:rsid w:val="00445849"/>
    <w:rsid w:val="00446632"/>
    <w:rsid w:val="00451309"/>
    <w:rsid w:val="0045232E"/>
    <w:rsid w:val="00452C82"/>
    <w:rsid w:val="0045529B"/>
    <w:rsid w:val="00463D9A"/>
    <w:rsid w:val="00466EDE"/>
    <w:rsid w:val="0047058C"/>
    <w:rsid w:val="00471221"/>
    <w:rsid w:val="00474439"/>
    <w:rsid w:val="00480D8C"/>
    <w:rsid w:val="004846AA"/>
    <w:rsid w:val="00491732"/>
    <w:rsid w:val="00492CDD"/>
    <w:rsid w:val="004939EC"/>
    <w:rsid w:val="00494C37"/>
    <w:rsid w:val="00494EA8"/>
    <w:rsid w:val="00495F50"/>
    <w:rsid w:val="004A0803"/>
    <w:rsid w:val="004A487A"/>
    <w:rsid w:val="004A78E7"/>
    <w:rsid w:val="004B25FD"/>
    <w:rsid w:val="004B302F"/>
    <w:rsid w:val="004B60B7"/>
    <w:rsid w:val="004C1455"/>
    <w:rsid w:val="004C4761"/>
    <w:rsid w:val="004C6B32"/>
    <w:rsid w:val="004D0F29"/>
    <w:rsid w:val="004D4155"/>
    <w:rsid w:val="004D4FF7"/>
    <w:rsid w:val="004D7DAF"/>
    <w:rsid w:val="004E101C"/>
    <w:rsid w:val="004E1386"/>
    <w:rsid w:val="004E1A35"/>
    <w:rsid w:val="004E4245"/>
    <w:rsid w:val="004E6F7D"/>
    <w:rsid w:val="004E79BD"/>
    <w:rsid w:val="004F0231"/>
    <w:rsid w:val="004F0235"/>
    <w:rsid w:val="004F468F"/>
    <w:rsid w:val="004F5BDF"/>
    <w:rsid w:val="004F67AA"/>
    <w:rsid w:val="004F69FB"/>
    <w:rsid w:val="004F7BA2"/>
    <w:rsid w:val="00502BD0"/>
    <w:rsid w:val="00503CE3"/>
    <w:rsid w:val="00512BA6"/>
    <w:rsid w:val="005131AC"/>
    <w:rsid w:val="00520994"/>
    <w:rsid w:val="005255E7"/>
    <w:rsid w:val="005271EF"/>
    <w:rsid w:val="00530020"/>
    <w:rsid w:val="005327E1"/>
    <w:rsid w:val="005346C5"/>
    <w:rsid w:val="00535BEB"/>
    <w:rsid w:val="00542EC4"/>
    <w:rsid w:val="005431BD"/>
    <w:rsid w:val="00546186"/>
    <w:rsid w:val="00552DF6"/>
    <w:rsid w:val="005566DB"/>
    <w:rsid w:val="00561504"/>
    <w:rsid w:val="0056301B"/>
    <w:rsid w:val="0058017E"/>
    <w:rsid w:val="00584FAD"/>
    <w:rsid w:val="0058714C"/>
    <w:rsid w:val="00591084"/>
    <w:rsid w:val="005A37FA"/>
    <w:rsid w:val="005A4A46"/>
    <w:rsid w:val="005B5B89"/>
    <w:rsid w:val="005C020F"/>
    <w:rsid w:val="005C30D4"/>
    <w:rsid w:val="005C33CA"/>
    <w:rsid w:val="005D2F90"/>
    <w:rsid w:val="005D3E01"/>
    <w:rsid w:val="005D5A0B"/>
    <w:rsid w:val="005D6BD1"/>
    <w:rsid w:val="005E357A"/>
    <w:rsid w:val="005F0226"/>
    <w:rsid w:val="005F0C13"/>
    <w:rsid w:val="005F2855"/>
    <w:rsid w:val="005F6202"/>
    <w:rsid w:val="006005C6"/>
    <w:rsid w:val="00604700"/>
    <w:rsid w:val="00610A52"/>
    <w:rsid w:val="00611829"/>
    <w:rsid w:val="00611FE3"/>
    <w:rsid w:val="00612C6E"/>
    <w:rsid w:val="0061342C"/>
    <w:rsid w:val="00621840"/>
    <w:rsid w:val="00622A90"/>
    <w:rsid w:val="006232F4"/>
    <w:rsid w:val="00624F06"/>
    <w:rsid w:val="00626FCA"/>
    <w:rsid w:val="0064694B"/>
    <w:rsid w:val="00647ED5"/>
    <w:rsid w:val="00654786"/>
    <w:rsid w:val="00657662"/>
    <w:rsid w:val="00660427"/>
    <w:rsid w:val="006730B9"/>
    <w:rsid w:val="006824B4"/>
    <w:rsid w:val="0068269C"/>
    <w:rsid w:val="00683CDB"/>
    <w:rsid w:val="00684C02"/>
    <w:rsid w:val="00684E22"/>
    <w:rsid w:val="00686065"/>
    <w:rsid w:val="00687149"/>
    <w:rsid w:val="00690830"/>
    <w:rsid w:val="006A1C4F"/>
    <w:rsid w:val="006A6933"/>
    <w:rsid w:val="006A74EB"/>
    <w:rsid w:val="006B043F"/>
    <w:rsid w:val="006B27F2"/>
    <w:rsid w:val="006B6751"/>
    <w:rsid w:val="006B6A09"/>
    <w:rsid w:val="006C2643"/>
    <w:rsid w:val="006C2962"/>
    <w:rsid w:val="006C6C17"/>
    <w:rsid w:val="006E2462"/>
    <w:rsid w:val="006F2D51"/>
    <w:rsid w:val="006F500C"/>
    <w:rsid w:val="006F75DB"/>
    <w:rsid w:val="007041F9"/>
    <w:rsid w:val="00704D1B"/>
    <w:rsid w:val="0070668C"/>
    <w:rsid w:val="00706B42"/>
    <w:rsid w:val="007140DB"/>
    <w:rsid w:val="00716E09"/>
    <w:rsid w:val="0072280A"/>
    <w:rsid w:val="00724370"/>
    <w:rsid w:val="00725B3B"/>
    <w:rsid w:val="007422BB"/>
    <w:rsid w:val="00751522"/>
    <w:rsid w:val="007556C5"/>
    <w:rsid w:val="00761990"/>
    <w:rsid w:val="00764DF6"/>
    <w:rsid w:val="007661F0"/>
    <w:rsid w:val="007667A8"/>
    <w:rsid w:val="00767C9B"/>
    <w:rsid w:val="007703B6"/>
    <w:rsid w:val="0077402E"/>
    <w:rsid w:val="00774477"/>
    <w:rsid w:val="00774BDB"/>
    <w:rsid w:val="00776173"/>
    <w:rsid w:val="00776D88"/>
    <w:rsid w:val="007770F1"/>
    <w:rsid w:val="00780A64"/>
    <w:rsid w:val="00780AB7"/>
    <w:rsid w:val="00785CE7"/>
    <w:rsid w:val="007901A7"/>
    <w:rsid w:val="007908F6"/>
    <w:rsid w:val="0079534A"/>
    <w:rsid w:val="007A1779"/>
    <w:rsid w:val="007A3147"/>
    <w:rsid w:val="007C1C24"/>
    <w:rsid w:val="007C4113"/>
    <w:rsid w:val="007C4993"/>
    <w:rsid w:val="007D2AEE"/>
    <w:rsid w:val="007D6549"/>
    <w:rsid w:val="007E11D8"/>
    <w:rsid w:val="007E2F13"/>
    <w:rsid w:val="007F7321"/>
    <w:rsid w:val="00800BBA"/>
    <w:rsid w:val="0080486A"/>
    <w:rsid w:val="00804B81"/>
    <w:rsid w:val="00805A1C"/>
    <w:rsid w:val="00813F5F"/>
    <w:rsid w:val="008173EB"/>
    <w:rsid w:val="00817BE7"/>
    <w:rsid w:val="00817FA1"/>
    <w:rsid w:val="0082353F"/>
    <w:rsid w:val="008244BF"/>
    <w:rsid w:val="0082668E"/>
    <w:rsid w:val="0084104F"/>
    <w:rsid w:val="008473F1"/>
    <w:rsid w:val="00847F63"/>
    <w:rsid w:val="00850543"/>
    <w:rsid w:val="00850AA8"/>
    <w:rsid w:val="00854250"/>
    <w:rsid w:val="00854E22"/>
    <w:rsid w:val="008563CE"/>
    <w:rsid w:val="008629C8"/>
    <w:rsid w:val="00871418"/>
    <w:rsid w:val="00874278"/>
    <w:rsid w:val="00874890"/>
    <w:rsid w:val="00875790"/>
    <w:rsid w:val="008763D8"/>
    <w:rsid w:val="00881C09"/>
    <w:rsid w:val="00881C47"/>
    <w:rsid w:val="008852BE"/>
    <w:rsid w:val="00886885"/>
    <w:rsid w:val="008927CC"/>
    <w:rsid w:val="00893263"/>
    <w:rsid w:val="008966CA"/>
    <w:rsid w:val="008A4DF7"/>
    <w:rsid w:val="008A57F9"/>
    <w:rsid w:val="008B2CC0"/>
    <w:rsid w:val="008B6667"/>
    <w:rsid w:val="008B7A94"/>
    <w:rsid w:val="008C0113"/>
    <w:rsid w:val="008C3FED"/>
    <w:rsid w:val="008C4BC2"/>
    <w:rsid w:val="008C4BC3"/>
    <w:rsid w:val="008C7032"/>
    <w:rsid w:val="008D6341"/>
    <w:rsid w:val="008E0957"/>
    <w:rsid w:val="008E2A37"/>
    <w:rsid w:val="008E77DD"/>
    <w:rsid w:val="008F0801"/>
    <w:rsid w:val="008F71E3"/>
    <w:rsid w:val="008F7269"/>
    <w:rsid w:val="00903340"/>
    <w:rsid w:val="00907FAC"/>
    <w:rsid w:val="0091309E"/>
    <w:rsid w:val="009175F8"/>
    <w:rsid w:val="00917B07"/>
    <w:rsid w:val="009200F4"/>
    <w:rsid w:val="009246FF"/>
    <w:rsid w:val="009249A7"/>
    <w:rsid w:val="0092721D"/>
    <w:rsid w:val="00934246"/>
    <w:rsid w:val="00937B83"/>
    <w:rsid w:val="009461FD"/>
    <w:rsid w:val="00946950"/>
    <w:rsid w:val="00947603"/>
    <w:rsid w:val="00947FD3"/>
    <w:rsid w:val="009516E5"/>
    <w:rsid w:val="009546D4"/>
    <w:rsid w:val="0096462C"/>
    <w:rsid w:val="009654B9"/>
    <w:rsid w:val="00966E34"/>
    <w:rsid w:val="00973C04"/>
    <w:rsid w:val="00974B17"/>
    <w:rsid w:val="00981235"/>
    <w:rsid w:val="0099244B"/>
    <w:rsid w:val="00993A98"/>
    <w:rsid w:val="009A70C9"/>
    <w:rsid w:val="009B045B"/>
    <w:rsid w:val="009B60D7"/>
    <w:rsid w:val="009B6DBA"/>
    <w:rsid w:val="009B7387"/>
    <w:rsid w:val="009C0AD2"/>
    <w:rsid w:val="009C19B6"/>
    <w:rsid w:val="009C21BF"/>
    <w:rsid w:val="009C49A0"/>
    <w:rsid w:val="009D33F4"/>
    <w:rsid w:val="009D4797"/>
    <w:rsid w:val="009D6AB5"/>
    <w:rsid w:val="009E3F94"/>
    <w:rsid w:val="009F084A"/>
    <w:rsid w:val="009F2618"/>
    <w:rsid w:val="009F4E68"/>
    <w:rsid w:val="00A01179"/>
    <w:rsid w:val="00A0572B"/>
    <w:rsid w:val="00A06D68"/>
    <w:rsid w:val="00A1054B"/>
    <w:rsid w:val="00A22C92"/>
    <w:rsid w:val="00A270C8"/>
    <w:rsid w:val="00A323EE"/>
    <w:rsid w:val="00A34E09"/>
    <w:rsid w:val="00A3512F"/>
    <w:rsid w:val="00A375F2"/>
    <w:rsid w:val="00A4593E"/>
    <w:rsid w:val="00A55732"/>
    <w:rsid w:val="00A57130"/>
    <w:rsid w:val="00A659FD"/>
    <w:rsid w:val="00A66CB4"/>
    <w:rsid w:val="00A674B6"/>
    <w:rsid w:val="00A7018C"/>
    <w:rsid w:val="00A70597"/>
    <w:rsid w:val="00A70AE4"/>
    <w:rsid w:val="00A8232D"/>
    <w:rsid w:val="00A913CE"/>
    <w:rsid w:val="00AA04F2"/>
    <w:rsid w:val="00AA1A6E"/>
    <w:rsid w:val="00AA62A7"/>
    <w:rsid w:val="00AA7EFD"/>
    <w:rsid w:val="00AB0069"/>
    <w:rsid w:val="00AB2DBA"/>
    <w:rsid w:val="00AB43F5"/>
    <w:rsid w:val="00AB70FC"/>
    <w:rsid w:val="00AC0CD8"/>
    <w:rsid w:val="00AC1BBF"/>
    <w:rsid w:val="00AC3A40"/>
    <w:rsid w:val="00AC71B0"/>
    <w:rsid w:val="00AC769E"/>
    <w:rsid w:val="00AD411F"/>
    <w:rsid w:val="00AD46CE"/>
    <w:rsid w:val="00AD4A03"/>
    <w:rsid w:val="00AD5941"/>
    <w:rsid w:val="00AD5BBD"/>
    <w:rsid w:val="00AE12B9"/>
    <w:rsid w:val="00AE12D9"/>
    <w:rsid w:val="00AE45E8"/>
    <w:rsid w:val="00AE49C2"/>
    <w:rsid w:val="00AF0926"/>
    <w:rsid w:val="00AF2775"/>
    <w:rsid w:val="00AF5DC5"/>
    <w:rsid w:val="00B03B9D"/>
    <w:rsid w:val="00B03D17"/>
    <w:rsid w:val="00B05429"/>
    <w:rsid w:val="00B26387"/>
    <w:rsid w:val="00B27F8B"/>
    <w:rsid w:val="00B46300"/>
    <w:rsid w:val="00B50642"/>
    <w:rsid w:val="00B5123C"/>
    <w:rsid w:val="00B57BFC"/>
    <w:rsid w:val="00B57DF2"/>
    <w:rsid w:val="00B60D71"/>
    <w:rsid w:val="00B807FB"/>
    <w:rsid w:val="00B82D68"/>
    <w:rsid w:val="00B836A1"/>
    <w:rsid w:val="00B84781"/>
    <w:rsid w:val="00B8725D"/>
    <w:rsid w:val="00B95B05"/>
    <w:rsid w:val="00BA0F78"/>
    <w:rsid w:val="00BA118D"/>
    <w:rsid w:val="00BA24FC"/>
    <w:rsid w:val="00BA4D1F"/>
    <w:rsid w:val="00BA5848"/>
    <w:rsid w:val="00BA70F8"/>
    <w:rsid w:val="00BB7082"/>
    <w:rsid w:val="00BC54A8"/>
    <w:rsid w:val="00BD0922"/>
    <w:rsid w:val="00BD0D61"/>
    <w:rsid w:val="00BD3F22"/>
    <w:rsid w:val="00BD5D11"/>
    <w:rsid w:val="00BE03C9"/>
    <w:rsid w:val="00BE1E47"/>
    <w:rsid w:val="00BE4271"/>
    <w:rsid w:val="00BE583F"/>
    <w:rsid w:val="00BE6663"/>
    <w:rsid w:val="00BE6D35"/>
    <w:rsid w:val="00BF2E7A"/>
    <w:rsid w:val="00BF484D"/>
    <w:rsid w:val="00BF5030"/>
    <w:rsid w:val="00C034B8"/>
    <w:rsid w:val="00C03D8F"/>
    <w:rsid w:val="00C07BB6"/>
    <w:rsid w:val="00C126B5"/>
    <w:rsid w:val="00C167BC"/>
    <w:rsid w:val="00C1775B"/>
    <w:rsid w:val="00C21764"/>
    <w:rsid w:val="00C22B98"/>
    <w:rsid w:val="00C25877"/>
    <w:rsid w:val="00C26D0B"/>
    <w:rsid w:val="00C305BD"/>
    <w:rsid w:val="00C33DCA"/>
    <w:rsid w:val="00C41E1E"/>
    <w:rsid w:val="00C52BDC"/>
    <w:rsid w:val="00C52F8A"/>
    <w:rsid w:val="00C53D94"/>
    <w:rsid w:val="00C55039"/>
    <w:rsid w:val="00C573C5"/>
    <w:rsid w:val="00C64292"/>
    <w:rsid w:val="00C71254"/>
    <w:rsid w:val="00C71F48"/>
    <w:rsid w:val="00C736B2"/>
    <w:rsid w:val="00C74791"/>
    <w:rsid w:val="00C755E7"/>
    <w:rsid w:val="00C7584C"/>
    <w:rsid w:val="00C80E5A"/>
    <w:rsid w:val="00C81ADB"/>
    <w:rsid w:val="00C91DEE"/>
    <w:rsid w:val="00C93EE1"/>
    <w:rsid w:val="00CA3800"/>
    <w:rsid w:val="00CA576E"/>
    <w:rsid w:val="00CA5D12"/>
    <w:rsid w:val="00CB5BBD"/>
    <w:rsid w:val="00CB5C0D"/>
    <w:rsid w:val="00CC0AE9"/>
    <w:rsid w:val="00CC5692"/>
    <w:rsid w:val="00CC5EA6"/>
    <w:rsid w:val="00CD25D2"/>
    <w:rsid w:val="00CD26A0"/>
    <w:rsid w:val="00CD5D58"/>
    <w:rsid w:val="00CD645B"/>
    <w:rsid w:val="00CE066E"/>
    <w:rsid w:val="00CE1DCD"/>
    <w:rsid w:val="00CE34BF"/>
    <w:rsid w:val="00CE4916"/>
    <w:rsid w:val="00CE5398"/>
    <w:rsid w:val="00CE56FB"/>
    <w:rsid w:val="00CE7F87"/>
    <w:rsid w:val="00CF47F6"/>
    <w:rsid w:val="00CF490C"/>
    <w:rsid w:val="00CF5F45"/>
    <w:rsid w:val="00D013CB"/>
    <w:rsid w:val="00D04F75"/>
    <w:rsid w:val="00D06918"/>
    <w:rsid w:val="00D0751A"/>
    <w:rsid w:val="00D07C8E"/>
    <w:rsid w:val="00D13468"/>
    <w:rsid w:val="00D15FAC"/>
    <w:rsid w:val="00D16992"/>
    <w:rsid w:val="00D17E36"/>
    <w:rsid w:val="00D208B8"/>
    <w:rsid w:val="00D2098F"/>
    <w:rsid w:val="00D326EE"/>
    <w:rsid w:val="00D407BC"/>
    <w:rsid w:val="00D45D08"/>
    <w:rsid w:val="00D503E8"/>
    <w:rsid w:val="00D51B15"/>
    <w:rsid w:val="00D56FE8"/>
    <w:rsid w:val="00D62C78"/>
    <w:rsid w:val="00D811BA"/>
    <w:rsid w:val="00D84AAF"/>
    <w:rsid w:val="00D8519C"/>
    <w:rsid w:val="00D911E2"/>
    <w:rsid w:val="00D92665"/>
    <w:rsid w:val="00D948BD"/>
    <w:rsid w:val="00DA391A"/>
    <w:rsid w:val="00DC6165"/>
    <w:rsid w:val="00DC6FE8"/>
    <w:rsid w:val="00DD103F"/>
    <w:rsid w:val="00DD14B4"/>
    <w:rsid w:val="00DD5BD7"/>
    <w:rsid w:val="00DD67CC"/>
    <w:rsid w:val="00DD7893"/>
    <w:rsid w:val="00DE2301"/>
    <w:rsid w:val="00DE4BAB"/>
    <w:rsid w:val="00E054FE"/>
    <w:rsid w:val="00E07C79"/>
    <w:rsid w:val="00E10BB8"/>
    <w:rsid w:val="00E133A7"/>
    <w:rsid w:val="00E150CA"/>
    <w:rsid w:val="00E158B4"/>
    <w:rsid w:val="00E17428"/>
    <w:rsid w:val="00E1774B"/>
    <w:rsid w:val="00E207BA"/>
    <w:rsid w:val="00E230F4"/>
    <w:rsid w:val="00E24771"/>
    <w:rsid w:val="00E25558"/>
    <w:rsid w:val="00E27B65"/>
    <w:rsid w:val="00E3116D"/>
    <w:rsid w:val="00E32BE2"/>
    <w:rsid w:val="00E34DE9"/>
    <w:rsid w:val="00E36F8C"/>
    <w:rsid w:val="00E40259"/>
    <w:rsid w:val="00E408BC"/>
    <w:rsid w:val="00E40C29"/>
    <w:rsid w:val="00E45A22"/>
    <w:rsid w:val="00E477C4"/>
    <w:rsid w:val="00E55E52"/>
    <w:rsid w:val="00E5794C"/>
    <w:rsid w:val="00E613B0"/>
    <w:rsid w:val="00E615C5"/>
    <w:rsid w:val="00E65178"/>
    <w:rsid w:val="00E65FE4"/>
    <w:rsid w:val="00E67694"/>
    <w:rsid w:val="00E70675"/>
    <w:rsid w:val="00E72A13"/>
    <w:rsid w:val="00E73428"/>
    <w:rsid w:val="00E774B8"/>
    <w:rsid w:val="00E824A7"/>
    <w:rsid w:val="00E83CB9"/>
    <w:rsid w:val="00E92299"/>
    <w:rsid w:val="00E947AA"/>
    <w:rsid w:val="00EA1B2F"/>
    <w:rsid w:val="00EA1D41"/>
    <w:rsid w:val="00EA1F95"/>
    <w:rsid w:val="00EA37B0"/>
    <w:rsid w:val="00EA4FEF"/>
    <w:rsid w:val="00EB656F"/>
    <w:rsid w:val="00EC164B"/>
    <w:rsid w:val="00EC1B5E"/>
    <w:rsid w:val="00ED1E25"/>
    <w:rsid w:val="00ED2678"/>
    <w:rsid w:val="00ED3150"/>
    <w:rsid w:val="00ED353A"/>
    <w:rsid w:val="00ED3C33"/>
    <w:rsid w:val="00ED4762"/>
    <w:rsid w:val="00ED4AD5"/>
    <w:rsid w:val="00ED5DBA"/>
    <w:rsid w:val="00EF21F7"/>
    <w:rsid w:val="00EF578D"/>
    <w:rsid w:val="00F001C2"/>
    <w:rsid w:val="00F01D36"/>
    <w:rsid w:val="00F04914"/>
    <w:rsid w:val="00F12071"/>
    <w:rsid w:val="00F12AD0"/>
    <w:rsid w:val="00F144B3"/>
    <w:rsid w:val="00F15302"/>
    <w:rsid w:val="00F155A9"/>
    <w:rsid w:val="00F16A3E"/>
    <w:rsid w:val="00F2266D"/>
    <w:rsid w:val="00F30000"/>
    <w:rsid w:val="00F374CC"/>
    <w:rsid w:val="00F449C2"/>
    <w:rsid w:val="00F47BDD"/>
    <w:rsid w:val="00F51605"/>
    <w:rsid w:val="00F52C0E"/>
    <w:rsid w:val="00F56141"/>
    <w:rsid w:val="00F613E4"/>
    <w:rsid w:val="00F649C8"/>
    <w:rsid w:val="00F65CB4"/>
    <w:rsid w:val="00F66C67"/>
    <w:rsid w:val="00F7028A"/>
    <w:rsid w:val="00F76959"/>
    <w:rsid w:val="00F809FC"/>
    <w:rsid w:val="00F81A5E"/>
    <w:rsid w:val="00F81E92"/>
    <w:rsid w:val="00F837E0"/>
    <w:rsid w:val="00F876FE"/>
    <w:rsid w:val="00F87A5D"/>
    <w:rsid w:val="00F93DDC"/>
    <w:rsid w:val="00F9641B"/>
    <w:rsid w:val="00FA38AA"/>
    <w:rsid w:val="00FA473B"/>
    <w:rsid w:val="00FB6232"/>
    <w:rsid w:val="00FC270C"/>
    <w:rsid w:val="00FC4EFE"/>
    <w:rsid w:val="00FD38D5"/>
    <w:rsid w:val="00FD782A"/>
    <w:rsid w:val="00FE3A3F"/>
    <w:rsid w:val="00FE5F6A"/>
    <w:rsid w:val="00FF0D4B"/>
    <w:rsid w:val="00FF3353"/>
    <w:rsid w:val="00FF3AF4"/>
    <w:rsid w:val="00FF64F5"/>
    <w:rsid w:val="08F0158E"/>
    <w:rsid w:val="0A5A3523"/>
    <w:rsid w:val="208BE2C6"/>
    <w:rsid w:val="215E2F1B"/>
    <w:rsid w:val="4D128CF2"/>
    <w:rsid w:val="4E53C59D"/>
    <w:rsid w:val="5180C858"/>
    <w:rsid w:val="5AB97F1F"/>
    <w:rsid w:val="759F9C73"/>
    <w:rsid w:val="7EA1C0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B3D7E"/>
  <w15:chartTrackingRefBased/>
  <w15:docId w15:val="{90D10744-36A6-4CC5-B150-B8BD81641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255E7"/>
    <w:pPr>
      <w:spacing w:line="360" w:lineRule="auto"/>
      <w:jc w:val="both"/>
    </w:pPr>
    <w:rPr>
      <w:sz w:val="24"/>
    </w:rPr>
  </w:style>
  <w:style w:type="paragraph" w:styleId="berschrift1">
    <w:name w:val="heading 1"/>
    <w:basedOn w:val="Standard"/>
    <w:next w:val="Standard"/>
    <w:link w:val="berschrift1Zchn"/>
    <w:uiPriority w:val="9"/>
    <w:qFormat/>
    <w:rsid w:val="009D6AB5"/>
    <w:pPr>
      <w:keepNext/>
      <w:keepLines/>
      <w:spacing w:before="360" w:after="80"/>
      <w:outlineLvl w:val="0"/>
    </w:pPr>
    <w:rPr>
      <w:rFonts w:asciiTheme="majorHAnsi" w:eastAsiaTheme="majorEastAsia" w:hAnsiTheme="majorHAnsi" w:cstheme="majorBidi"/>
      <w:sz w:val="28"/>
      <w:szCs w:val="40"/>
    </w:rPr>
  </w:style>
  <w:style w:type="paragraph" w:styleId="berschrift2">
    <w:name w:val="heading 2"/>
    <w:basedOn w:val="Standard"/>
    <w:next w:val="Standard"/>
    <w:link w:val="berschrift2Zchn"/>
    <w:uiPriority w:val="9"/>
    <w:unhideWhenUsed/>
    <w:qFormat/>
    <w:rsid w:val="00083A3C"/>
    <w:pPr>
      <w:keepNext/>
      <w:keepLines/>
      <w:spacing w:before="160" w:after="80"/>
      <w:outlineLvl w:val="1"/>
    </w:pPr>
    <w:rPr>
      <w:rFonts w:asciiTheme="majorHAnsi" w:eastAsiaTheme="majorEastAsia" w:hAnsiTheme="majorHAnsi" w:cstheme="majorBidi"/>
      <w:color w:val="000000" w:themeColor="text1"/>
      <w:szCs w:val="32"/>
    </w:rPr>
  </w:style>
  <w:style w:type="paragraph" w:styleId="berschrift3">
    <w:name w:val="heading 3"/>
    <w:basedOn w:val="Standard"/>
    <w:next w:val="Standard"/>
    <w:link w:val="berschrift3Zchn"/>
    <w:uiPriority w:val="9"/>
    <w:semiHidden/>
    <w:unhideWhenUsed/>
    <w:qFormat/>
    <w:rsid w:val="008173EB"/>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173E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173E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173E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73E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173E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73E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6AB5"/>
    <w:rPr>
      <w:rFonts w:asciiTheme="majorHAnsi" w:eastAsiaTheme="majorEastAsia" w:hAnsiTheme="majorHAnsi" w:cstheme="majorBidi"/>
      <w:sz w:val="28"/>
      <w:szCs w:val="40"/>
    </w:rPr>
  </w:style>
  <w:style w:type="character" w:customStyle="1" w:styleId="berschrift2Zchn">
    <w:name w:val="Überschrift 2 Zchn"/>
    <w:basedOn w:val="Absatz-Standardschriftart"/>
    <w:link w:val="berschrift2"/>
    <w:uiPriority w:val="9"/>
    <w:rsid w:val="00083A3C"/>
    <w:rPr>
      <w:rFonts w:asciiTheme="majorHAnsi" w:eastAsiaTheme="majorEastAsia" w:hAnsiTheme="majorHAnsi" w:cstheme="majorBidi"/>
      <w:color w:val="000000" w:themeColor="text1"/>
      <w:sz w:val="24"/>
      <w:szCs w:val="32"/>
    </w:rPr>
  </w:style>
  <w:style w:type="character" w:customStyle="1" w:styleId="berschrift3Zchn">
    <w:name w:val="Überschrift 3 Zchn"/>
    <w:basedOn w:val="Absatz-Standardschriftart"/>
    <w:link w:val="berschrift3"/>
    <w:uiPriority w:val="9"/>
    <w:semiHidden/>
    <w:rsid w:val="008173EB"/>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173E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173E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173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73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173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73EB"/>
    <w:rPr>
      <w:rFonts w:eastAsiaTheme="majorEastAsia" w:cstheme="majorBidi"/>
      <w:color w:val="272727" w:themeColor="text1" w:themeTint="D8"/>
    </w:rPr>
  </w:style>
  <w:style w:type="paragraph" w:styleId="Titel">
    <w:name w:val="Title"/>
    <w:basedOn w:val="Standard"/>
    <w:next w:val="Standard"/>
    <w:link w:val="TitelZchn"/>
    <w:uiPriority w:val="10"/>
    <w:qFormat/>
    <w:rsid w:val="00817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73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73E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73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966CA"/>
    <w:pPr>
      <w:spacing w:before="160"/>
      <w:ind w:left="284" w:right="284"/>
    </w:pPr>
    <w:rPr>
      <w:i/>
      <w:iCs/>
      <w:color w:val="262626" w:themeColor="text1" w:themeTint="D9"/>
      <w:sz w:val="22"/>
    </w:rPr>
  </w:style>
  <w:style w:type="character" w:customStyle="1" w:styleId="ZitatZchn">
    <w:name w:val="Zitat Zchn"/>
    <w:basedOn w:val="Absatz-Standardschriftart"/>
    <w:link w:val="Zitat"/>
    <w:uiPriority w:val="29"/>
    <w:rsid w:val="008966CA"/>
    <w:rPr>
      <w:i/>
      <w:iCs/>
      <w:color w:val="262626" w:themeColor="text1" w:themeTint="D9"/>
    </w:rPr>
  </w:style>
  <w:style w:type="paragraph" w:styleId="Listenabsatz">
    <w:name w:val="List Paragraph"/>
    <w:basedOn w:val="Standard"/>
    <w:uiPriority w:val="34"/>
    <w:qFormat/>
    <w:rsid w:val="008173EB"/>
    <w:pPr>
      <w:ind w:left="720"/>
      <w:contextualSpacing/>
    </w:pPr>
  </w:style>
  <w:style w:type="character" w:styleId="IntensiveHervorhebung">
    <w:name w:val="Intense Emphasis"/>
    <w:basedOn w:val="Absatz-Standardschriftart"/>
    <w:uiPriority w:val="21"/>
    <w:qFormat/>
    <w:rsid w:val="008173EB"/>
    <w:rPr>
      <w:i/>
      <w:iCs/>
      <w:color w:val="2F5496" w:themeColor="accent1" w:themeShade="BF"/>
    </w:rPr>
  </w:style>
  <w:style w:type="paragraph" w:styleId="IntensivesZitat">
    <w:name w:val="Intense Quote"/>
    <w:basedOn w:val="Standard"/>
    <w:next w:val="Standard"/>
    <w:link w:val="IntensivesZitatZchn"/>
    <w:uiPriority w:val="30"/>
    <w:qFormat/>
    <w:rsid w:val="008173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173EB"/>
    <w:rPr>
      <w:i/>
      <w:iCs/>
      <w:color w:val="2F5496" w:themeColor="accent1" w:themeShade="BF"/>
    </w:rPr>
  </w:style>
  <w:style w:type="character" w:styleId="IntensiverVerweis">
    <w:name w:val="Intense Reference"/>
    <w:basedOn w:val="Absatz-Standardschriftart"/>
    <w:uiPriority w:val="32"/>
    <w:qFormat/>
    <w:rsid w:val="008173EB"/>
    <w:rPr>
      <w:b/>
      <w:bCs/>
      <w:smallCaps/>
      <w:color w:val="2F5496" w:themeColor="accent1" w:themeShade="BF"/>
      <w:spacing w:val="5"/>
    </w:rPr>
  </w:style>
  <w:style w:type="paragraph" w:styleId="KeinLeerraum">
    <w:name w:val="No Spacing"/>
    <w:link w:val="KeinLeerraumZchn"/>
    <w:uiPriority w:val="1"/>
    <w:qFormat/>
    <w:rsid w:val="001979B7"/>
    <w:pPr>
      <w:spacing w:after="0" w:line="240" w:lineRule="auto"/>
    </w:pPr>
    <w:rPr>
      <w:rFonts w:eastAsiaTheme="minorEastAsia"/>
      <w:kern w:val="0"/>
      <w:lang w:eastAsia="de-DE"/>
      <w14:ligatures w14:val="none"/>
    </w:rPr>
  </w:style>
  <w:style w:type="character" w:customStyle="1" w:styleId="KeinLeerraumZchn">
    <w:name w:val="Kein Leerraum Zchn"/>
    <w:basedOn w:val="Absatz-Standardschriftart"/>
    <w:link w:val="KeinLeerraum"/>
    <w:uiPriority w:val="1"/>
    <w:rsid w:val="001979B7"/>
    <w:rPr>
      <w:rFonts w:eastAsiaTheme="minorEastAsia"/>
      <w:kern w:val="0"/>
      <w:lang w:eastAsia="de-DE"/>
      <w14:ligatures w14:val="none"/>
    </w:rPr>
  </w:style>
  <w:style w:type="paragraph" w:styleId="Inhaltsverzeichnisberschrift">
    <w:name w:val="TOC Heading"/>
    <w:basedOn w:val="berschrift1"/>
    <w:next w:val="Standard"/>
    <w:uiPriority w:val="39"/>
    <w:unhideWhenUsed/>
    <w:qFormat/>
    <w:rsid w:val="001979B7"/>
    <w:pPr>
      <w:spacing w:before="240" w:after="0" w:line="259" w:lineRule="auto"/>
      <w:jc w:val="left"/>
      <w:outlineLvl w:val="9"/>
    </w:pPr>
    <w:rPr>
      <w:color w:val="2F5496" w:themeColor="accent1" w:themeShade="BF"/>
      <w:kern w:val="0"/>
      <w:sz w:val="32"/>
      <w:szCs w:val="32"/>
      <w:lang w:eastAsia="de-DE"/>
      <w14:ligatures w14:val="none"/>
    </w:rPr>
  </w:style>
  <w:style w:type="table" w:styleId="Tabellenraster">
    <w:name w:val="Table Grid"/>
    <w:basedOn w:val="NormaleTabelle"/>
    <w:uiPriority w:val="39"/>
    <w:rsid w:val="00A32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8F7269"/>
    <w:pPr>
      <w:spacing w:after="100"/>
    </w:pPr>
  </w:style>
  <w:style w:type="character" w:styleId="Hyperlink">
    <w:name w:val="Hyperlink"/>
    <w:basedOn w:val="Absatz-Standardschriftart"/>
    <w:uiPriority w:val="99"/>
    <w:unhideWhenUsed/>
    <w:rsid w:val="008F7269"/>
    <w:rPr>
      <w:color w:val="0563C1" w:themeColor="hyperlink"/>
      <w:u w:val="single"/>
    </w:rPr>
  </w:style>
  <w:style w:type="paragraph" w:styleId="Kopfzeile">
    <w:name w:val="header"/>
    <w:basedOn w:val="Standard"/>
    <w:link w:val="KopfzeileZchn"/>
    <w:uiPriority w:val="99"/>
    <w:unhideWhenUsed/>
    <w:rsid w:val="00C26D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6D0B"/>
    <w:rPr>
      <w:sz w:val="24"/>
    </w:rPr>
  </w:style>
  <w:style w:type="paragraph" w:styleId="Fuzeile">
    <w:name w:val="footer"/>
    <w:basedOn w:val="Standard"/>
    <w:link w:val="FuzeileZchn"/>
    <w:uiPriority w:val="99"/>
    <w:unhideWhenUsed/>
    <w:rsid w:val="00C26D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6D0B"/>
    <w:rPr>
      <w:sz w:val="24"/>
    </w:rPr>
  </w:style>
  <w:style w:type="paragraph" w:styleId="Verzeichnis2">
    <w:name w:val="toc 2"/>
    <w:basedOn w:val="Standard"/>
    <w:next w:val="Standard"/>
    <w:autoRedefine/>
    <w:uiPriority w:val="39"/>
    <w:unhideWhenUsed/>
    <w:rsid w:val="0082668E"/>
    <w:pPr>
      <w:spacing w:after="100"/>
      <w:ind w:left="240"/>
    </w:pPr>
  </w:style>
  <w:style w:type="paragraph" w:styleId="berarbeitung">
    <w:name w:val="Revision"/>
    <w:hidden/>
    <w:uiPriority w:val="99"/>
    <w:semiHidden/>
    <w:rsid w:val="00ED5DBA"/>
    <w:pPr>
      <w:spacing w:after="0" w:line="240" w:lineRule="auto"/>
    </w:pPr>
    <w:rPr>
      <w:sz w:val="24"/>
    </w:rPr>
  </w:style>
  <w:style w:type="character" w:styleId="Kommentarzeichen">
    <w:name w:val="annotation reference"/>
    <w:basedOn w:val="Absatz-Standardschriftart"/>
    <w:uiPriority w:val="99"/>
    <w:semiHidden/>
    <w:unhideWhenUsed/>
    <w:rsid w:val="002D0360"/>
    <w:rPr>
      <w:sz w:val="16"/>
      <w:szCs w:val="16"/>
    </w:rPr>
  </w:style>
  <w:style w:type="paragraph" w:styleId="Kommentartext">
    <w:name w:val="annotation text"/>
    <w:basedOn w:val="Standard"/>
    <w:link w:val="KommentartextZchn"/>
    <w:uiPriority w:val="99"/>
    <w:semiHidden/>
    <w:unhideWhenUsed/>
    <w:rsid w:val="002D036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D0360"/>
    <w:rPr>
      <w:sz w:val="20"/>
      <w:szCs w:val="20"/>
    </w:rPr>
  </w:style>
  <w:style w:type="paragraph" w:styleId="Kommentarthema">
    <w:name w:val="annotation subject"/>
    <w:basedOn w:val="Kommentartext"/>
    <w:next w:val="Kommentartext"/>
    <w:link w:val="KommentarthemaZchn"/>
    <w:uiPriority w:val="99"/>
    <w:semiHidden/>
    <w:unhideWhenUsed/>
    <w:rsid w:val="002D0360"/>
    <w:rPr>
      <w:b/>
      <w:bCs/>
    </w:rPr>
  </w:style>
  <w:style w:type="character" w:customStyle="1" w:styleId="KommentarthemaZchn">
    <w:name w:val="Kommentarthema Zchn"/>
    <w:basedOn w:val="KommentartextZchn"/>
    <w:link w:val="Kommentarthema"/>
    <w:uiPriority w:val="99"/>
    <w:semiHidden/>
    <w:rsid w:val="002D03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246A2F6B34E234388E190F9578F1942" ma:contentTypeVersion="15" ma:contentTypeDescription="Ein neues Dokument erstellen." ma:contentTypeScope="" ma:versionID="3a85b6a16e04f8bd6d5f127506fef35d">
  <xsd:schema xmlns:xsd="http://www.w3.org/2001/XMLSchema" xmlns:xs="http://www.w3.org/2001/XMLSchema" xmlns:p="http://schemas.microsoft.com/office/2006/metadata/properties" xmlns:ns2="9da95219-1fb8-422d-9f41-8f3e9b8e20b5" xmlns:ns3="ccf08e1f-23b9-41f0-b4be-d5c37fe1f28f" targetNamespace="http://schemas.microsoft.com/office/2006/metadata/properties" ma:root="true" ma:fieldsID="d801bd323b223384f012ee9fbaa435f1" ns2:_="" ns3:_="">
    <xsd:import namespace="9da95219-1fb8-422d-9f41-8f3e9b8e20b5"/>
    <xsd:import namespace="ccf08e1f-23b9-41f0-b4be-d5c37fe1f2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95219-1fb8-422d-9f41-8f3e9b8e2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bde38a42-f053-4c2a-847a-0f3502bf1d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08e1f-23b9-41f0-b4be-d5c37fe1f2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4fd9be-c125-4645-9ce0-8350232de977}" ma:internalName="TaxCatchAll" ma:showField="CatchAllData" ma:web="ccf08e1f-23b9-41f0-b4be-d5c37fe1f28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a95219-1fb8-422d-9f41-8f3e9b8e20b5">
      <Terms xmlns="http://schemas.microsoft.com/office/infopath/2007/PartnerControls"/>
    </lcf76f155ced4ddcb4097134ff3c332f>
    <TaxCatchAll xmlns="ccf08e1f-23b9-41f0-b4be-d5c37fe1f28f" xsi:nil="true"/>
  </documentManagement>
</p:properties>
</file>

<file path=customXml/item4.xml><?xml version="1.0" encoding="utf-8"?>
<b:Sources xmlns:b="http://schemas.openxmlformats.org/officeDocument/2006/bibliography" xmlns="http://schemas.openxmlformats.org/officeDocument/2006/bibliography" SelectedStyle="\CHICAGO.XSL" StyleName="Chicago" Version="15"/>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2B40B71-1DF2-4E7F-AF76-82842F5AF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95219-1fb8-422d-9f41-8f3e9b8e20b5"/>
    <ds:schemaRef ds:uri="ccf08e1f-23b9-41f0-b4be-d5c37fe1f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59C212-1A7C-4256-B9C6-A18A38B96FC6}">
  <ds:schemaRefs>
    <ds:schemaRef ds:uri="http://schemas.microsoft.com/office/2006/metadata/properties"/>
    <ds:schemaRef ds:uri="http://schemas.microsoft.com/office/infopath/2007/PartnerControls"/>
    <ds:schemaRef ds:uri="9da95219-1fb8-422d-9f41-8f3e9b8e20b5"/>
    <ds:schemaRef ds:uri="ccf08e1f-23b9-41f0-b4be-d5c37fe1f28f"/>
  </ds:schemaRefs>
</ds:datastoreItem>
</file>

<file path=customXml/itemProps4.xml><?xml version="1.0" encoding="utf-8"?>
<ds:datastoreItem xmlns:ds="http://schemas.openxmlformats.org/officeDocument/2006/customXml" ds:itemID="{EDA90DB7-687C-467D-AA8C-7E2DCC974504}">
  <ds:schemaRefs>
    <ds:schemaRef ds:uri="http://schemas.openxmlformats.org/officeDocument/2006/bibliography"/>
  </ds:schemaRefs>
</ds:datastoreItem>
</file>

<file path=customXml/itemProps5.xml><?xml version="1.0" encoding="utf-8"?>
<ds:datastoreItem xmlns:ds="http://schemas.openxmlformats.org/officeDocument/2006/customXml" ds:itemID="{128237C4-DC92-48D0-912F-EA9B01A623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3919</Words>
  <Characters>24693</Characters>
  <Application>Microsoft Office Word</Application>
  <DocSecurity>0</DocSecurity>
  <Lines>205</Lines>
  <Paragraphs>57</Paragraphs>
  <ScaleCrop>false</ScaleCrop>
  <HeadingPairs>
    <vt:vector size="2" baseType="variant">
      <vt:variant>
        <vt:lpstr>Titel</vt:lpstr>
      </vt:variant>
      <vt:variant>
        <vt:i4>1</vt:i4>
      </vt:variant>
    </vt:vector>
  </HeadingPairs>
  <TitlesOfParts>
    <vt:vector size="1" baseType="lpstr">
      <vt:lpstr>Engin Ö.</vt:lpstr>
    </vt:vector>
  </TitlesOfParts>
  <Company/>
  <LinksUpToDate>false</LinksUpToDate>
  <CharactersWithSpaces>28555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 Ö.</dc:title>
  <dc:subject>Handreichung Lehrkräfte</dc:subject>
  <dc:creator>annette.kramer@uni-konstanz.de</dc:creator>
  <cp:keywords/>
  <dc:description/>
  <cp:lastModifiedBy>Annette Kramer</cp:lastModifiedBy>
  <cp:revision>2</cp:revision>
  <dcterms:created xsi:type="dcterms:W3CDTF">2026-07-06T09:27:00Z</dcterms:created>
  <dcterms:modified xsi:type="dcterms:W3CDTF">2026-07-06T09:27:00Z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0x010100C246A2F6B34E234388E190F9578F1942</vt:lpwstr>
  </property>
  <property fmtid="{D5CDD505-2E9C-101B-9397-08002B2CF9AE}" pid="3" name="MediaServiceImageTags">
    <vt:lpwstr/>
  </property>
</Properties>
</file>