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http://schemas.openxmlformats.org/drawingml/2006/main" xmlns:a14="http://schemas.microsoft.com/office/drawing/2010/main" xmlns:pic="http://schemas.openxmlformats.org/drawingml/2006/picture">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374ABCBD"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51887">
                                      <w:rPr>
                                        <w:caps/>
                                        <w:color w:val="4472C4" w:themeColor="accent1"/>
                                        <w:sz w:val="56"/>
                                        <w:szCs w:val="56"/>
                                      </w:rPr>
                                      <w:t>Frank Uwe H</w:t>
                                    </w:r>
                                    <w:r w:rsidR="006B6751">
                                      <w:rPr>
                                        <w:caps/>
                                        <w:color w:val="4472C4" w:themeColor="accent1"/>
                                        <w:sz w:val="56"/>
                                        <w:szCs w:val="56"/>
                                      </w:rPr>
                                      <w:t>.</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374ABCBD"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51887">
                                <w:rPr>
                                  <w:caps/>
                                  <w:color w:val="4472C4" w:themeColor="accent1"/>
                                  <w:sz w:val="56"/>
                                  <w:szCs w:val="56"/>
                                </w:rPr>
                                <w:t>Frank Uwe H</w:t>
                              </w:r>
                              <w:r w:rsidR="006B6751">
                                <w:rPr>
                                  <w:caps/>
                                  <w:color w:val="4472C4" w:themeColor="accent1"/>
                                  <w:sz w:val="56"/>
                                  <w:szCs w:val="56"/>
                                </w:rPr>
                                <w:t>.</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EastAsia" w:hAnsiTheme="minorHAnsi" w:cstheme="minorBidi"/>
          <w:color w:val="auto"/>
          <w:kern w:val="2"/>
          <w:sz w:val="24"/>
          <w:szCs w:val="24"/>
          <w:u w:val="none"/>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rPr>
          </w:pPr>
          <w:r w:rsidRPr="0082668E">
            <w:rPr>
              <w:b/>
              <w:bCs/>
              <w:color w:val="auto"/>
            </w:rPr>
            <w:t>Inhaltsverzeichnis</w:t>
          </w:r>
          <w:r>
            <w:rPr>
              <w:b/>
              <w:bCs/>
              <w:color w:val="auto"/>
            </w:rPr>
            <w:br/>
          </w:r>
        </w:p>
        <w:p w14:paraId="169A5A57" w14:textId="1BFD2183" w:rsidR="00292B65"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32413076" w:history="1">
            <w:r w:rsidR="00292B65" w:rsidRPr="00193CED">
              <w:rPr>
                <w:rStyle w:val="Hyperlink"/>
                <w:noProof/>
              </w:rPr>
              <w:t>Erläuterungen zum Dokument</w:t>
            </w:r>
            <w:r w:rsidR="00292B65">
              <w:rPr>
                <w:noProof/>
                <w:webHidden/>
              </w:rPr>
              <w:tab/>
            </w:r>
            <w:r w:rsidR="00292B65">
              <w:rPr>
                <w:noProof/>
                <w:webHidden/>
              </w:rPr>
              <w:fldChar w:fldCharType="begin"/>
            </w:r>
            <w:r w:rsidR="00292B65">
              <w:rPr>
                <w:noProof/>
                <w:webHidden/>
              </w:rPr>
              <w:instrText xml:space="preserve"> PAGEREF _Toc232413076 \h </w:instrText>
            </w:r>
            <w:r w:rsidR="00292B65">
              <w:rPr>
                <w:noProof/>
                <w:webHidden/>
              </w:rPr>
            </w:r>
            <w:r w:rsidR="00292B65">
              <w:rPr>
                <w:noProof/>
                <w:webHidden/>
              </w:rPr>
              <w:fldChar w:fldCharType="separate"/>
            </w:r>
            <w:r w:rsidR="00292B65">
              <w:rPr>
                <w:noProof/>
                <w:webHidden/>
              </w:rPr>
              <w:t>1</w:t>
            </w:r>
            <w:r w:rsidR="00292B65">
              <w:rPr>
                <w:noProof/>
                <w:webHidden/>
              </w:rPr>
              <w:fldChar w:fldCharType="end"/>
            </w:r>
          </w:hyperlink>
        </w:p>
        <w:p w14:paraId="3A8879F2" w14:textId="4036FD6E" w:rsidR="00292B65" w:rsidRDefault="00292B65">
          <w:pPr>
            <w:pStyle w:val="Verzeichnis1"/>
            <w:tabs>
              <w:tab w:val="right" w:leader="dot" w:pos="9062"/>
            </w:tabs>
            <w:rPr>
              <w:rFonts w:eastAsiaTheme="minorEastAsia"/>
              <w:noProof/>
              <w:szCs w:val="24"/>
              <w:lang w:eastAsia="de-DE"/>
            </w:rPr>
          </w:pPr>
          <w:hyperlink w:anchor="_Toc232413077" w:history="1">
            <w:r w:rsidRPr="00193CED">
              <w:rPr>
                <w:rStyle w:val="Hyperlink"/>
                <w:noProof/>
              </w:rPr>
              <w:t>Steckbrief zu Frank Uwe H.</w:t>
            </w:r>
            <w:r>
              <w:rPr>
                <w:noProof/>
                <w:webHidden/>
              </w:rPr>
              <w:tab/>
            </w:r>
            <w:r>
              <w:rPr>
                <w:noProof/>
                <w:webHidden/>
              </w:rPr>
              <w:fldChar w:fldCharType="begin"/>
            </w:r>
            <w:r>
              <w:rPr>
                <w:noProof/>
                <w:webHidden/>
              </w:rPr>
              <w:instrText xml:space="preserve"> PAGEREF _Toc232413077 \h </w:instrText>
            </w:r>
            <w:r>
              <w:rPr>
                <w:noProof/>
                <w:webHidden/>
              </w:rPr>
            </w:r>
            <w:r>
              <w:rPr>
                <w:noProof/>
                <w:webHidden/>
              </w:rPr>
              <w:fldChar w:fldCharType="separate"/>
            </w:r>
            <w:r>
              <w:rPr>
                <w:noProof/>
                <w:webHidden/>
              </w:rPr>
              <w:t>2</w:t>
            </w:r>
            <w:r>
              <w:rPr>
                <w:noProof/>
                <w:webHidden/>
              </w:rPr>
              <w:fldChar w:fldCharType="end"/>
            </w:r>
          </w:hyperlink>
        </w:p>
        <w:p w14:paraId="20BB178D" w14:textId="14FCE071" w:rsidR="00292B65" w:rsidRDefault="00292B65">
          <w:pPr>
            <w:pStyle w:val="Verzeichnis1"/>
            <w:tabs>
              <w:tab w:val="right" w:leader="dot" w:pos="9062"/>
            </w:tabs>
            <w:rPr>
              <w:rFonts w:eastAsiaTheme="minorEastAsia"/>
              <w:noProof/>
              <w:szCs w:val="24"/>
              <w:lang w:eastAsia="de-DE"/>
            </w:rPr>
          </w:pPr>
          <w:hyperlink w:anchor="_Toc232413078" w:history="1">
            <w:r w:rsidRPr="00193CED">
              <w:rPr>
                <w:rStyle w:val="Hyperlink"/>
                <w:noProof/>
              </w:rPr>
              <w:t>Thematische Schwerpunkte</w:t>
            </w:r>
            <w:r>
              <w:rPr>
                <w:noProof/>
                <w:webHidden/>
              </w:rPr>
              <w:tab/>
            </w:r>
            <w:r>
              <w:rPr>
                <w:noProof/>
                <w:webHidden/>
              </w:rPr>
              <w:fldChar w:fldCharType="begin"/>
            </w:r>
            <w:r>
              <w:rPr>
                <w:noProof/>
                <w:webHidden/>
              </w:rPr>
              <w:instrText xml:space="preserve"> PAGEREF _Toc232413078 \h </w:instrText>
            </w:r>
            <w:r>
              <w:rPr>
                <w:noProof/>
                <w:webHidden/>
              </w:rPr>
            </w:r>
            <w:r>
              <w:rPr>
                <w:noProof/>
                <w:webHidden/>
              </w:rPr>
              <w:fldChar w:fldCharType="separate"/>
            </w:r>
            <w:r>
              <w:rPr>
                <w:noProof/>
                <w:webHidden/>
              </w:rPr>
              <w:t>3</w:t>
            </w:r>
            <w:r>
              <w:rPr>
                <w:noProof/>
                <w:webHidden/>
              </w:rPr>
              <w:fldChar w:fldCharType="end"/>
            </w:r>
          </w:hyperlink>
        </w:p>
        <w:p w14:paraId="44833F82" w14:textId="29DF240F" w:rsidR="00292B65" w:rsidRDefault="00292B65">
          <w:pPr>
            <w:pStyle w:val="Verzeichnis2"/>
            <w:tabs>
              <w:tab w:val="right" w:leader="dot" w:pos="9062"/>
            </w:tabs>
            <w:rPr>
              <w:rFonts w:eastAsiaTheme="minorEastAsia"/>
              <w:noProof/>
              <w:szCs w:val="24"/>
              <w:lang w:eastAsia="de-DE"/>
            </w:rPr>
          </w:pPr>
          <w:hyperlink w:anchor="_Toc232413079" w:history="1">
            <w:r w:rsidRPr="00193CED">
              <w:rPr>
                <w:rStyle w:val="Hyperlink"/>
                <w:noProof/>
              </w:rPr>
              <w:t>Sozialisation im Sozialismus – Kindheit und Jugend in der DDR</w:t>
            </w:r>
            <w:r>
              <w:rPr>
                <w:noProof/>
                <w:webHidden/>
              </w:rPr>
              <w:tab/>
            </w:r>
            <w:r>
              <w:rPr>
                <w:noProof/>
                <w:webHidden/>
              </w:rPr>
              <w:fldChar w:fldCharType="begin"/>
            </w:r>
            <w:r>
              <w:rPr>
                <w:noProof/>
                <w:webHidden/>
              </w:rPr>
              <w:instrText xml:space="preserve"> PAGEREF _Toc232413079 \h </w:instrText>
            </w:r>
            <w:r>
              <w:rPr>
                <w:noProof/>
                <w:webHidden/>
              </w:rPr>
            </w:r>
            <w:r>
              <w:rPr>
                <w:noProof/>
                <w:webHidden/>
              </w:rPr>
              <w:fldChar w:fldCharType="separate"/>
            </w:r>
            <w:r>
              <w:rPr>
                <w:noProof/>
                <w:webHidden/>
              </w:rPr>
              <w:t>3</w:t>
            </w:r>
            <w:r>
              <w:rPr>
                <w:noProof/>
                <w:webHidden/>
              </w:rPr>
              <w:fldChar w:fldCharType="end"/>
            </w:r>
          </w:hyperlink>
        </w:p>
        <w:p w14:paraId="7A283C68" w14:textId="2276B695" w:rsidR="00292B65" w:rsidRDefault="00292B65">
          <w:pPr>
            <w:pStyle w:val="Verzeichnis2"/>
            <w:tabs>
              <w:tab w:val="right" w:leader="dot" w:pos="9062"/>
            </w:tabs>
            <w:rPr>
              <w:rFonts w:eastAsiaTheme="minorEastAsia"/>
              <w:noProof/>
              <w:szCs w:val="24"/>
              <w:lang w:eastAsia="de-DE"/>
            </w:rPr>
          </w:pPr>
          <w:hyperlink w:anchor="_Toc232413080" w:history="1">
            <w:r w:rsidRPr="00193CED">
              <w:rPr>
                <w:rStyle w:val="Hyperlink"/>
                <w:noProof/>
              </w:rPr>
              <w:t>Ideologische Bildung in Schule und Studium – Das Feindbild Kapitalismus</w:t>
            </w:r>
            <w:r>
              <w:rPr>
                <w:noProof/>
                <w:webHidden/>
              </w:rPr>
              <w:tab/>
            </w:r>
            <w:r>
              <w:rPr>
                <w:noProof/>
                <w:webHidden/>
              </w:rPr>
              <w:fldChar w:fldCharType="begin"/>
            </w:r>
            <w:r>
              <w:rPr>
                <w:noProof/>
                <w:webHidden/>
              </w:rPr>
              <w:instrText xml:space="preserve"> PAGEREF _Toc232413080 \h </w:instrText>
            </w:r>
            <w:r>
              <w:rPr>
                <w:noProof/>
                <w:webHidden/>
              </w:rPr>
            </w:r>
            <w:r>
              <w:rPr>
                <w:noProof/>
                <w:webHidden/>
              </w:rPr>
              <w:fldChar w:fldCharType="separate"/>
            </w:r>
            <w:r>
              <w:rPr>
                <w:noProof/>
                <w:webHidden/>
              </w:rPr>
              <w:t>3</w:t>
            </w:r>
            <w:r>
              <w:rPr>
                <w:noProof/>
                <w:webHidden/>
              </w:rPr>
              <w:fldChar w:fldCharType="end"/>
            </w:r>
          </w:hyperlink>
        </w:p>
        <w:p w14:paraId="74A26E58" w14:textId="27A87AEA" w:rsidR="00292B65" w:rsidRDefault="00292B65">
          <w:pPr>
            <w:pStyle w:val="Verzeichnis2"/>
            <w:tabs>
              <w:tab w:val="right" w:leader="dot" w:pos="9062"/>
            </w:tabs>
            <w:rPr>
              <w:rFonts w:eastAsiaTheme="minorEastAsia"/>
              <w:noProof/>
              <w:szCs w:val="24"/>
              <w:lang w:eastAsia="de-DE"/>
            </w:rPr>
          </w:pPr>
          <w:hyperlink w:anchor="_Toc232413081" w:history="1">
            <w:r w:rsidRPr="00193CED">
              <w:rPr>
                <w:rStyle w:val="Hyperlink"/>
                <w:noProof/>
              </w:rPr>
              <w:t>Erste Zweifel am Sozialismus</w:t>
            </w:r>
            <w:r>
              <w:rPr>
                <w:noProof/>
                <w:webHidden/>
              </w:rPr>
              <w:tab/>
            </w:r>
            <w:r>
              <w:rPr>
                <w:noProof/>
                <w:webHidden/>
              </w:rPr>
              <w:fldChar w:fldCharType="begin"/>
            </w:r>
            <w:r>
              <w:rPr>
                <w:noProof/>
                <w:webHidden/>
              </w:rPr>
              <w:instrText xml:space="preserve"> PAGEREF _Toc232413081 \h </w:instrText>
            </w:r>
            <w:r>
              <w:rPr>
                <w:noProof/>
                <w:webHidden/>
              </w:rPr>
            </w:r>
            <w:r>
              <w:rPr>
                <w:noProof/>
                <w:webHidden/>
              </w:rPr>
              <w:fldChar w:fldCharType="separate"/>
            </w:r>
            <w:r>
              <w:rPr>
                <w:noProof/>
                <w:webHidden/>
              </w:rPr>
              <w:t>4</w:t>
            </w:r>
            <w:r>
              <w:rPr>
                <w:noProof/>
                <w:webHidden/>
              </w:rPr>
              <w:fldChar w:fldCharType="end"/>
            </w:r>
          </w:hyperlink>
        </w:p>
        <w:p w14:paraId="16701CE2" w14:textId="1F7812E0" w:rsidR="00292B65" w:rsidRDefault="00292B65">
          <w:pPr>
            <w:pStyle w:val="Verzeichnis2"/>
            <w:tabs>
              <w:tab w:val="right" w:leader="dot" w:pos="9062"/>
            </w:tabs>
            <w:rPr>
              <w:rFonts w:eastAsiaTheme="minorEastAsia"/>
              <w:noProof/>
              <w:szCs w:val="24"/>
              <w:lang w:eastAsia="de-DE"/>
            </w:rPr>
          </w:pPr>
          <w:hyperlink w:anchor="_Toc232413082" w:history="1">
            <w:r w:rsidRPr="00193CED">
              <w:rPr>
                <w:rStyle w:val="Hyperlink"/>
                <w:noProof/>
              </w:rPr>
              <w:t>Arbeitslosigkeit und wirtschaftlicher Umbruch nach der Wiedervereinigung</w:t>
            </w:r>
            <w:r>
              <w:rPr>
                <w:noProof/>
                <w:webHidden/>
              </w:rPr>
              <w:tab/>
            </w:r>
            <w:r>
              <w:rPr>
                <w:noProof/>
                <w:webHidden/>
              </w:rPr>
              <w:fldChar w:fldCharType="begin"/>
            </w:r>
            <w:r>
              <w:rPr>
                <w:noProof/>
                <w:webHidden/>
              </w:rPr>
              <w:instrText xml:space="preserve"> PAGEREF _Toc232413082 \h </w:instrText>
            </w:r>
            <w:r>
              <w:rPr>
                <w:noProof/>
                <w:webHidden/>
              </w:rPr>
            </w:r>
            <w:r>
              <w:rPr>
                <w:noProof/>
                <w:webHidden/>
              </w:rPr>
              <w:fldChar w:fldCharType="separate"/>
            </w:r>
            <w:r>
              <w:rPr>
                <w:noProof/>
                <w:webHidden/>
              </w:rPr>
              <w:t>5</w:t>
            </w:r>
            <w:r>
              <w:rPr>
                <w:noProof/>
                <w:webHidden/>
              </w:rPr>
              <w:fldChar w:fldCharType="end"/>
            </w:r>
          </w:hyperlink>
        </w:p>
        <w:p w14:paraId="6610C7C4" w14:textId="2295C802" w:rsidR="00292B65" w:rsidRDefault="00292B65">
          <w:pPr>
            <w:pStyle w:val="Verzeichnis1"/>
            <w:tabs>
              <w:tab w:val="right" w:leader="dot" w:pos="9062"/>
            </w:tabs>
            <w:rPr>
              <w:rFonts w:eastAsiaTheme="minorEastAsia"/>
              <w:noProof/>
              <w:szCs w:val="24"/>
              <w:lang w:eastAsia="de-DE"/>
            </w:rPr>
          </w:pPr>
          <w:hyperlink w:anchor="_Toc232413083" w:history="1">
            <w:r w:rsidRPr="00193CED">
              <w:rPr>
                <w:rStyle w:val="Hyperlink"/>
                <w:noProof/>
              </w:rPr>
              <w:t>Aussagen des Zeitzeugen in zeitlicher Abfolge</w:t>
            </w:r>
            <w:r>
              <w:rPr>
                <w:noProof/>
                <w:webHidden/>
              </w:rPr>
              <w:tab/>
            </w:r>
            <w:r>
              <w:rPr>
                <w:noProof/>
                <w:webHidden/>
              </w:rPr>
              <w:fldChar w:fldCharType="begin"/>
            </w:r>
            <w:r>
              <w:rPr>
                <w:noProof/>
                <w:webHidden/>
              </w:rPr>
              <w:instrText xml:space="preserve"> PAGEREF _Toc232413083 \h </w:instrText>
            </w:r>
            <w:r>
              <w:rPr>
                <w:noProof/>
                <w:webHidden/>
              </w:rPr>
            </w:r>
            <w:r>
              <w:rPr>
                <w:noProof/>
                <w:webHidden/>
              </w:rPr>
              <w:fldChar w:fldCharType="separate"/>
            </w:r>
            <w:r>
              <w:rPr>
                <w:noProof/>
                <w:webHidden/>
              </w:rPr>
              <w:t>5</w:t>
            </w:r>
            <w:r>
              <w:rPr>
                <w:noProof/>
                <w:webHidden/>
              </w:rPr>
              <w:fldChar w:fldCharType="end"/>
            </w:r>
          </w:hyperlink>
        </w:p>
        <w:p w14:paraId="2CCC96DA" w14:textId="50DBE6E4" w:rsidR="00292B65" w:rsidRDefault="00292B65">
          <w:pPr>
            <w:pStyle w:val="Verzeichnis2"/>
            <w:tabs>
              <w:tab w:val="left" w:pos="720"/>
              <w:tab w:val="right" w:leader="dot" w:pos="9062"/>
            </w:tabs>
            <w:rPr>
              <w:rFonts w:eastAsiaTheme="minorEastAsia"/>
              <w:noProof/>
              <w:szCs w:val="24"/>
              <w:lang w:eastAsia="de-DE"/>
            </w:rPr>
          </w:pPr>
          <w:hyperlink w:anchor="_Toc232413084" w:history="1">
            <w:r w:rsidRPr="00193CED">
              <w:rPr>
                <w:rStyle w:val="Hyperlink"/>
                <w:noProof/>
              </w:rPr>
              <w:t>I.</w:t>
            </w:r>
            <w:r>
              <w:rPr>
                <w:rFonts w:eastAsiaTheme="minorEastAsia"/>
                <w:noProof/>
                <w:szCs w:val="24"/>
                <w:lang w:eastAsia="de-DE"/>
              </w:rPr>
              <w:tab/>
            </w:r>
            <w:r w:rsidRPr="00193CED">
              <w:rPr>
                <w:rStyle w:val="Hyperlink"/>
                <w:noProof/>
              </w:rPr>
              <w:t>Leben in der DDR bis 1989 (00:00:05-00:09:58)</w:t>
            </w:r>
            <w:r>
              <w:rPr>
                <w:noProof/>
                <w:webHidden/>
              </w:rPr>
              <w:tab/>
            </w:r>
            <w:r>
              <w:rPr>
                <w:noProof/>
                <w:webHidden/>
              </w:rPr>
              <w:fldChar w:fldCharType="begin"/>
            </w:r>
            <w:r>
              <w:rPr>
                <w:noProof/>
                <w:webHidden/>
              </w:rPr>
              <w:instrText xml:space="preserve"> PAGEREF _Toc232413084 \h </w:instrText>
            </w:r>
            <w:r>
              <w:rPr>
                <w:noProof/>
                <w:webHidden/>
              </w:rPr>
            </w:r>
            <w:r>
              <w:rPr>
                <w:noProof/>
                <w:webHidden/>
              </w:rPr>
              <w:fldChar w:fldCharType="separate"/>
            </w:r>
            <w:r>
              <w:rPr>
                <w:noProof/>
                <w:webHidden/>
              </w:rPr>
              <w:t>5</w:t>
            </w:r>
            <w:r>
              <w:rPr>
                <w:noProof/>
                <w:webHidden/>
              </w:rPr>
              <w:fldChar w:fldCharType="end"/>
            </w:r>
          </w:hyperlink>
        </w:p>
        <w:p w14:paraId="3FC3EB35" w14:textId="64D580F7" w:rsidR="00292B65" w:rsidRDefault="00292B65">
          <w:pPr>
            <w:pStyle w:val="Verzeichnis3"/>
            <w:tabs>
              <w:tab w:val="right" w:leader="dot" w:pos="9062"/>
            </w:tabs>
            <w:rPr>
              <w:rFonts w:eastAsiaTheme="minorEastAsia"/>
              <w:noProof/>
              <w:szCs w:val="24"/>
              <w:lang w:eastAsia="de-DE"/>
            </w:rPr>
          </w:pPr>
          <w:hyperlink w:anchor="_Toc232413085" w:history="1">
            <w:r w:rsidRPr="00193CED">
              <w:rPr>
                <w:rStyle w:val="Hyperlink"/>
                <w:noProof/>
              </w:rPr>
              <w:t>Herkunft und Familie</w:t>
            </w:r>
            <w:r>
              <w:rPr>
                <w:noProof/>
                <w:webHidden/>
              </w:rPr>
              <w:tab/>
            </w:r>
            <w:r>
              <w:rPr>
                <w:noProof/>
                <w:webHidden/>
              </w:rPr>
              <w:fldChar w:fldCharType="begin"/>
            </w:r>
            <w:r>
              <w:rPr>
                <w:noProof/>
                <w:webHidden/>
              </w:rPr>
              <w:instrText xml:space="preserve"> PAGEREF _Toc232413085 \h </w:instrText>
            </w:r>
            <w:r>
              <w:rPr>
                <w:noProof/>
                <w:webHidden/>
              </w:rPr>
            </w:r>
            <w:r>
              <w:rPr>
                <w:noProof/>
                <w:webHidden/>
              </w:rPr>
              <w:fldChar w:fldCharType="separate"/>
            </w:r>
            <w:r>
              <w:rPr>
                <w:noProof/>
                <w:webHidden/>
              </w:rPr>
              <w:t>5</w:t>
            </w:r>
            <w:r>
              <w:rPr>
                <w:noProof/>
                <w:webHidden/>
              </w:rPr>
              <w:fldChar w:fldCharType="end"/>
            </w:r>
          </w:hyperlink>
        </w:p>
        <w:p w14:paraId="5A232B11" w14:textId="2FD328D5" w:rsidR="00292B65" w:rsidRDefault="00292B65">
          <w:pPr>
            <w:pStyle w:val="Verzeichnis3"/>
            <w:tabs>
              <w:tab w:val="right" w:leader="dot" w:pos="9062"/>
            </w:tabs>
            <w:rPr>
              <w:rFonts w:eastAsiaTheme="minorEastAsia"/>
              <w:noProof/>
              <w:szCs w:val="24"/>
              <w:lang w:eastAsia="de-DE"/>
            </w:rPr>
          </w:pPr>
          <w:hyperlink w:anchor="_Toc232413086" w:history="1">
            <w:r w:rsidRPr="00193CED">
              <w:rPr>
                <w:rStyle w:val="Hyperlink"/>
                <w:noProof/>
              </w:rPr>
              <w:t>Alltag in der Pionierorganisation</w:t>
            </w:r>
            <w:r>
              <w:rPr>
                <w:noProof/>
                <w:webHidden/>
              </w:rPr>
              <w:tab/>
            </w:r>
            <w:r>
              <w:rPr>
                <w:noProof/>
                <w:webHidden/>
              </w:rPr>
              <w:fldChar w:fldCharType="begin"/>
            </w:r>
            <w:r>
              <w:rPr>
                <w:noProof/>
                <w:webHidden/>
              </w:rPr>
              <w:instrText xml:space="preserve"> PAGEREF _Toc232413086 \h </w:instrText>
            </w:r>
            <w:r>
              <w:rPr>
                <w:noProof/>
                <w:webHidden/>
              </w:rPr>
            </w:r>
            <w:r>
              <w:rPr>
                <w:noProof/>
                <w:webHidden/>
              </w:rPr>
              <w:fldChar w:fldCharType="separate"/>
            </w:r>
            <w:r>
              <w:rPr>
                <w:noProof/>
                <w:webHidden/>
              </w:rPr>
              <w:t>6</w:t>
            </w:r>
            <w:r>
              <w:rPr>
                <w:noProof/>
                <w:webHidden/>
              </w:rPr>
              <w:fldChar w:fldCharType="end"/>
            </w:r>
          </w:hyperlink>
        </w:p>
        <w:p w14:paraId="12380AB6" w14:textId="64E9DD0E" w:rsidR="00292B65" w:rsidRDefault="00292B65">
          <w:pPr>
            <w:pStyle w:val="Verzeichnis3"/>
            <w:tabs>
              <w:tab w:val="right" w:leader="dot" w:pos="9062"/>
            </w:tabs>
            <w:rPr>
              <w:rFonts w:eastAsiaTheme="minorEastAsia"/>
              <w:noProof/>
              <w:szCs w:val="24"/>
              <w:lang w:eastAsia="de-DE"/>
            </w:rPr>
          </w:pPr>
          <w:hyperlink w:anchor="_Toc232413087" w:history="1">
            <w:r w:rsidRPr="00193CED">
              <w:rPr>
                <w:rStyle w:val="Hyperlink"/>
                <w:noProof/>
              </w:rPr>
              <w:t>Unterwegs mit dem Moped in der DDR</w:t>
            </w:r>
            <w:r>
              <w:rPr>
                <w:noProof/>
                <w:webHidden/>
              </w:rPr>
              <w:tab/>
            </w:r>
            <w:r>
              <w:rPr>
                <w:noProof/>
                <w:webHidden/>
              </w:rPr>
              <w:fldChar w:fldCharType="begin"/>
            </w:r>
            <w:r>
              <w:rPr>
                <w:noProof/>
                <w:webHidden/>
              </w:rPr>
              <w:instrText xml:space="preserve"> PAGEREF _Toc232413087 \h </w:instrText>
            </w:r>
            <w:r>
              <w:rPr>
                <w:noProof/>
                <w:webHidden/>
              </w:rPr>
            </w:r>
            <w:r>
              <w:rPr>
                <w:noProof/>
                <w:webHidden/>
              </w:rPr>
              <w:fldChar w:fldCharType="separate"/>
            </w:r>
            <w:r>
              <w:rPr>
                <w:noProof/>
                <w:webHidden/>
              </w:rPr>
              <w:t>7</w:t>
            </w:r>
            <w:r>
              <w:rPr>
                <w:noProof/>
                <w:webHidden/>
              </w:rPr>
              <w:fldChar w:fldCharType="end"/>
            </w:r>
          </w:hyperlink>
        </w:p>
        <w:p w14:paraId="0AFFB24D" w14:textId="6FA4F582" w:rsidR="00292B65" w:rsidRDefault="00292B65">
          <w:pPr>
            <w:pStyle w:val="Verzeichnis3"/>
            <w:tabs>
              <w:tab w:val="right" w:leader="dot" w:pos="9062"/>
            </w:tabs>
            <w:rPr>
              <w:rFonts w:eastAsiaTheme="minorEastAsia"/>
              <w:noProof/>
              <w:szCs w:val="24"/>
              <w:lang w:eastAsia="de-DE"/>
            </w:rPr>
          </w:pPr>
          <w:hyperlink w:anchor="_Toc232413088" w:history="1">
            <w:r w:rsidRPr="00193CED">
              <w:rPr>
                <w:rStyle w:val="Hyperlink"/>
                <w:noProof/>
              </w:rPr>
              <w:t>Staatsbürgerkunde und das sozialistische Weltbild</w:t>
            </w:r>
            <w:r>
              <w:rPr>
                <w:noProof/>
                <w:webHidden/>
              </w:rPr>
              <w:tab/>
            </w:r>
            <w:r>
              <w:rPr>
                <w:noProof/>
                <w:webHidden/>
              </w:rPr>
              <w:fldChar w:fldCharType="begin"/>
            </w:r>
            <w:r>
              <w:rPr>
                <w:noProof/>
                <w:webHidden/>
              </w:rPr>
              <w:instrText xml:space="preserve"> PAGEREF _Toc232413088 \h </w:instrText>
            </w:r>
            <w:r>
              <w:rPr>
                <w:noProof/>
                <w:webHidden/>
              </w:rPr>
            </w:r>
            <w:r>
              <w:rPr>
                <w:noProof/>
                <w:webHidden/>
              </w:rPr>
              <w:fldChar w:fldCharType="separate"/>
            </w:r>
            <w:r>
              <w:rPr>
                <w:noProof/>
                <w:webHidden/>
              </w:rPr>
              <w:t>7</w:t>
            </w:r>
            <w:r>
              <w:rPr>
                <w:noProof/>
                <w:webHidden/>
              </w:rPr>
              <w:fldChar w:fldCharType="end"/>
            </w:r>
          </w:hyperlink>
        </w:p>
        <w:p w14:paraId="0E67E0B5" w14:textId="009D873C" w:rsidR="00292B65" w:rsidRDefault="00292B65">
          <w:pPr>
            <w:pStyle w:val="Verzeichnis3"/>
            <w:tabs>
              <w:tab w:val="right" w:leader="dot" w:pos="9062"/>
            </w:tabs>
            <w:rPr>
              <w:rFonts w:eastAsiaTheme="minorEastAsia"/>
              <w:noProof/>
              <w:szCs w:val="24"/>
              <w:lang w:eastAsia="de-DE"/>
            </w:rPr>
          </w:pPr>
          <w:hyperlink w:anchor="_Toc232413089" w:history="1">
            <w:r w:rsidRPr="00193CED">
              <w:rPr>
                <w:rStyle w:val="Hyperlink"/>
                <w:noProof/>
              </w:rPr>
              <w:t>Widersprüche im Studium zur sozialistischen Ideologie</w:t>
            </w:r>
            <w:r>
              <w:rPr>
                <w:noProof/>
                <w:webHidden/>
              </w:rPr>
              <w:tab/>
            </w:r>
            <w:r>
              <w:rPr>
                <w:noProof/>
                <w:webHidden/>
              </w:rPr>
              <w:fldChar w:fldCharType="begin"/>
            </w:r>
            <w:r>
              <w:rPr>
                <w:noProof/>
                <w:webHidden/>
              </w:rPr>
              <w:instrText xml:space="preserve"> PAGEREF _Toc232413089 \h </w:instrText>
            </w:r>
            <w:r>
              <w:rPr>
                <w:noProof/>
                <w:webHidden/>
              </w:rPr>
            </w:r>
            <w:r>
              <w:rPr>
                <w:noProof/>
                <w:webHidden/>
              </w:rPr>
              <w:fldChar w:fldCharType="separate"/>
            </w:r>
            <w:r>
              <w:rPr>
                <w:noProof/>
                <w:webHidden/>
              </w:rPr>
              <w:t>8</w:t>
            </w:r>
            <w:r>
              <w:rPr>
                <w:noProof/>
                <w:webHidden/>
              </w:rPr>
              <w:fldChar w:fldCharType="end"/>
            </w:r>
          </w:hyperlink>
        </w:p>
        <w:p w14:paraId="42244417" w14:textId="2B7EBC45" w:rsidR="00292B65" w:rsidRDefault="00292B65">
          <w:pPr>
            <w:pStyle w:val="Verzeichnis3"/>
            <w:tabs>
              <w:tab w:val="right" w:leader="dot" w:pos="9062"/>
            </w:tabs>
            <w:rPr>
              <w:rFonts w:eastAsiaTheme="minorEastAsia"/>
              <w:noProof/>
              <w:szCs w:val="24"/>
              <w:lang w:eastAsia="de-DE"/>
            </w:rPr>
          </w:pPr>
          <w:hyperlink w:anchor="_Toc232413090" w:history="1">
            <w:r w:rsidRPr="00193CED">
              <w:rPr>
                <w:rStyle w:val="Hyperlink"/>
                <w:noProof/>
              </w:rPr>
              <w:t>Der Blick auf die Bürger im Westen</w:t>
            </w:r>
            <w:r>
              <w:rPr>
                <w:noProof/>
                <w:webHidden/>
              </w:rPr>
              <w:tab/>
            </w:r>
            <w:r>
              <w:rPr>
                <w:noProof/>
                <w:webHidden/>
              </w:rPr>
              <w:fldChar w:fldCharType="begin"/>
            </w:r>
            <w:r>
              <w:rPr>
                <w:noProof/>
                <w:webHidden/>
              </w:rPr>
              <w:instrText xml:space="preserve"> PAGEREF _Toc232413090 \h </w:instrText>
            </w:r>
            <w:r>
              <w:rPr>
                <w:noProof/>
                <w:webHidden/>
              </w:rPr>
            </w:r>
            <w:r>
              <w:rPr>
                <w:noProof/>
                <w:webHidden/>
              </w:rPr>
              <w:fldChar w:fldCharType="separate"/>
            </w:r>
            <w:r>
              <w:rPr>
                <w:noProof/>
                <w:webHidden/>
              </w:rPr>
              <w:t>9</w:t>
            </w:r>
            <w:r>
              <w:rPr>
                <w:noProof/>
                <w:webHidden/>
              </w:rPr>
              <w:fldChar w:fldCharType="end"/>
            </w:r>
          </w:hyperlink>
        </w:p>
        <w:p w14:paraId="0454F303" w14:textId="5ABF935B" w:rsidR="00292B65" w:rsidRDefault="00292B65">
          <w:pPr>
            <w:pStyle w:val="Verzeichnis3"/>
            <w:tabs>
              <w:tab w:val="right" w:leader="dot" w:pos="9062"/>
            </w:tabs>
            <w:rPr>
              <w:rFonts w:eastAsiaTheme="minorEastAsia"/>
              <w:noProof/>
              <w:szCs w:val="24"/>
              <w:lang w:eastAsia="de-DE"/>
            </w:rPr>
          </w:pPr>
          <w:hyperlink w:anchor="_Toc232413091" w:history="1">
            <w:r w:rsidRPr="00193CED">
              <w:rPr>
                <w:rStyle w:val="Hyperlink"/>
                <w:noProof/>
                <w:lang w:eastAsia="de-DE"/>
              </w:rPr>
              <w:t>Wahlauszählungen in der DDR als Augenöffner</w:t>
            </w:r>
            <w:r>
              <w:rPr>
                <w:noProof/>
                <w:webHidden/>
              </w:rPr>
              <w:tab/>
            </w:r>
            <w:r>
              <w:rPr>
                <w:noProof/>
                <w:webHidden/>
              </w:rPr>
              <w:fldChar w:fldCharType="begin"/>
            </w:r>
            <w:r>
              <w:rPr>
                <w:noProof/>
                <w:webHidden/>
              </w:rPr>
              <w:instrText xml:space="preserve"> PAGEREF _Toc232413091 \h </w:instrText>
            </w:r>
            <w:r>
              <w:rPr>
                <w:noProof/>
                <w:webHidden/>
              </w:rPr>
            </w:r>
            <w:r>
              <w:rPr>
                <w:noProof/>
                <w:webHidden/>
              </w:rPr>
              <w:fldChar w:fldCharType="separate"/>
            </w:r>
            <w:r>
              <w:rPr>
                <w:noProof/>
                <w:webHidden/>
              </w:rPr>
              <w:t>9</w:t>
            </w:r>
            <w:r>
              <w:rPr>
                <w:noProof/>
                <w:webHidden/>
              </w:rPr>
              <w:fldChar w:fldCharType="end"/>
            </w:r>
          </w:hyperlink>
        </w:p>
        <w:p w14:paraId="49FB6699" w14:textId="3F4A3EAD" w:rsidR="00292B65" w:rsidRDefault="00292B65">
          <w:pPr>
            <w:pStyle w:val="Verzeichnis2"/>
            <w:tabs>
              <w:tab w:val="left" w:pos="720"/>
              <w:tab w:val="right" w:leader="dot" w:pos="9062"/>
            </w:tabs>
            <w:rPr>
              <w:rFonts w:eastAsiaTheme="minorEastAsia"/>
              <w:noProof/>
              <w:szCs w:val="24"/>
              <w:lang w:eastAsia="de-DE"/>
            </w:rPr>
          </w:pPr>
          <w:hyperlink w:anchor="_Toc232413092" w:history="1">
            <w:r w:rsidRPr="00193CED">
              <w:rPr>
                <w:rStyle w:val="Hyperlink"/>
                <w:noProof/>
              </w:rPr>
              <w:t>II.</w:t>
            </w:r>
            <w:r>
              <w:rPr>
                <w:rFonts w:eastAsiaTheme="minorEastAsia"/>
                <w:noProof/>
                <w:szCs w:val="24"/>
                <w:lang w:eastAsia="de-DE"/>
              </w:rPr>
              <w:tab/>
            </w:r>
            <w:r w:rsidRPr="00193CED">
              <w:rPr>
                <w:rStyle w:val="Hyperlink"/>
                <w:noProof/>
              </w:rPr>
              <w:t>Friedliche Revolution und Wiedervereinigung (00:09:58-00:13:03)</w:t>
            </w:r>
            <w:r>
              <w:rPr>
                <w:noProof/>
                <w:webHidden/>
              </w:rPr>
              <w:tab/>
            </w:r>
            <w:r>
              <w:rPr>
                <w:noProof/>
                <w:webHidden/>
              </w:rPr>
              <w:fldChar w:fldCharType="begin"/>
            </w:r>
            <w:r>
              <w:rPr>
                <w:noProof/>
                <w:webHidden/>
              </w:rPr>
              <w:instrText xml:space="preserve"> PAGEREF _Toc232413092 \h </w:instrText>
            </w:r>
            <w:r>
              <w:rPr>
                <w:noProof/>
                <w:webHidden/>
              </w:rPr>
            </w:r>
            <w:r>
              <w:rPr>
                <w:noProof/>
                <w:webHidden/>
              </w:rPr>
              <w:fldChar w:fldCharType="separate"/>
            </w:r>
            <w:r>
              <w:rPr>
                <w:noProof/>
                <w:webHidden/>
              </w:rPr>
              <w:t>10</w:t>
            </w:r>
            <w:r>
              <w:rPr>
                <w:noProof/>
                <w:webHidden/>
              </w:rPr>
              <w:fldChar w:fldCharType="end"/>
            </w:r>
          </w:hyperlink>
        </w:p>
        <w:p w14:paraId="4C9BD160" w14:textId="7AF73886" w:rsidR="00292B65" w:rsidRDefault="00292B65">
          <w:pPr>
            <w:pStyle w:val="Verzeichnis3"/>
            <w:tabs>
              <w:tab w:val="right" w:leader="dot" w:pos="9062"/>
            </w:tabs>
            <w:rPr>
              <w:rFonts w:eastAsiaTheme="minorEastAsia"/>
              <w:noProof/>
              <w:szCs w:val="24"/>
              <w:lang w:eastAsia="de-DE"/>
            </w:rPr>
          </w:pPr>
          <w:hyperlink w:anchor="_Toc232413093" w:history="1">
            <w:r w:rsidRPr="00193CED">
              <w:rPr>
                <w:rStyle w:val="Hyperlink"/>
                <w:noProof/>
                <w:lang w:eastAsia="de-DE"/>
              </w:rPr>
              <w:t>Der Mauerfall als etwas Unvorstellbares</w:t>
            </w:r>
            <w:r>
              <w:rPr>
                <w:noProof/>
                <w:webHidden/>
              </w:rPr>
              <w:tab/>
            </w:r>
            <w:r>
              <w:rPr>
                <w:noProof/>
                <w:webHidden/>
              </w:rPr>
              <w:fldChar w:fldCharType="begin"/>
            </w:r>
            <w:r>
              <w:rPr>
                <w:noProof/>
                <w:webHidden/>
              </w:rPr>
              <w:instrText xml:space="preserve"> PAGEREF _Toc232413093 \h </w:instrText>
            </w:r>
            <w:r>
              <w:rPr>
                <w:noProof/>
                <w:webHidden/>
              </w:rPr>
            </w:r>
            <w:r>
              <w:rPr>
                <w:noProof/>
                <w:webHidden/>
              </w:rPr>
              <w:fldChar w:fldCharType="separate"/>
            </w:r>
            <w:r>
              <w:rPr>
                <w:noProof/>
                <w:webHidden/>
              </w:rPr>
              <w:t>10</w:t>
            </w:r>
            <w:r>
              <w:rPr>
                <w:noProof/>
                <w:webHidden/>
              </w:rPr>
              <w:fldChar w:fldCharType="end"/>
            </w:r>
          </w:hyperlink>
        </w:p>
        <w:p w14:paraId="10BC28E5" w14:textId="394FF865" w:rsidR="00292B65" w:rsidRDefault="00292B65">
          <w:pPr>
            <w:pStyle w:val="Verzeichnis3"/>
            <w:tabs>
              <w:tab w:val="right" w:leader="dot" w:pos="9062"/>
            </w:tabs>
            <w:rPr>
              <w:rFonts w:eastAsiaTheme="minorEastAsia"/>
              <w:noProof/>
              <w:szCs w:val="24"/>
              <w:lang w:eastAsia="de-DE"/>
            </w:rPr>
          </w:pPr>
          <w:hyperlink w:anchor="_Toc232413094" w:history="1">
            <w:r w:rsidRPr="00193CED">
              <w:rPr>
                <w:rStyle w:val="Hyperlink"/>
                <w:noProof/>
              </w:rPr>
              <w:t>Wirtschaftliche Einschnitte nach der Währungsunion 1990</w:t>
            </w:r>
            <w:r>
              <w:rPr>
                <w:noProof/>
                <w:webHidden/>
              </w:rPr>
              <w:tab/>
            </w:r>
            <w:r>
              <w:rPr>
                <w:noProof/>
                <w:webHidden/>
              </w:rPr>
              <w:fldChar w:fldCharType="begin"/>
            </w:r>
            <w:r>
              <w:rPr>
                <w:noProof/>
                <w:webHidden/>
              </w:rPr>
              <w:instrText xml:space="preserve"> PAGEREF _Toc232413094 \h </w:instrText>
            </w:r>
            <w:r>
              <w:rPr>
                <w:noProof/>
                <w:webHidden/>
              </w:rPr>
            </w:r>
            <w:r>
              <w:rPr>
                <w:noProof/>
                <w:webHidden/>
              </w:rPr>
              <w:fldChar w:fldCharType="separate"/>
            </w:r>
            <w:r>
              <w:rPr>
                <w:noProof/>
                <w:webHidden/>
              </w:rPr>
              <w:t>11</w:t>
            </w:r>
            <w:r>
              <w:rPr>
                <w:noProof/>
                <w:webHidden/>
              </w:rPr>
              <w:fldChar w:fldCharType="end"/>
            </w:r>
          </w:hyperlink>
        </w:p>
        <w:p w14:paraId="1D798494" w14:textId="2E58EE49" w:rsidR="00292B65" w:rsidRDefault="00292B65">
          <w:pPr>
            <w:pStyle w:val="Verzeichnis2"/>
            <w:tabs>
              <w:tab w:val="left" w:pos="960"/>
              <w:tab w:val="right" w:leader="dot" w:pos="9062"/>
            </w:tabs>
            <w:rPr>
              <w:rFonts w:eastAsiaTheme="minorEastAsia"/>
              <w:noProof/>
              <w:szCs w:val="24"/>
              <w:lang w:eastAsia="de-DE"/>
            </w:rPr>
          </w:pPr>
          <w:hyperlink w:anchor="_Toc232413095" w:history="1">
            <w:r w:rsidRPr="00193CED">
              <w:rPr>
                <w:rStyle w:val="Hyperlink"/>
                <w:noProof/>
              </w:rPr>
              <w:t>III.</w:t>
            </w:r>
            <w:r>
              <w:rPr>
                <w:rFonts w:eastAsiaTheme="minorEastAsia"/>
                <w:noProof/>
                <w:szCs w:val="24"/>
                <w:lang w:eastAsia="de-DE"/>
              </w:rPr>
              <w:tab/>
            </w:r>
            <w:r w:rsidRPr="00193CED">
              <w:rPr>
                <w:rStyle w:val="Hyperlink"/>
                <w:noProof/>
              </w:rPr>
              <w:t>Leben von 1990 bis heute (00:13:04-00:17:17)</w:t>
            </w:r>
            <w:r>
              <w:rPr>
                <w:noProof/>
                <w:webHidden/>
              </w:rPr>
              <w:tab/>
            </w:r>
            <w:r>
              <w:rPr>
                <w:noProof/>
                <w:webHidden/>
              </w:rPr>
              <w:fldChar w:fldCharType="begin"/>
            </w:r>
            <w:r>
              <w:rPr>
                <w:noProof/>
                <w:webHidden/>
              </w:rPr>
              <w:instrText xml:space="preserve"> PAGEREF _Toc232413095 \h </w:instrText>
            </w:r>
            <w:r>
              <w:rPr>
                <w:noProof/>
                <w:webHidden/>
              </w:rPr>
            </w:r>
            <w:r>
              <w:rPr>
                <w:noProof/>
                <w:webHidden/>
              </w:rPr>
              <w:fldChar w:fldCharType="separate"/>
            </w:r>
            <w:r>
              <w:rPr>
                <w:noProof/>
                <w:webHidden/>
              </w:rPr>
              <w:t>12</w:t>
            </w:r>
            <w:r>
              <w:rPr>
                <w:noProof/>
                <w:webHidden/>
              </w:rPr>
              <w:fldChar w:fldCharType="end"/>
            </w:r>
          </w:hyperlink>
        </w:p>
        <w:p w14:paraId="59DFDBC2" w14:textId="1672300C" w:rsidR="00292B65" w:rsidRDefault="00292B65">
          <w:pPr>
            <w:pStyle w:val="Verzeichnis3"/>
            <w:tabs>
              <w:tab w:val="right" w:leader="dot" w:pos="9062"/>
            </w:tabs>
            <w:rPr>
              <w:rFonts w:eastAsiaTheme="minorEastAsia"/>
              <w:noProof/>
              <w:szCs w:val="24"/>
              <w:lang w:eastAsia="de-DE"/>
            </w:rPr>
          </w:pPr>
          <w:hyperlink w:anchor="_Toc232413096" w:history="1">
            <w:r w:rsidRPr="00193CED">
              <w:rPr>
                <w:rStyle w:val="Hyperlink"/>
                <w:noProof/>
              </w:rPr>
              <w:t>Hohe Arbeitslosigkeit im Osten</w:t>
            </w:r>
            <w:r>
              <w:rPr>
                <w:noProof/>
                <w:webHidden/>
              </w:rPr>
              <w:tab/>
            </w:r>
            <w:r>
              <w:rPr>
                <w:noProof/>
                <w:webHidden/>
              </w:rPr>
              <w:fldChar w:fldCharType="begin"/>
            </w:r>
            <w:r>
              <w:rPr>
                <w:noProof/>
                <w:webHidden/>
              </w:rPr>
              <w:instrText xml:space="preserve"> PAGEREF _Toc232413096 \h </w:instrText>
            </w:r>
            <w:r>
              <w:rPr>
                <w:noProof/>
                <w:webHidden/>
              </w:rPr>
            </w:r>
            <w:r>
              <w:rPr>
                <w:noProof/>
                <w:webHidden/>
              </w:rPr>
              <w:fldChar w:fldCharType="separate"/>
            </w:r>
            <w:r>
              <w:rPr>
                <w:noProof/>
                <w:webHidden/>
              </w:rPr>
              <w:t>12</w:t>
            </w:r>
            <w:r>
              <w:rPr>
                <w:noProof/>
                <w:webHidden/>
              </w:rPr>
              <w:fldChar w:fldCharType="end"/>
            </w:r>
          </w:hyperlink>
        </w:p>
        <w:p w14:paraId="7BFE91F1" w14:textId="55A19C8C" w:rsidR="00292B65" w:rsidRDefault="00292B65">
          <w:pPr>
            <w:pStyle w:val="Verzeichnis3"/>
            <w:tabs>
              <w:tab w:val="right" w:leader="dot" w:pos="9062"/>
            </w:tabs>
            <w:rPr>
              <w:rFonts w:eastAsiaTheme="minorEastAsia"/>
              <w:noProof/>
              <w:szCs w:val="24"/>
              <w:lang w:eastAsia="de-DE"/>
            </w:rPr>
          </w:pPr>
          <w:hyperlink w:anchor="_Toc232413097" w:history="1">
            <w:r w:rsidRPr="00193CED">
              <w:rPr>
                <w:rStyle w:val="Hyperlink"/>
                <w:noProof/>
              </w:rPr>
              <w:t>Deutschland als das Land der Bürokratie</w:t>
            </w:r>
            <w:r>
              <w:rPr>
                <w:noProof/>
                <w:webHidden/>
              </w:rPr>
              <w:tab/>
            </w:r>
            <w:r>
              <w:rPr>
                <w:noProof/>
                <w:webHidden/>
              </w:rPr>
              <w:fldChar w:fldCharType="begin"/>
            </w:r>
            <w:r>
              <w:rPr>
                <w:noProof/>
                <w:webHidden/>
              </w:rPr>
              <w:instrText xml:space="preserve"> PAGEREF _Toc232413097 \h </w:instrText>
            </w:r>
            <w:r>
              <w:rPr>
                <w:noProof/>
                <w:webHidden/>
              </w:rPr>
            </w:r>
            <w:r>
              <w:rPr>
                <w:noProof/>
                <w:webHidden/>
              </w:rPr>
              <w:fldChar w:fldCharType="separate"/>
            </w:r>
            <w:r>
              <w:rPr>
                <w:noProof/>
                <w:webHidden/>
              </w:rPr>
              <w:t>12</w:t>
            </w:r>
            <w:r>
              <w:rPr>
                <w:noProof/>
                <w:webHidden/>
              </w:rPr>
              <w:fldChar w:fldCharType="end"/>
            </w:r>
          </w:hyperlink>
        </w:p>
        <w:p w14:paraId="7031BD0A" w14:textId="6EDEC355" w:rsidR="00292B65" w:rsidRDefault="00292B65">
          <w:pPr>
            <w:pStyle w:val="Verzeichnis2"/>
            <w:tabs>
              <w:tab w:val="left" w:pos="720"/>
              <w:tab w:val="right" w:leader="dot" w:pos="9062"/>
            </w:tabs>
            <w:rPr>
              <w:rFonts w:eastAsiaTheme="minorEastAsia"/>
              <w:noProof/>
              <w:szCs w:val="24"/>
              <w:lang w:eastAsia="de-DE"/>
            </w:rPr>
          </w:pPr>
          <w:hyperlink w:anchor="_Toc232413098" w:history="1">
            <w:r w:rsidRPr="00193CED">
              <w:rPr>
                <w:rStyle w:val="Hyperlink"/>
                <w:noProof/>
              </w:rPr>
              <w:t>IV.</w:t>
            </w:r>
            <w:r>
              <w:rPr>
                <w:rFonts w:eastAsiaTheme="minorEastAsia"/>
                <w:noProof/>
                <w:szCs w:val="24"/>
                <w:lang w:eastAsia="de-DE"/>
              </w:rPr>
              <w:tab/>
            </w:r>
            <w:r w:rsidRPr="00193CED">
              <w:rPr>
                <w:rStyle w:val="Hyperlink"/>
                <w:noProof/>
              </w:rPr>
              <w:t>Bewertung des Lebens im heutigen Deutschland (00:17:18-00:20:28)</w:t>
            </w:r>
            <w:r>
              <w:rPr>
                <w:noProof/>
                <w:webHidden/>
              </w:rPr>
              <w:tab/>
            </w:r>
            <w:r>
              <w:rPr>
                <w:noProof/>
                <w:webHidden/>
              </w:rPr>
              <w:fldChar w:fldCharType="begin"/>
            </w:r>
            <w:r>
              <w:rPr>
                <w:noProof/>
                <w:webHidden/>
              </w:rPr>
              <w:instrText xml:space="preserve"> PAGEREF _Toc232413098 \h </w:instrText>
            </w:r>
            <w:r>
              <w:rPr>
                <w:noProof/>
                <w:webHidden/>
              </w:rPr>
            </w:r>
            <w:r>
              <w:rPr>
                <w:noProof/>
                <w:webHidden/>
              </w:rPr>
              <w:fldChar w:fldCharType="separate"/>
            </w:r>
            <w:r>
              <w:rPr>
                <w:noProof/>
                <w:webHidden/>
              </w:rPr>
              <w:t>13</w:t>
            </w:r>
            <w:r>
              <w:rPr>
                <w:noProof/>
                <w:webHidden/>
              </w:rPr>
              <w:fldChar w:fldCharType="end"/>
            </w:r>
          </w:hyperlink>
        </w:p>
        <w:p w14:paraId="3F2E1774" w14:textId="41286B7C" w:rsidR="00292B65" w:rsidRDefault="00292B65">
          <w:pPr>
            <w:pStyle w:val="Verzeichnis3"/>
            <w:tabs>
              <w:tab w:val="right" w:leader="dot" w:pos="9062"/>
            </w:tabs>
            <w:rPr>
              <w:rFonts w:eastAsiaTheme="minorEastAsia"/>
              <w:noProof/>
              <w:szCs w:val="24"/>
              <w:lang w:eastAsia="de-DE"/>
            </w:rPr>
          </w:pPr>
          <w:hyperlink w:anchor="_Toc232413099" w:history="1">
            <w:r w:rsidRPr="00193CED">
              <w:rPr>
                <w:rStyle w:val="Hyperlink"/>
                <w:noProof/>
              </w:rPr>
              <w:t>Deutschland als „eine Marionette der NATO und der USA“</w:t>
            </w:r>
            <w:r>
              <w:rPr>
                <w:noProof/>
                <w:webHidden/>
              </w:rPr>
              <w:tab/>
            </w:r>
            <w:r>
              <w:rPr>
                <w:noProof/>
                <w:webHidden/>
              </w:rPr>
              <w:fldChar w:fldCharType="begin"/>
            </w:r>
            <w:r>
              <w:rPr>
                <w:noProof/>
                <w:webHidden/>
              </w:rPr>
              <w:instrText xml:space="preserve"> PAGEREF _Toc232413099 \h </w:instrText>
            </w:r>
            <w:r>
              <w:rPr>
                <w:noProof/>
                <w:webHidden/>
              </w:rPr>
            </w:r>
            <w:r>
              <w:rPr>
                <w:noProof/>
                <w:webHidden/>
              </w:rPr>
              <w:fldChar w:fldCharType="separate"/>
            </w:r>
            <w:r>
              <w:rPr>
                <w:noProof/>
                <w:webHidden/>
              </w:rPr>
              <w:t>13</w:t>
            </w:r>
            <w:r>
              <w:rPr>
                <w:noProof/>
                <w:webHidden/>
              </w:rPr>
              <w:fldChar w:fldCharType="end"/>
            </w:r>
          </w:hyperlink>
        </w:p>
        <w:p w14:paraId="6646897E" w14:textId="756C4657" w:rsidR="00292B65" w:rsidRDefault="00292B65">
          <w:pPr>
            <w:pStyle w:val="Verzeichnis3"/>
            <w:tabs>
              <w:tab w:val="right" w:leader="dot" w:pos="9062"/>
            </w:tabs>
            <w:rPr>
              <w:rFonts w:eastAsiaTheme="minorEastAsia"/>
              <w:noProof/>
              <w:szCs w:val="24"/>
              <w:lang w:eastAsia="de-DE"/>
            </w:rPr>
          </w:pPr>
          <w:hyperlink w:anchor="_Toc232413100" w:history="1">
            <w:r w:rsidRPr="00193CED">
              <w:rPr>
                <w:rStyle w:val="Hyperlink"/>
                <w:noProof/>
              </w:rPr>
              <w:t>Demokratie statt Diktatur</w:t>
            </w:r>
            <w:r>
              <w:rPr>
                <w:noProof/>
                <w:webHidden/>
              </w:rPr>
              <w:tab/>
            </w:r>
            <w:r>
              <w:rPr>
                <w:noProof/>
                <w:webHidden/>
              </w:rPr>
              <w:fldChar w:fldCharType="begin"/>
            </w:r>
            <w:r>
              <w:rPr>
                <w:noProof/>
                <w:webHidden/>
              </w:rPr>
              <w:instrText xml:space="preserve"> PAGEREF _Toc232413100 \h </w:instrText>
            </w:r>
            <w:r>
              <w:rPr>
                <w:noProof/>
                <w:webHidden/>
              </w:rPr>
            </w:r>
            <w:r>
              <w:rPr>
                <w:noProof/>
                <w:webHidden/>
              </w:rPr>
              <w:fldChar w:fldCharType="separate"/>
            </w:r>
            <w:r>
              <w:rPr>
                <w:noProof/>
                <w:webHidden/>
              </w:rPr>
              <w:t>14</w:t>
            </w:r>
            <w:r>
              <w:rPr>
                <w:noProof/>
                <w:webHidden/>
              </w:rPr>
              <w:fldChar w:fldCharType="end"/>
            </w:r>
          </w:hyperlink>
        </w:p>
        <w:p w14:paraId="66ADBBC5" w14:textId="3B158422" w:rsidR="0082668E" w:rsidRDefault="0082668E">
          <w:r>
            <w:rPr>
              <w:b/>
              <w:bCs/>
            </w:rPr>
            <w:lastRenderedPageBreak/>
            <w:fldChar w:fldCharType="end"/>
          </w:r>
        </w:p>
      </w:sdtContent>
    </w:sdt>
    <w:p w14:paraId="1257DB56" w14:textId="335F3F55" w:rsidR="00E73428" w:rsidRDefault="00E73428" w:rsidP="00A323EE">
      <w:pPr>
        <w:pStyle w:val="berschrift1"/>
      </w:pPr>
      <w:bookmarkStart w:id="0" w:name="_Toc232413076"/>
      <w:r>
        <w:t>Erläuterungen zum Dokument</w:t>
      </w:r>
      <w:bookmarkEnd w:id="0"/>
    </w:p>
    <w:p w14:paraId="0FDC6601" w14:textId="77777777" w:rsidR="004B5957" w:rsidRDefault="004B5957" w:rsidP="004B5957">
      <w:r w:rsidRPr="00E73428">
        <w:t>Diese Handreichung begleitet den Film und dient der pädagogischen Vor- und Nachbereitung im Unterricht.</w:t>
      </w:r>
      <w:r>
        <w:t xml:space="preserve"> Sie beginnt mit einem kurzen Steckbrief des Zeitzeugen, der einen ersten Überblick über seine Person und seinen Lebenshintergrund gibt. Darauf folgen thematische Schwerpunkte, die im Film behandelt werden und in den jeweiligen Bildungsplanbezug eingebettet sind. Zu jedem Schwerpunkt werden stichpunktartige Inhalte, mögliche Arbeitsaufträge sowie die passenden Videosequenzen zur gezielten Unterrichtsarbeit bereitgestellt. Im Anschluss daran werden die </w:t>
      </w:r>
      <w:r w:rsidRPr="00E73428">
        <w:t xml:space="preserve">Aussagen </w:t>
      </w:r>
      <w:r>
        <w:t xml:space="preserve">des Zeitzeugen </w:t>
      </w:r>
      <w:r w:rsidRPr="00E73428">
        <w:t>in zeitlicher Abfolge.</w:t>
      </w:r>
      <w:r>
        <w:t xml:space="preserve"> Ergänzend zu den Aussagen der Zeitzeugen werden zu jedem Abschnitt, gegliedert in </w:t>
      </w:r>
      <w:r w:rsidRPr="00E947AA">
        <w:rPr>
          <w:b/>
          <w:bCs/>
        </w:rPr>
        <w:t>I. Leben in der DDR bis 1989</w:t>
      </w:r>
      <w:r>
        <w:t xml:space="preserve">, </w:t>
      </w:r>
      <w:r w:rsidRPr="00E947AA">
        <w:rPr>
          <w:b/>
          <w:bCs/>
        </w:rPr>
        <w:t>II. Friedliche Revolution und Wiedervereinigung</w:t>
      </w:r>
      <w:r>
        <w:t xml:space="preserve">, </w:t>
      </w:r>
      <w:r w:rsidRPr="00E947AA">
        <w:rPr>
          <w:b/>
          <w:bCs/>
        </w:rPr>
        <w:t>III. Leben von 1990 bis heute</w:t>
      </w:r>
      <w:r>
        <w:rPr>
          <w:b/>
          <w:bCs/>
        </w:rPr>
        <w:t xml:space="preserve"> </w:t>
      </w:r>
      <w:r>
        <w:rPr>
          <w:bCs/>
        </w:rPr>
        <w:t xml:space="preserve">und </w:t>
      </w:r>
      <w:r>
        <w:rPr>
          <w:b/>
          <w:bCs/>
        </w:rPr>
        <w:t>IV. Bewertung des Lebens im heutigen Deutschland</w:t>
      </w:r>
      <w:r>
        <w:t xml:space="preserve">, ein vollständiges </w:t>
      </w:r>
      <w:r w:rsidRPr="006F75DB">
        <w:t>Transkript</w:t>
      </w:r>
      <w:r>
        <w:t xml:space="preserve"> </w:t>
      </w:r>
      <w:r w:rsidRPr="006F75DB">
        <w:t>sowie eine stichpunktartige Zusammenfassung bereitgestellt.  Die Materialien unterstützen Sie dabei, die Filmsequenzen gezielt im Unterricht einzusetzen und gemeinsam mit Ihrer Lerngruppe zu vertiefen.</w:t>
      </w:r>
    </w:p>
    <w:p w14:paraId="25EB9498" w14:textId="611D183B"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AC71B0">
        <w:t>des Zeitzeugen</w:t>
      </w:r>
      <w:r w:rsidRPr="00E73428">
        <w:t xml:space="preserve"> 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w:t>
      </w:r>
      <w:proofErr w:type="gramStart"/>
      <w:r w:rsidRPr="00E73428">
        <w:t>KRRO Film</w:t>
      </w:r>
      <w:proofErr w:type="gramEnd"/>
      <w:r w:rsidRPr="00E73428">
        <w:t xml:space="preserve">, realisiert von den </w:t>
      </w:r>
      <w:proofErr w:type="gramStart"/>
      <w:r w:rsidRPr="00E73428">
        <w:t>Künstler:innen</w:t>
      </w:r>
      <w:proofErr w:type="gramEnd"/>
      <w:r w:rsidRPr="00E73428">
        <w:t xml:space="preserve">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9393EE" w14:textId="7A0042B3" w:rsidR="006A51C9" w:rsidRDefault="004B5957" w:rsidP="006A51C9">
      <w:r>
        <w:rPr>
          <w:noProof/>
        </w:rPr>
        <w:drawing>
          <wp:anchor distT="0" distB="0" distL="114300" distR="114300" simplePos="0" relativeHeight="251663360" behindDoc="1" locked="0" layoutInCell="1" allowOverlap="1" wp14:anchorId="3C77B701" wp14:editId="2EE9EE78">
            <wp:simplePos x="0" y="0"/>
            <wp:positionH relativeFrom="column">
              <wp:posOffset>228006</wp:posOffset>
            </wp:positionH>
            <wp:positionV relativeFrom="paragraph">
              <wp:posOffset>1071336</wp:posOffset>
            </wp:positionV>
            <wp:extent cx="5374772" cy="1637552"/>
            <wp:effectExtent l="0" t="0" r="0" b="1270"/>
            <wp:wrapNone/>
            <wp:docPr id="286056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56077"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74772" cy="1637552"/>
                    </a:xfrm>
                    <a:prstGeom prst="rect">
                      <a:avLst/>
                    </a:prstGeom>
                  </pic:spPr>
                </pic:pic>
              </a:graphicData>
            </a:graphic>
          </wp:anchor>
        </w:drawing>
      </w:r>
      <w:r w:rsidR="006A51C9">
        <w:t>Im Rahmen des Projektes Generationenportal wurde</w:t>
      </w:r>
      <w:r w:rsidR="003D7D92">
        <w:t>n</w:t>
      </w:r>
      <w:r w:rsidR="006A51C9">
        <w:t xml:space="preserve"> Interviews mit </w:t>
      </w:r>
      <w:proofErr w:type="gramStart"/>
      <w:r w:rsidR="006A51C9">
        <w:t>Zeitzeug:innen</w:t>
      </w:r>
      <w:proofErr w:type="gramEnd"/>
      <w:r w:rsidR="006A51C9">
        <w:t xml:space="preserve"> der DDR und der BRD durchgeführt. Neben den Projektverantwortlichen wirkten auch das Zentrum für Schulqualität (ZSL), die Stiftung Berliner Mauer sowie die Bundesstiftung zur Aufarbeitung der SED-Diktatur mit. </w:t>
      </w:r>
    </w:p>
    <w:p w14:paraId="2A49E115" w14:textId="4D8ECAA0" w:rsidR="006A51C9" w:rsidRDefault="006A51C9" w:rsidP="006A51C9">
      <w:pPr>
        <w:rPr>
          <w:noProof/>
        </w:rPr>
      </w:pPr>
      <w:r w:rsidRPr="00E73428">
        <w:rPr>
          <w:noProof/>
        </w:rPr>
        <w:t xml:space="preserve"> </w:t>
      </w:r>
    </w:p>
    <w:p w14:paraId="6F4CB007" w14:textId="77777777" w:rsidR="006A51C9" w:rsidRDefault="006A51C9" w:rsidP="006A51C9">
      <w:pPr>
        <w:rPr>
          <w:noProof/>
        </w:rPr>
      </w:pPr>
    </w:p>
    <w:p w14:paraId="6460036A" w14:textId="77777777" w:rsidR="00E73428" w:rsidRPr="00E73428" w:rsidRDefault="00E73428" w:rsidP="00E73428"/>
    <w:p w14:paraId="520B75EB" w14:textId="77575E33" w:rsidR="00AC71B0" w:rsidRDefault="00AC71B0" w:rsidP="00DD14B4">
      <w:pPr>
        <w:pStyle w:val="berschrift1"/>
      </w:pPr>
      <w:bookmarkStart w:id="1" w:name="_Toc232413077"/>
      <w:r>
        <w:lastRenderedPageBreak/>
        <w:t xml:space="preserve">Steckbrief zu </w:t>
      </w:r>
      <w:r w:rsidR="00251887">
        <w:t>Frank Uwe H.</w:t>
      </w:r>
      <w:bookmarkEnd w:id="1"/>
      <w:r>
        <w:t xml:space="preserve"> </w:t>
      </w:r>
    </w:p>
    <w:tbl>
      <w:tblPr>
        <w:tblStyle w:val="Tabellenraster"/>
        <w:tblW w:w="0" w:type="auto"/>
        <w:tblLook w:val="04A0" w:firstRow="1" w:lastRow="0" w:firstColumn="1" w:lastColumn="0" w:noHBand="0" w:noVBand="1"/>
      </w:tblPr>
      <w:tblGrid>
        <w:gridCol w:w="1838"/>
        <w:gridCol w:w="7224"/>
      </w:tblGrid>
      <w:tr w:rsidR="00AC71B0" w14:paraId="7AE2EBFC" w14:textId="77777777" w:rsidTr="00B87340">
        <w:tc>
          <w:tcPr>
            <w:tcW w:w="1838" w:type="dxa"/>
          </w:tcPr>
          <w:p w14:paraId="5B4E5C57" w14:textId="77777777" w:rsidR="00AC71B0" w:rsidRPr="00A323EE" w:rsidRDefault="00AC71B0" w:rsidP="00747199">
            <w:pPr>
              <w:rPr>
                <w:b/>
                <w:bCs/>
              </w:rPr>
            </w:pPr>
            <w:r w:rsidRPr="00A323EE">
              <w:rPr>
                <w:b/>
                <w:bCs/>
              </w:rPr>
              <w:t>Name</w:t>
            </w:r>
          </w:p>
        </w:tc>
        <w:tc>
          <w:tcPr>
            <w:tcW w:w="7224" w:type="dxa"/>
          </w:tcPr>
          <w:p w14:paraId="6839579C" w14:textId="3F3EB676" w:rsidR="00AC71B0" w:rsidRDefault="00251887" w:rsidP="00747199">
            <w:r>
              <w:t>Frank Uwe H.</w:t>
            </w:r>
          </w:p>
        </w:tc>
      </w:tr>
      <w:tr w:rsidR="00AC71B0" w14:paraId="6FD67BCD" w14:textId="77777777" w:rsidTr="00B87340">
        <w:tc>
          <w:tcPr>
            <w:tcW w:w="1838" w:type="dxa"/>
          </w:tcPr>
          <w:p w14:paraId="6E842D76" w14:textId="1E3B021D" w:rsidR="00AC71B0" w:rsidRPr="00A323EE" w:rsidRDefault="45E0FDD4" w:rsidP="6DB2DF7B">
            <w:r w:rsidRPr="6DB2DF7B">
              <w:rPr>
                <w:b/>
                <w:bCs/>
              </w:rPr>
              <w:t>Herkunft</w:t>
            </w:r>
          </w:p>
        </w:tc>
        <w:tc>
          <w:tcPr>
            <w:tcW w:w="7224" w:type="dxa"/>
          </w:tcPr>
          <w:p w14:paraId="5FD0FF14" w14:textId="295D80CE" w:rsidR="00AC71B0" w:rsidRDefault="00251887" w:rsidP="00747199">
            <w:r>
              <w:t>Sachsen</w:t>
            </w:r>
            <w:r w:rsidR="00AC71B0">
              <w:t xml:space="preserve"> </w:t>
            </w:r>
          </w:p>
        </w:tc>
      </w:tr>
      <w:tr w:rsidR="00AC71B0" w14:paraId="17683F10" w14:textId="77777777" w:rsidTr="00B87340">
        <w:tc>
          <w:tcPr>
            <w:tcW w:w="1838" w:type="dxa"/>
          </w:tcPr>
          <w:p w14:paraId="12586A00" w14:textId="77777777" w:rsidR="00AC71B0" w:rsidRPr="00A323EE" w:rsidRDefault="00AC71B0" w:rsidP="00747199">
            <w:pPr>
              <w:rPr>
                <w:b/>
                <w:bCs/>
              </w:rPr>
            </w:pPr>
            <w:r w:rsidRPr="005566DB">
              <w:rPr>
                <w:b/>
                <w:bCs/>
              </w:rPr>
              <w:t>Jahrgang</w:t>
            </w:r>
          </w:p>
        </w:tc>
        <w:tc>
          <w:tcPr>
            <w:tcW w:w="7224" w:type="dxa"/>
          </w:tcPr>
          <w:p w14:paraId="64E745A9" w14:textId="6B84F8E5" w:rsidR="00AC71B0" w:rsidRPr="008F7B0F" w:rsidRDefault="00AC71B0" w:rsidP="00747199">
            <w:r>
              <w:t>1961</w:t>
            </w:r>
          </w:p>
        </w:tc>
      </w:tr>
      <w:tr w:rsidR="00AC71B0" w14:paraId="2E5E831E" w14:textId="77777777" w:rsidTr="00B87340">
        <w:tc>
          <w:tcPr>
            <w:tcW w:w="1838" w:type="dxa"/>
          </w:tcPr>
          <w:p w14:paraId="781C5108" w14:textId="7A8106D6" w:rsidR="00AC71B0" w:rsidRPr="005566DB" w:rsidRDefault="00AC71B0" w:rsidP="00747199">
            <w:pPr>
              <w:rPr>
                <w:b/>
                <w:bCs/>
              </w:rPr>
            </w:pPr>
            <w:r>
              <w:rPr>
                <w:b/>
                <w:bCs/>
              </w:rPr>
              <w:t>Geburtsort</w:t>
            </w:r>
          </w:p>
        </w:tc>
        <w:tc>
          <w:tcPr>
            <w:tcW w:w="7224" w:type="dxa"/>
          </w:tcPr>
          <w:p w14:paraId="715D965E" w14:textId="26D1BA5D" w:rsidR="00AC71B0" w:rsidRDefault="0062302E" w:rsidP="00747199">
            <w:r>
              <w:t xml:space="preserve">Görlitz </w:t>
            </w:r>
          </w:p>
        </w:tc>
      </w:tr>
      <w:tr w:rsidR="005A5DFA" w14:paraId="06E91B85" w14:textId="77777777" w:rsidTr="00B87340">
        <w:tc>
          <w:tcPr>
            <w:tcW w:w="1838" w:type="dxa"/>
          </w:tcPr>
          <w:p w14:paraId="490F6AAC" w14:textId="346614F8" w:rsidR="00B87340" w:rsidRPr="00B87340" w:rsidRDefault="00B87340" w:rsidP="00B87340">
            <w:pPr>
              <w:rPr>
                <w:b/>
                <w:bCs/>
              </w:rPr>
            </w:pPr>
            <w:r w:rsidRPr="00B87340">
              <w:rPr>
                <w:b/>
                <w:bCs/>
              </w:rPr>
              <w:t>Der Zeitzeuge…</w:t>
            </w:r>
          </w:p>
          <w:p w14:paraId="39969EC4" w14:textId="4514C67C" w:rsidR="005A5DFA" w:rsidRDefault="005A5DFA" w:rsidP="00747199">
            <w:pPr>
              <w:rPr>
                <w:b/>
                <w:bCs/>
              </w:rPr>
            </w:pPr>
          </w:p>
        </w:tc>
        <w:tc>
          <w:tcPr>
            <w:tcW w:w="7224" w:type="dxa"/>
          </w:tcPr>
          <w:p w14:paraId="09BD8E2D" w14:textId="0A1FF442" w:rsidR="00B87340" w:rsidRDefault="00B87340" w:rsidP="00B87340">
            <w:pPr>
              <w:pStyle w:val="Listenabsatz"/>
              <w:numPr>
                <w:ilvl w:val="0"/>
                <w:numId w:val="20"/>
              </w:numPr>
            </w:pPr>
            <w:r>
              <w:t>wuchs in der DDR in Görlitz auf</w:t>
            </w:r>
          </w:p>
          <w:p w14:paraId="7946536F" w14:textId="618D731B" w:rsidR="00B87340" w:rsidRDefault="00B87340" w:rsidP="00B87340">
            <w:pPr>
              <w:pStyle w:val="Listenabsatz"/>
              <w:numPr>
                <w:ilvl w:val="0"/>
                <w:numId w:val="20"/>
              </w:numPr>
            </w:pPr>
            <w:r>
              <w:t>wurde durch Schule, Familie und Pionierorganisationen sozialistisch geprägt</w:t>
            </w:r>
          </w:p>
          <w:p w14:paraId="0A596213" w14:textId="64F8293E" w:rsidR="00B87340" w:rsidRDefault="00B87340" w:rsidP="00B87340">
            <w:pPr>
              <w:pStyle w:val="Listenabsatz"/>
              <w:numPr>
                <w:ilvl w:val="0"/>
                <w:numId w:val="20"/>
              </w:numPr>
            </w:pPr>
            <w:r>
              <w:t xml:space="preserve">hinterfragte das politische System zunächst kaum und übernahm die Ideologie der DDR in sein Weltbild </w:t>
            </w:r>
          </w:p>
          <w:p w14:paraId="3C0DFD08" w14:textId="3FD969D7" w:rsidR="00B87340" w:rsidRDefault="00B87340" w:rsidP="00B87340">
            <w:pPr>
              <w:pStyle w:val="Listenabsatz"/>
              <w:numPr>
                <w:ilvl w:val="0"/>
                <w:numId w:val="20"/>
              </w:numPr>
            </w:pPr>
            <w:r>
              <w:t>erlebte die Friedliche Revolution</w:t>
            </w:r>
            <w:r w:rsidR="005065DF">
              <w:t xml:space="preserve">, politische Umbrüche und </w:t>
            </w:r>
            <w:r>
              <w:t xml:space="preserve">die Wiedervereinigung persönlich </w:t>
            </w:r>
          </w:p>
          <w:p w14:paraId="24A266DC" w14:textId="77777777" w:rsidR="00B87340" w:rsidRDefault="00B87340" w:rsidP="00B87340">
            <w:pPr>
              <w:pStyle w:val="Listenabsatz"/>
              <w:numPr>
                <w:ilvl w:val="0"/>
                <w:numId w:val="20"/>
              </w:numPr>
            </w:pPr>
            <w:r>
              <w:t xml:space="preserve">musste den Übergang von der Plan- zu Marktwirtschaft bewältigen </w:t>
            </w:r>
          </w:p>
          <w:p w14:paraId="53777FC5" w14:textId="77777777" w:rsidR="005065DF" w:rsidRDefault="005065DF" w:rsidP="00B87340">
            <w:pPr>
              <w:pStyle w:val="Listenabsatz"/>
              <w:numPr>
                <w:ilvl w:val="0"/>
                <w:numId w:val="20"/>
              </w:numPr>
            </w:pPr>
            <w:r>
              <w:t xml:space="preserve">vergleicht heute sowohl positive als auch negative Aspekte des Lebens in der DDR und im vereinigten Deutschland </w:t>
            </w:r>
          </w:p>
          <w:p w14:paraId="62558C02" w14:textId="5362F1B0" w:rsidR="005065DF" w:rsidRDefault="005065DF" w:rsidP="00B87340">
            <w:pPr>
              <w:pStyle w:val="Listenabsatz"/>
              <w:numPr>
                <w:ilvl w:val="0"/>
                <w:numId w:val="20"/>
              </w:numPr>
            </w:pPr>
            <w:r>
              <w:t>Erkennt die größeren Freiheits- und Konsummöglichkeiten der Gegenwart an, vermisst jedoch teilweise den stärkeren Zusammenhalt und die geringere Bürokratie der DDR</w:t>
            </w:r>
          </w:p>
        </w:tc>
      </w:tr>
      <w:tr w:rsidR="005A5DFA" w14:paraId="5B4C2E96" w14:textId="77777777" w:rsidTr="00B87340">
        <w:tc>
          <w:tcPr>
            <w:tcW w:w="1838" w:type="dxa"/>
          </w:tcPr>
          <w:p w14:paraId="6EEFD48D" w14:textId="6A40D9FB" w:rsidR="005A5DFA" w:rsidRDefault="005A5DFA" w:rsidP="00747199">
            <w:pPr>
              <w:rPr>
                <w:b/>
                <w:bCs/>
              </w:rPr>
            </w:pPr>
            <w:r>
              <w:rPr>
                <w:b/>
                <w:bCs/>
              </w:rPr>
              <w:t>Bildungsplan</w:t>
            </w:r>
          </w:p>
        </w:tc>
        <w:tc>
          <w:tcPr>
            <w:tcW w:w="7224" w:type="dxa"/>
          </w:tcPr>
          <w:p w14:paraId="388C43AA" w14:textId="5E819EF4" w:rsidR="00E73BD5" w:rsidRPr="00E73BD5" w:rsidRDefault="00E73BD5" w:rsidP="00292B65">
            <w:pPr>
              <w:pStyle w:val="Listenabsatz"/>
              <w:numPr>
                <w:ilvl w:val="2"/>
                <w:numId w:val="22"/>
              </w:numPr>
            </w:pPr>
            <w:r w:rsidRPr="00E73BD5">
              <w:t>BRD und DDR – zwei Staaten, zwei Systeme in der geteilten Welt</w:t>
            </w:r>
          </w:p>
          <w:p w14:paraId="08595894" w14:textId="4592BCE2" w:rsidR="00292B65" w:rsidRPr="00292B65" w:rsidRDefault="00292B65" w:rsidP="00292B65">
            <w:pPr>
              <w:pStyle w:val="Listenabsatz"/>
              <w:numPr>
                <w:ilvl w:val="0"/>
                <w:numId w:val="27"/>
              </w:numPr>
            </w:pPr>
            <w:r>
              <w:t xml:space="preserve">Entwicklung, Leben und Gesellschaft in der DDR </w:t>
            </w:r>
          </w:p>
          <w:p w14:paraId="0127E7F9" w14:textId="0432249E" w:rsidR="00292B65" w:rsidRDefault="00292B65" w:rsidP="00292B65">
            <w:pPr>
              <w:pStyle w:val="Listenabsatz"/>
              <w:numPr>
                <w:ilvl w:val="0"/>
                <w:numId w:val="27"/>
              </w:numPr>
            </w:pPr>
            <w:r>
              <w:t xml:space="preserve">Unterdrückung und Lebenswelt </w:t>
            </w:r>
          </w:p>
          <w:p w14:paraId="0A667DBD" w14:textId="1243B0DB" w:rsidR="00292B65" w:rsidRDefault="00292B65" w:rsidP="00292B65">
            <w:pPr>
              <w:pStyle w:val="Listenabsatz"/>
              <w:numPr>
                <w:ilvl w:val="0"/>
                <w:numId w:val="27"/>
              </w:numPr>
            </w:pPr>
            <w:r>
              <w:t>Vergleich BRD und DDR</w:t>
            </w:r>
          </w:p>
          <w:p w14:paraId="5F6D0948" w14:textId="64F35D4C" w:rsidR="00292B65" w:rsidRDefault="00292B65" w:rsidP="00292B65">
            <w:pPr>
              <w:pStyle w:val="Listenabsatz"/>
              <w:numPr>
                <w:ilvl w:val="0"/>
                <w:numId w:val="27"/>
              </w:numPr>
            </w:pPr>
            <w:r>
              <w:t xml:space="preserve">Wirtschaft und Krisen </w:t>
            </w:r>
          </w:p>
          <w:p w14:paraId="01BA188B" w14:textId="4A6B82F9" w:rsidR="005A5DFA" w:rsidRDefault="00292B65" w:rsidP="00292B65">
            <w:pPr>
              <w:pStyle w:val="Listenabsatz"/>
              <w:numPr>
                <w:ilvl w:val="0"/>
                <w:numId w:val="27"/>
              </w:numPr>
            </w:pPr>
            <w:r>
              <w:t xml:space="preserve">Deutsche Einheit und Folgen </w:t>
            </w:r>
          </w:p>
        </w:tc>
      </w:tr>
      <w:tr w:rsidR="00B87340" w14:paraId="646EB70E" w14:textId="77777777" w:rsidTr="00B87340">
        <w:tc>
          <w:tcPr>
            <w:tcW w:w="1838" w:type="dxa"/>
          </w:tcPr>
          <w:p w14:paraId="15154352" w14:textId="77777777" w:rsidR="00B87340" w:rsidRDefault="00B87340" w:rsidP="002332CA">
            <w:pPr>
              <w:rPr>
                <w:b/>
                <w:bCs/>
              </w:rPr>
            </w:pPr>
            <w:r>
              <w:rPr>
                <w:b/>
                <w:bCs/>
              </w:rPr>
              <w:t xml:space="preserve">Keywords </w:t>
            </w:r>
          </w:p>
        </w:tc>
        <w:tc>
          <w:tcPr>
            <w:tcW w:w="7224" w:type="dxa"/>
          </w:tcPr>
          <w:p w14:paraId="6BC44A99" w14:textId="77777777" w:rsidR="00B87340" w:rsidRDefault="00B87340" w:rsidP="002332CA">
            <w:r w:rsidRPr="00B87340">
              <w:rPr>
                <w:sz w:val="20"/>
                <w:szCs w:val="18"/>
              </w:rPr>
              <w:t>DDR – Sozialisation – Pionierorganisation – SED – Staatsbürgerkunde – Sozialismus – Kapitalismus – Kalter Krieg – Ost-West-Vergleich – Ungarn 1989 – Wahlfälschung – Friedliche Revolution – Mauerfall – Wiedervereinigung – Arbeitslosigkeit – Transformation – Bürokratie – Lebensstandard – Erinnerungskultur – Zeitzeuge</w:t>
            </w:r>
          </w:p>
        </w:tc>
      </w:tr>
    </w:tbl>
    <w:p w14:paraId="1E9C0757" w14:textId="77777777" w:rsidR="004B5957" w:rsidRDefault="004B5957" w:rsidP="004B5957">
      <w:pPr>
        <w:pStyle w:val="berschrift1"/>
      </w:pPr>
      <w:bookmarkStart w:id="2" w:name="_Toc228874396"/>
      <w:bookmarkStart w:id="3" w:name="_Toc232413078"/>
      <w:r w:rsidRPr="0034105D">
        <w:lastRenderedPageBreak/>
        <w:t>Thematische</w:t>
      </w:r>
      <w:r>
        <w:t xml:space="preserve"> Schwerpunkte</w:t>
      </w:r>
      <w:bookmarkEnd w:id="2"/>
      <w:bookmarkEnd w:id="3"/>
      <w:r>
        <w:t xml:space="preserve"> </w:t>
      </w:r>
    </w:p>
    <w:p w14:paraId="3E052ADE" w14:textId="395E5D48" w:rsidR="004B5957" w:rsidRDefault="000C7E3A" w:rsidP="004B5957">
      <w:pPr>
        <w:pStyle w:val="berschrift2"/>
      </w:pPr>
      <w:bookmarkStart w:id="4" w:name="_Toc232413079"/>
      <w:r>
        <w:t>Sozialisation im Sozialismus – Kindheit und Jugend in der DDR</w:t>
      </w:r>
      <w:bookmarkEnd w:id="4"/>
      <w:r>
        <w:t xml:space="preserve"> </w:t>
      </w:r>
    </w:p>
    <w:tbl>
      <w:tblPr>
        <w:tblStyle w:val="Tabellenraster"/>
        <w:tblW w:w="9918" w:type="dxa"/>
        <w:tblLook w:val="04A0" w:firstRow="1" w:lastRow="0" w:firstColumn="1" w:lastColumn="0" w:noHBand="0" w:noVBand="1"/>
      </w:tblPr>
      <w:tblGrid>
        <w:gridCol w:w="1838"/>
        <w:gridCol w:w="8080"/>
      </w:tblGrid>
      <w:tr w:rsidR="000C7E3A" w14:paraId="783EA26E" w14:textId="77777777" w:rsidTr="002332CA">
        <w:tc>
          <w:tcPr>
            <w:tcW w:w="1838" w:type="dxa"/>
          </w:tcPr>
          <w:p w14:paraId="030A3E72" w14:textId="77777777" w:rsidR="000C7E3A" w:rsidRDefault="000C7E3A" w:rsidP="002332CA">
            <w:pPr>
              <w:rPr>
                <w:lang w:eastAsia="de-DE"/>
              </w:rPr>
            </w:pPr>
            <w:r>
              <w:rPr>
                <w:lang w:eastAsia="de-DE"/>
              </w:rPr>
              <w:t>Bildungsplan</w:t>
            </w:r>
          </w:p>
        </w:tc>
        <w:tc>
          <w:tcPr>
            <w:tcW w:w="8080" w:type="dxa"/>
          </w:tcPr>
          <w:p w14:paraId="3C9E47EC" w14:textId="77777777" w:rsidR="000C7E3A" w:rsidRDefault="000C7E3A" w:rsidP="002332CA">
            <w:pPr>
              <w:rPr>
                <w:lang w:eastAsia="de-DE"/>
              </w:rPr>
            </w:pPr>
            <w:r>
              <w:rPr>
                <w:lang w:eastAsia="de-DE"/>
              </w:rPr>
              <w:t xml:space="preserve">3.3.2 BRD und DDR – zwei Staaten, zwei Systeme in der geteilten Welt </w:t>
            </w:r>
          </w:p>
          <w:p w14:paraId="2B6FB9FB" w14:textId="281D25BC" w:rsidR="000C7E3A" w:rsidRDefault="000C7E3A" w:rsidP="007D4967">
            <w:pPr>
              <w:ind w:left="708"/>
              <w:rPr>
                <w:lang w:eastAsia="de-DE"/>
              </w:rPr>
            </w:pPr>
            <w:r>
              <w:rPr>
                <w:lang w:eastAsia="de-DE"/>
              </w:rPr>
              <w:t xml:space="preserve">(7) die Unterdrückung in der DDR in ihrer Auswirkung auf die Lebenswelt der Menschen erläutern und bewerten </w:t>
            </w:r>
          </w:p>
        </w:tc>
      </w:tr>
      <w:tr w:rsidR="000C7E3A" w14:paraId="7B40CAF0" w14:textId="77777777" w:rsidTr="002332CA">
        <w:tc>
          <w:tcPr>
            <w:tcW w:w="1838" w:type="dxa"/>
          </w:tcPr>
          <w:p w14:paraId="15EA4468" w14:textId="77777777" w:rsidR="000C7E3A" w:rsidRDefault="000C7E3A" w:rsidP="002332CA">
            <w:pPr>
              <w:rPr>
                <w:lang w:eastAsia="de-DE"/>
              </w:rPr>
            </w:pPr>
            <w:r>
              <w:rPr>
                <w:lang w:eastAsia="de-DE"/>
              </w:rPr>
              <w:t>Stichpunkte</w:t>
            </w:r>
          </w:p>
        </w:tc>
        <w:tc>
          <w:tcPr>
            <w:tcW w:w="8080" w:type="dxa"/>
          </w:tcPr>
          <w:p w14:paraId="6F236B9B" w14:textId="77777777" w:rsidR="000C7E3A" w:rsidRDefault="007D4967" w:rsidP="000C7E3A">
            <w:pPr>
              <w:pStyle w:val="Listenabsatz"/>
              <w:numPr>
                <w:ilvl w:val="0"/>
                <w:numId w:val="8"/>
              </w:numPr>
              <w:spacing w:after="160"/>
              <w:rPr>
                <w:lang w:eastAsia="de-DE"/>
              </w:rPr>
            </w:pPr>
            <w:r>
              <w:rPr>
                <w:lang w:eastAsia="de-DE"/>
              </w:rPr>
              <w:t>Eltern SED-Mitglieder</w:t>
            </w:r>
          </w:p>
          <w:p w14:paraId="25519800" w14:textId="77777777" w:rsidR="007D4967" w:rsidRDefault="007D4967" w:rsidP="007D4967">
            <w:pPr>
              <w:pStyle w:val="Listenabsatz"/>
              <w:numPr>
                <w:ilvl w:val="0"/>
                <w:numId w:val="8"/>
              </w:numPr>
              <w:spacing w:after="160"/>
              <w:rPr>
                <w:lang w:eastAsia="de-DE"/>
              </w:rPr>
            </w:pPr>
            <w:r>
              <w:rPr>
                <w:lang w:eastAsia="de-DE"/>
              </w:rPr>
              <w:t xml:space="preserve">Aufstieg in der Pionierorganisation </w:t>
            </w:r>
          </w:p>
          <w:p w14:paraId="0703008E" w14:textId="77777777" w:rsidR="007D4967" w:rsidRDefault="007D4967" w:rsidP="007D4967">
            <w:pPr>
              <w:pStyle w:val="Listenabsatz"/>
              <w:numPr>
                <w:ilvl w:val="0"/>
                <w:numId w:val="8"/>
              </w:numPr>
              <w:spacing w:after="160"/>
              <w:rPr>
                <w:lang w:eastAsia="de-DE"/>
              </w:rPr>
            </w:pPr>
            <w:r>
              <w:rPr>
                <w:lang w:eastAsia="de-DE"/>
              </w:rPr>
              <w:t xml:space="preserve">Gesellschaftliches Miteinander in den Pioniergruppen </w:t>
            </w:r>
          </w:p>
          <w:p w14:paraId="22964E26" w14:textId="7ADD0147" w:rsidR="007D4967" w:rsidRDefault="007D4967" w:rsidP="007D4967">
            <w:pPr>
              <w:pStyle w:val="Listenabsatz"/>
              <w:numPr>
                <w:ilvl w:val="0"/>
                <w:numId w:val="8"/>
              </w:numPr>
              <w:spacing w:after="160"/>
              <w:rPr>
                <w:lang w:eastAsia="de-DE"/>
              </w:rPr>
            </w:pPr>
            <w:r>
              <w:rPr>
                <w:lang w:eastAsia="de-DE"/>
              </w:rPr>
              <w:t>Unbeschwerte Jugend</w:t>
            </w:r>
          </w:p>
        </w:tc>
      </w:tr>
      <w:tr w:rsidR="000C7E3A" w14:paraId="21D19034" w14:textId="77777777" w:rsidTr="002332CA">
        <w:tc>
          <w:tcPr>
            <w:tcW w:w="1838" w:type="dxa"/>
          </w:tcPr>
          <w:p w14:paraId="7FB64FCC" w14:textId="77777777" w:rsidR="000C7E3A" w:rsidRDefault="000C7E3A" w:rsidP="002332CA">
            <w:pPr>
              <w:rPr>
                <w:lang w:eastAsia="de-DE"/>
              </w:rPr>
            </w:pPr>
            <w:r>
              <w:rPr>
                <w:lang w:eastAsia="de-DE"/>
              </w:rPr>
              <w:t>Arbeitsaufträge</w:t>
            </w:r>
          </w:p>
        </w:tc>
        <w:tc>
          <w:tcPr>
            <w:tcW w:w="8080" w:type="dxa"/>
          </w:tcPr>
          <w:p w14:paraId="102033A2" w14:textId="57A746C8" w:rsidR="000C7E3A" w:rsidRDefault="007D4967" w:rsidP="000C7E3A">
            <w:pPr>
              <w:pStyle w:val="Listenabsatz"/>
              <w:numPr>
                <w:ilvl w:val="0"/>
                <w:numId w:val="9"/>
              </w:numPr>
              <w:rPr>
                <w:lang w:eastAsia="de-DE"/>
              </w:rPr>
            </w:pPr>
            <w:r>
              <w:rPr>
                <w:lang w:eastAsia="de-DE"/>
              </w:rPr>
              <w:t xml:space="preserve">Beschreiben Sie die Kindheit und Jugend des Zeitzeugen. </w:t>
            </w:r>
          </w:p>
          <w:p w14:paraId="5F03A3A3" w14:textId="5598E301" w:rsidR="007D4967" w:rsidRDefault="007D4967" w:rsidP="000C7E3A">
            <w:pPr>
              <w:pStyle w:val="Listenabsatz"/>
              <w:numPr>
                <w:ilvl w:val="0"/>
                <w:numId w:val="9"/>
              </w:numPr>
              <w:rPr>
                <w:lang w:eastAsia="de-DE"/>
              </w:rPr>
            </w:pPr>
            <w:r>
              <w:rPr>
                <w:lang w:eastAsia="de-DE"/>
              </w:rPr>
              <w:t xml:space="preserve">Untersucht, welche Rolle Familie, Kindergarten und Pionierorganisationen für die Sozialisation spielten. </w:t>
            </w:r>
          </w:p>
          <w:p w14:paraId="70204A5C" w14:textId="76064C43" w:rsidR="000C7E3A" w:rsidRDefault="007D4967" w:rsidP="007D4967">
            <w:pPr>
              <w:pStyle w:val="Listenabsatz"/>
              <w:numPr>
                <w:ilvl w:val="0"/>
                <w:numId w:val="9"/>
              </w:numPr>
              <w:rPr>
                <w:lang w:eastAsia="de-DE"/>
              </w:rPr>
            </w:pPr>
            <w:r>
              <w:rPr>
                <w:lang w:eastAsia="de-DE"/>
              </w:rPr>
              <w:t>Beurteilt die die Aussage: „Die DDR war für viele Menschen mehr als nur eine Diktatur.“</w:t>
            </w:r>
            <w:r w:rsidR="000C7E3A">
              <w:rPr>
                <w:lang w:eastAsia="de-DE"/>
              </w:rPr>
              <w:t xml:space="preserve"> </w:t>
            </w:r>
          </w:p>
        </w:tc>
      </w:tr>
      <w:tr w:rsidR="000C7E3A" w14:paraId="71AE87E3" w14:textId="77777777" w:rsidTr="002332CA">
        <w:tc>
          <w:tcPr>
            <w:tcW w:w="1838" w:type="dxa"/>
          </w:tcPr>
          <w:p w14:paraId="7F95DA34" w14:textId="77777777" w:rsidR="000C7E3A" w:rsidRDefault="000C7E3A" w:rsidP="002332CA">
            <w:pPr>
              <w:rPr>
                <w:lang w:eastAsia="de-DE"/>
              </w:rPr>
            </w:pPr>
            <w:r>
              <w:rPr>
                <w:lang w:eastAsia="de-DE"/>
              </w:rPr>
              <w:t>Videosequenz</w:t>
            </w:r>
          </w:p>
        </w:tc>
        <w:tc>
          <w:tcPr>
            <w:tcW w:w="8080" w:type="dxa"/>
          </w:tcPr>
          <w:p w14:paraId="4555CE7E" w14:textId="77777777" w:rsidR="007D4967" w:rsidRPr="007D4967" w:rsidRDefault="007D4967" w:rsidP="007D4967">
            <w:pPr>
              <w:pStyle w:val="Listenabsatz"/>
              <w:numPr>
                <w:ilvl w:val="0"/>
                <w:numId w:val="10"/>
              </w:numPr>
              <w:rPr>
                <w:i/>
                <w:iCs/>
              </w:rPr>
            </w:pPr>
            <w:r w:rsidRPr="007D4967">
              <w:rPr>
                <w:rStyle w:val="Hervorhebung"/>
              </w:rPr>
              <w:t>Herkunft und Familie (</w:t>
            </w:r>
            <w:r w:rsidRPr="007D4967">
              <w:rPr>
                <w:i/>
                <w:iCs/>
              </w:rPr>
              <w:t xml:space="preserve">00:00:09-00:01:27) </w:t>
            </w:r>
          </w:p>
          <w:p w14:paraId="6E2FBDEA" w14:textId="77777777" w:rsidR="00E73BD5" w:rsidRPr="00E73BD5" w:rsidRDefault="007D4967" w:rsidP="00E73BD5">
            <w:pPr>
              <w:pStyle w:val="Listenabsatz"/>
              <w:numPr>
                <w:ilvl w:val="0"/>
                <w:numId w:val="10"/>
              </w:numPr>
              <w:rPr>
                <w:i/>
                <w:iCs/>
              </w:rPr>
            </w:pPr>
            <w:r w:rsidRPr="007D4967">
              <w:rPr>
                <w:i/>
                <w:iCs/>
              </w:rPr>
              <w:t xml:space="preserve">Alltag in </w:t>
            </w:r>
            <w:r w:rsidRPr="00E73BD5">
              <w:rPr>
                <w:i/>
                <w:iCs/>
              </w:rPr>
              <w:t>der Pionierorganisation (00:01:27-00:03:12)</w:t>
            </w:r>
          </w:p>
          <w:p w14:paraId="65E73379" w14:textId="429D6339" w:rsidR="000C7E3A" w:rsidRPr="00E73BD5" w:rsidRDefault="00E73BD5" w:rsidP="00E73BD5">
            <w:pPr>
              <w:pStyle w:val="Listenabsatz"/>
              <w:numPr>
                <w:ilvl w:val="0"/>
                <w:numId w:val="10"/>
              </w:numPr>
              <w:rPr>
                <w:i/>
                <w:iCs/>
              </w:rPr>
            </w:pPr>
            <w:r w:rsidRPr="00E73BD5">
              <w:rPr>
                <w:i/>
                <w:iCs/>
              </w:rPr>
              <w:t>Unterwegs mit dem Moped in der DDR (00:03:13-00:04:00)</w:t>
            </w:r>
          </w:p>
        </w:tc>
      </w:tr>
    </w:tbl>
    <w:p w14:paraId="3F282B19" w14:textId="7429CF25" w:rsidR="000C7E3A" w:rsidRDefault="00E73BD5" w:rsidP="00E73BD5">
      <w:pPr>
        <w:pStyle w:val="berschrift2"/>
      </w:pPr>
      <w:bookmarkStart w:id="5" w:name="_Toc232413080"/>
      <w:r>
        <w:t>Ideologische Bildung in Schule und Studium – Das Feindbild Kapitalismus</w:t>
      </w:r>
      <w:bookmarkEnd w:id="5"/>
      <w:r>
        <w:t xml:space="preserve"> </w:t>
      </w:r>
    </w:p>
    <w:tbl>
      <w:tblPr>
        <w:tblStyle w:val="Tabellenraster"/>
        <w:tblW w:w="9918" w:type="dxa"/>
        <w:tblLook w:val="04A0" w:firstRow="1" w:lastRow="0" w:firstColumn="1" w:lastColumn="0" w:noHBand="0" w:noVBand="1"/>
      </w:tblPr>
      <w:tblGrid>
        <w:gridCol w:w="1838"/>
        <w:gridCol w:w="8080"/>
      </w:tblGrid>
      <w:tr w:rsidR="00E73BD5" w14:paraId="111E04C5" w14:textId="77777777" w:rsidTr="002332CA">
        <w:tc>
          <w:tcPr>
            <w:tcW w:w="1838" w:type="dxa"/>
          </w:tcPr>
          <w:p w14:paraId="3AFECF05" w14:textId="77777777" w:rsidR="00E73BD5" w:rsidRDefault="00E73BD5" w:rsidP="002332CA">
            <w:pPr>
              <w:rPr>
                <w:lang w:eastAsia="de-DE"/>
              </w:rPr>
            </w:pPr>
            <w:r>
              <w:rPr>
                <w:lang w:eastAsia="de-DE"/>
              </w:rPr>
              <w:t>Bildungsplan</w:t>
            </w:r>
          </w:p>
        </w:tc>
        <w:tc>
          <w:tcPr>
            <w:tcW w:w="8080" w:type="dxa"/>
          </w:tcPr>
          <w:p w14:paraId="5C58D0C6" w14:textId="77777777" w:rsidR="00E73BD5" w:rsidRDefault="00E73BD5" w:rsidP="002332CA">
            <w:pPr>
              <w:rPr>
                <w:lang w:eastAsia="de-DE"/>
              </w:rPr>
            </w:pPr>
            <w:r>
              <w:rPr>
                <w:lang w:eastAsia="de-DE"/>
              </w:rPr>
              <w:t xml:space="preserve">3.3.2 BRD und DDR – zwei Staaten, zwei Systeme in der geteilten Welt </w:t>
            </w:r>
          </w:p>
          <w:p w14:paraId="1E708887" w14:textId="77777777" w:rsidR="00E73BD5" w:rsidRDefault="00E73BD5" w:rsidP="002332CA">
            <w:pPr>
              <w:ind w:left="708"/>
              <w:rPr>
                <w:lang w:eastAsia="de-DE"/>
              </w:rPr>
            </w:pPr>
            <w:r>
              <w:rPr>
                <w:lang w:eastAsia="de-DE"/>
              </w:rPr>
              <w:t xml:space="preserve">(2) Strukturen des Kalten Krieges darstellen </w:t>
            </w:r>
          </w:p>
          <w:p w14:paraId="564E3397" w14:textId="66B4C577" w:rsidR="00E73BD5" w:rsidRDefault="00E73BD5" w:rsidP="00E73BD5">
            <w:pPr>
              <w:ind w:left="708"/>
              <w:rPr>
                <w:lang w:eastAsia="de-DE"/>
              </w:rPr>
            </w:pPr>
            <w:r>
              <w:rPr>
                <w:lang w:eastAsia="de-DE"/>
              </w:rPr>
              <w:t xml:space="preserve">(5) das Demokratieverständnis der beiden deutschen Staaten vergleichen  </w:t>
            </w:r>
          </w:p>
        </w:tc>
      </w:tr>
      <w:tr w:rsidR="00E73BD5" w14:paraId="28EE990A" w14:textId="77777777" w:rsidTr="002332CA">
        <w:tc>
          <w:tcPr>
            <w:tcW w:w="1838" w:type="dxa"/>
          </w:tcPr>
          <w:p w14:paraId="47A9B609" w14:textId="77777777" w:rsidR="00E73BD5" w:rsidRDefault="00E73BD5" w:rsidP="002332CA">
            <w:pPr>
              <w:rPr>
                <w:lang w:eastAsia="de-DE"/>
              </w:rPr>
            </w:pPr>
            <w:r>
              <w:rPr>
                <w:lang w:eastAsia="de-DE"/>
              </w:rPr>
              <w:t>Stichpunkte</w:t>
            </w:r>
          </w:p>
        </w:tc>
        <w:tc>
          <w:tcPr>
            <w:tcW w:w="8080" w:type="dxa"/>
          </w:tcPr>
          <w:p w14:paraId="39B9B606" w14:textId="77777777" w:rsidR="00E73BD5" w:rsidRDefault="00E73BD5" w:rsidP="00E73BD5">
            <w:pPr>
              <w:pStyle w:val="Listenabsatz"/>
              <w:numPr>
                <w:ilvl w:val="0"/>
                <w:numId w:val="8"/>
              </w:numPr>
              <w:spacing w:after="160"/>
              <w:rPr>
                <w:lang w:eastAsia="de-DE"/>
              </w:rPr>
            </w:pPr>
            <w:r>
              <w:rPr>
                <w:lang w:eastAsia="de-DE"/>
              </w:rPr>
              <w:t>Vermittlung der sozialistischen Ideologie im Schulunterricht und im Studium</w:t>
            </w:r>
          </w:p>
          <w:p w14:paraId="30BEF5F6" w14:textId="0C0C86C8" w:rsidR="00E73BD5" w:rsidRDefault="00E73BD5" w:rsidP="00E73BD5">
            <w:pPr>
              <w:pStyle w:val="Listenabsatz"/>
              <w:numPr>
                <w:ilvl w:val="0"/>
                <w:numId w:val="8"/>
              </w:numPr>
              <w:spacing w:after="160"/>
              <w:rPr>
                <w:lang w:eastAsia="de-DE"/>
              </w:rPr>
            </w:pPr>
            <w:r>
              <w:rPr>
                <w:lang w:eastAsia="de-DE"/>
              </w:rPr>
              <w:t>Kritik am System DDR in der Finanzpolitik</w:t>
            </w:r>
          </w:p>
        </w:tc>
      </w:tr>
      <w:tr w:rsidR="00E73BD5" w14:paraId="147CB0FF" w14:textId="77777777" w:rsidTr="002332CA">
        <w:tc>
          <w:tcPr>
            <w:tcW w:w="1838" w:type="dxa"/>
          </w:tcPr>
          <w:p w14:paraId="6471D0B9" w14:textId="77777777" w:rsidR="00E73BD5" w:rsidRDefault="00E73BD5" w:rsidP="002332CA">
            <w:pPr>
              <w:rPr>
                <w:lang w:eastAsia="de-DE"/>
              </w:rPr>
            </w:pPr>
            <w:r>
              <w:rPr>
                <w:lang w:eastAsia="de-DE"/>
              </w:rPr>
              <w:t>Arbeitsaufträge</w:t>
            </w:r>
          </w:p>
        </w:tc>
        <w:tc>
          <w:tcPr>
            <w:tcW w:w="8080" w:type="dxa"/>
          </w:tcPr>
          <w:p w14:paraId="0F54F0AE" w14:textId="312A81DB" w:rsidR="00E73BD5" w:rsidRDefault="00E73BD5" w:rsidP="00E73BD5">
            <w:pPr>
              <w:pStyle w:val="Listenabsatz"/>
              <w:numPr>
                <w:ilvl w:val="0"/>
                <w:numId w:val="14"/>
              </w:numPr>
              <w:ind w:left="315" w:hanging="283"/>
              <w:rPr>
                <w:lang w:eastAsia="de-DE"/>
              </w:rPr>
            </w:pPr>
            <w:r>
              <w:rPr>
                <w:lang w:eastAsia="de-DE"/>
              </w:rPr>
              <w:t xml:space="preserve">Arbeiten Sie heraus, welches Bild vom Kapitalismus vermittelt wurde. </w:t>
            </w:r>
          </w:p>
          <w:p w14:paraId="43B8A05B" w14:textId="451BCCF4" w:rsidR="00E73BD5" w:rsidRDefault="00E73BD5" w:rsidP="00E73BD5">
            <w:pPr>
              <w:pStyle w:val="Listenabsatz"/>
              <w:numPr>
                <w:ilvl w:val="0"/>
                <w:numId w:val="14"/>
              </w:numPr>
              <w:ind w:left="315" w:hanging="283"/>
              <w:rPr>
                <w:lang w:eastAsia="de-DE"/>
              </w:rPr>
            </w:pPr>
            <w:r>
              <w:rPr>
                <w:lang w:eastAsia="de-DE"/>
              </w:rPr>
              <w:t xml:space="preserve">Vergleichen Sie die politische Erziehung in der DDR mit politischen Bildungszielen in der Bundesrepublik. </w:t>
            </w:r>
          </w:p>
          <w:p w14:paraId="6B180B76" w14:textId="1D5BC8EE" w:rsidR="00E73BD5" w:rsidRDefault="00E73BD5" w:rsidP="00E73BD5">
            <w:pPr>
              <w:pStyle w:val="Listenabsatz"/>
              <w:numPr>
                <w:ilvl w:val="0"/>
                <w:numId w:val="14"/>
              </w:numPr>
              <w:ind w:left="315" w:hanging="283"/>
              <w:rPr>
                <w:lang w:eastAsia="de-DE"/>
              </w:rPr>
            </w:pPr>
            <w:r>
              <w:rPr>
                <w:lang w:eastAsia="de-DE"/>
              </w:rPr>
              <w:t xml:space="preserve">Beurteilt, ob von einer ideologischen Erziehung gesprochen werden kann. </w:t>
            </w:r>
          </w:p>
        </w:tc>
      </w:tr>
      <w:tr w:rsidR="00E73BD5" w14:paraId="5BB313A1" w14:textId="77777777" w:rsidTr="002332CA">
        <w:tc>
          <w:tcPr>
            <w:tcW w:w="1838" w:type="dxa"/>
          </w:tcPr>
          <w:p w14:paraId="0E9ED552" w14:textId="77777777" w:rsidR="00E73BD5" w:rsidRDefault="00E73BD5" w:rsidP="002332CA">
            <w:pPr>
              <w:rPr>
                <w:lang w:eastAsia="de-DE"/>
              </w:rPr>
            </w:pPr>
            <w:r>
              <w:rPr>
                <w:lang w:eastAsia="de-DE"/>
              </w:rPr>
              <w:t>Videosequenz</w:t>
            </w:r>
          </w:p>
        </w:tc>
        <w:tc>
          <w:tcPr>
            <w:tcW w:w="8080" w:type="dxa"/>
          </w:tcPr>
          <w:p w14:paraId="7D061187" w14:textId="0794C2FA" w:rsidR="00A656D2" w:rsidRPr="00B93E6A" w:rsidRDefault="00F32A39" w:rsidP="00292B65">
            <w:pPr>
              <w:pStyle w:val="Listenabsatz"/>
              <w:numPr>
                <w:ilvl w:val="0"/>
                <w:numId w:val="28"/>
              </w:numPr>
              <w:ind w:left="315" w:hanging="283"/>
              <w:rPr>
                <w:i/>
                <w:iCs/>
              </w:rPr>
            </w:pPr>
            <w:r w:rsidRPr="00B93E6A">
              <w:rPr>
                <w:i/>
                <w:iCs/>
              </w:rPr>
              <w:t>Staatsbürgerkunde und das sozialistische Weltbild (</w:t>
            </w:r>
            <w:r w:rsidR="00A656D2" w:rsidRPr="00B93E6A">
              <w:rPr>
                <w:i/>
                <w:iCs/>
              </w:rPr>
              <w:t>00:04:01-00:04:55</w:t>
            </w:r>
            <w:r w:rsidRPr="00B93E6A">
              <w:rPr>
                <w:i/>
                <w:iCs/>
              </w:rPr>
              <w:t>)</w:t>
            </w:r>
          </w:p>
          <w:p w14:paraId="08811945" w14:textId="0598B8A0" w:rsidR="00E73BD5" w:rsidRPr="00292B65" w:rsidRDefault="00F32A39" w:rsidP="00292B65">
            <w:pPr>
              <w:pStyle w:val="Listenabsatz"/>
              <w:numPr>
                <w:ilvl w:val="0"/>
                <w:numId w:val="28"/>
              </w:numPr>
              <w:ind w:left="315" w:hanging="283"/>
              <w:rPr>
                <w:i/>
              </w:rPr>
            </w:pPr>
            <w:r w:rsidRPr="00B93E6A">
              <w:rPr>
                <w:i/>
                <w:iCs/>
              </w:rPr>
              <w:lastRenderedPageBreak/>
              <w:t xml:space="preserve">Widersprüche im Studium zur sozialistischen Ideologie </w:t>
            </w:r>
            <w:r w:rsidR="00A656D2" w:rsidRPr="00B93E6A">
              <w:rPr>
                <w:i/>
                <w:iCs/>
              </w:rPr>
              <w:t>(00:04:55-00:06:32)</w:t>
            </w:r>
          </w:p>
        </w:tc>
      </w:tr>
    </w:tbl>
    <w:p w14:paraId="3638C588" w14:textId="59F3C86E" w:rsidR="00E73BD5" w:rsidRDefault="00A656D2" w:rsidP="00A656D2">
      <w:pPr>
        <w:pStyle w:val="berschrift2"/>
      </w:pPr>
      <w:bookmarkStart w:id="6" w:name="_Toc232413081"/>
      <w:r>
        <w:lastRenderedPageBreak/>
        <w:t>Erste Zweifel am Sozialismus</w:t>
      </w:r>
      <w:bookmarkEnd w:id="6"/>
      <w:r>
        <w:t xml:space="preserve"> </w:t>
      </w:r>
    </w:p>
    <w:tbl>
      <w:tblPr>
        <w:tblStyle w:val="Tabellenraster"/>
        <w:tblW w:w="9918" w:type="dxa"/>
        <w:tblLook w:val="04A0" w:firstRow="1" w:lastRow="0" w:firstColumn="1" w:lastColumn="0" w:noHBand="0" w:noVBand="1"/>
      </w:tblPr>
      <w:tblGrid>
        <w:gridCol w:w="1838"/>
        <w:gridCol w:w="8080"/>
      </w:tblGrid>
      <w:tr w:rsidR="00A656D2" w14:paraId="727742AA" w14:textId="77777777" w:rsidTr="002332CA">
        <w:tc>
          <w:tcPr>
            <w:tcW w:w="1838" w:type="dxa"/>
          </w:tcPr>
          <w:p w14:paraId="2562D81F" w14:textId="77777777" w:rsidR="00A656D2" w:rsidRDefault="00A656D2" w:rsidP="002332CA">
            <w:pPr>
              <w:rPr>
                <w:lang w:eastAsia="de-DE"/>
              </w:rPr>
            </w:pPr>
            <w:r>
              <w:rPr>
                <w:lang w:eastAsia="de-DE"/>
              </w:rPr>
              <w:t>Bildungsplan</w:t>
            </w:r>
          </w:p>
        </w:tc>
        <w:tc>
          <w:tcPr>
            <w:tcW w:w="8080" w:type="dxa"/>
          </w:tcPr>
          <w:p w14:paraId="5C09DADA" w14:textId="77777777" w:rsidR="00A656D2" w:rsidRDefault="00A656D2" w:rsidP="002332CA">
            <w:pPr>
              <w:rPr>
                <w:lang w:eastAsia="de-DE"/>
              </w:rPr>
            </w:pPr>
            <w:r>
              <w:rPr>
                <w:lang w:eastAsia="de-DE"/>
              </w:rPr>
              <w:t xml:space="preserve">3.3.2 BRD und DDR – zwei Staaten, zwei Systeme in der geteilten Welt </w:t>
            </w:r>
          </w:p>
          <w:p w14:paraId="69C040DC" w14:textId="77777777" w:rsidR="00A656D2" w:rsidRDefault="00A656D2" w:rsidP="002332CA">
            <w:pPr>
              <w:ind w:left="708"/>
              <w:rPr>
                <w:lang w:eastAsia="de-DE"/>
              </w:rPr>
            </w:pPr>
            <w:r>
              <w:rPr>
                <w:lang w:eastAsia="de-DE"/>
              </w:rPr>
              <w:t xml:space="preserve">(5) das Demokratieverständnis der beiden deutschen Staaten vergleichen </w:t>
            </w:r>
          </w:p>
          <w:p w14:paraId="349685FD" w14:textId="2D04009C" w:rsidR="00A656D2" w:rsidRDefault="00A656D2" w:rsidP="002332CA">
            <w:pPr>
              <w:ind w:left="708"/>
              <w:rPr>
                <w:lang w:eastAsia="de-DE"/>
              </w:rPr>
            </w:pPr>
            <w:r>
              <w:rPr>
                <w:lang w:eastAsia="de-DE"/>
              </w:rPr>
              <w:t xml:space="preserve">(6) Wirtschaftsordnung und Wirtschaftsentwicklung der BRD im Vergleich zur DDR in ihren Auswirkungen auf die Lebenswelt der Menschen erläutern und bewerten </w:t>
            </w:r>
          </w:p>
          <w:p w14:paraId="2D488204" w14:textId="77777777" w:rsidR="00A656D2" w:rsidRDefault="00A656D2" w:rsidP="002332CA">
            <w:pPr>
              <w:ind w:left="708"/>
              <w:rPr>
                <w:lang w:eastAsia="de-DE"/>
              </w:rPr>
            </w:pPr>
            <w:r>
              <w:rPr>
                <w:lang w:eastAsia="de-DE"/>
              </w:rPr>
              <w:t>(7) die Unterdrückung in der DDR in ihrer Auswirkung auf die Lebenswelt der Menschen erläutern und bewerten</w:t>
            </w:r>
          </w:p>
          <w:p w14:paraId="6DC9D181" w14:textId="22A5CFE7" w:rsidR="00A656D2" w:rsidRDefault="00A656D2" w:rsidP="002332CA">
            <w:pPr>
              <w:ind w:left="708"/>
              <w:rPr>
                <w:lang w:eastAsia="de-DE"/>
              </w:rPr>
            </w:pPr>
            <w:r>
              <w:rPr>
                <w:lang w:eastAsia="de-DE"/>
              </w:rPr>
              <w:t xml:space="preserve">(9) Ursachen für den Zusammenbruch des Ostblockes und das Ende des Kalten Krieges analysieren </w:t>
            </w:r>
          </w:p>
        </w:tc>
      </w:tr>
      <w:tr w:rsidR="00A656D2" w14:paraId="1467C9DA" w14:textId="77777777" w:rsidTr="002332CA">
        <w:tc>
          <w:tcPr>
            <w:tcW w:w="1838" w:type="dxa"/>
          </w:tcPr>
          <w:p w14:paraId="6445626D" w14:textId="77777777" w:rsidR="00A656D2" w:rsidRDefault="00A656D2" w:rsidP="002332CA">
            <w:pPr>
              <w:rPr>
                <w:lang w:eastAsia="de-DE"/>
              </w:rPr>
            </w:pPr>
            <w:r>
              <w:rPr>
                <w:lang w:eastAsia="de-DE"/>
              </w:rPr>
              <w:t>Stichpunkte</w:t>
            </w:r>
          </w:p>
        </w:tc>
        <w:tc>
          <w:tcPr>
            <w:tcW w:w="8080" w:type="dxa"/>
          </w:tcPr>
          <w:p w14:paraId="4214DD37" w14:textId="0CC9F9EC" w:rsidR="00A656D2" w:rsidRDefault="00A656D2" w:rsidP="00A656D2">
            <w:pPr>
              <w:pStyle w:val="Listenabsatz"/>
              <w:numPr>
                <w:ilvl w:val="0"/>
                <w:numId w:val="8"/>
              </w:numPr>
              <w:spacing w:after="160"/>
              <w:rPr>
                <w:lang w:eastAsia="de-DE"/>
              </w:rPr>
            </w:pPr>
            <w:r>
              <w:rPr>
                <w:lang w:eastAsia="de-DE"/>
              </w:rPr>
              <w:t xml:space="preserve">Begegnungen mit Westdeutschen und auffälliger Wohlstand westdeutscher Bürger; Zweiklassengesellschaft zwischen Ost- und Westdeutschen in Ungarn </w:t>
            </w:r>
          </w:p>
          <w:p w14:paraId="22810022" w14:textId="77777777" w:rsidR="00A656D2" w:rsidRDefault="00A656D2" w:rsidP="00A656D2">
            <w:pPr>
              <w:pStyle w:val="Listenabsatz"/>
              <w:numPr>
                <w:ilvl w:val="0"/>
                <w:numId w:val="8"/>
              </w:numPr>
              <w:spacing w:after="160"/>
              <w:rPr>
                <w:lang w:eastAsia="de-DE"/>
              </w:rPr>
            </w:pPr>
            <w:r>
              <w:rPr>
                <w:lang w:eastAsia="de-DE"/>
              </w:rPr>
              <w:t>Diskussionen über die Marktfähigkeit der DDR</w:t>
            </w:r>
          </w:p>
          <w:p w14:paraId="5D294C7A" w14:textId="08C9AD81" w:rsidR="000A09D9" w:rsidRDefault="000A09D9" w:rsidP="00A656D2">
            <w:pPr>
              <w:pStyle w:val="Listenabsatz"/>
              <w:numPr>
                <w:ilvl w:val="0"/>
                <w:numId w:val="8"/>
              </w:numPr>
              <w:spacing w:after="160"/>
              <w:rPr>
                <w:lang w:eastAsia="de-DE"/>
              </w:rPr>
            </w:pPr>
            <w:r>
              <w:rPr>
                <w:lang w:eastAsia="de-DE"/>
              </w:rPr>
              <w:t xml:space="preserve">Zunehmende Kritik am System DDR nach einem verfälschten Ergebnis einer Auszählung </w:t>
            </w:r>
          </w:p>
        </w:tc>
      </w:tr>
      <w:tr w:rsidR="00A656D2" w14:paraId="26824C42" w14:textId="77777777" w:rsidTr="002332CA">
        <w:tc>
          <w:tcPr>
            <w:tcW w:w="1838" w:type="dxa"/>
          </w:tcPr>
          <w:p w14:paraId="6CB76864" w14:textId="77777777" w:rsidR="00A656D2" w:rsidRDefault="00A656D2" w:rsidP="002332CA">
            <w:pPr>
              <w:rPr>
                <w:lang w:eastAsia="de-DE"/>
              </w:rPr>
            </w:pPr>
            <w:r>
              <w:rPr>
                <w:lang w:eastAsia="de-DE"/>
              </w:rPr>
              <w:t>Arbeitsaufträge</w:t>
            </w:r>
          </w:p>
        </w:tc>
        <w:tc>
          <w:tcPr>
            <w:tcW w:w="8080" w:type="dxa"/>
          </w:tcPr>
          <w:p w14:paraId="4EDA16E8" w14:textId="77777777" w:rsidR="009B7F8C" w:rsidRDefault="009B7F8C" w:rsidP="009B7F8C">
            <w:pPr>
              <w:pStyle w:val="Listenabsatz"/>
              <w:numPr>
                <w:ilvl w:val="0"/>
                <w:numId w:val="17"/>
              </w:numPr>
              <w:ind w:left="315" w:hanging="283"/>
              <w:rPr>
                <w:lang w:eastAsia="de-DE"/>
              </w:rPr>
            </w:pPr>
            <w:r>
              <w:rPr>
                <w:lang w:eastAsia="de-DE"/>
              </w:rPr>
              <w:t xml:space="preserve">Erläutern Sie, warum die Erfahrungen in Ungarn Zweifel am DDR-System auslösten. </w:t>
            </w:r>
          </w:p>
          <w:p w14:paraId="593D2E28" w14:textId="77777777" w:rsidR="009B7F8C" w:rsidRDefault="009B7F8C" w:rsidP="009B7F8C">
            <w:pPr>
              <w:pStyle w:val="Listenabsatz"/>
              <w:numPr>
                <w:ilvl w:val="0"/>
                <w:numId w:val="17"/>
              </w:numPr>
              <w:ind w:left="315" w:hanging="283"/>
              <w:rPr>
                <w:lang w:eastAsia="de-DE"/>
              </w:rPr>
            </w:pPr>
            <w:r>
              <w:rPr>
                <w:lang w:eastAsia="de-DE"/>
              </w:rPr>
              <w:t xml:space="preserve">Vergleichen Sie die Lebensbedingungen von DDR- und BRD-Bürgern. </w:t>
            </w:r>
          </w:p>
          <w:p w14:paraId="4F2AEBC5" w14:textId="77777777" w:rsidR="00A656D2" w:rsidRDefault="009B7F8C" w:rsidP="009B7F8C">
            <w:pPr>
              <w:pStyle w:val="Listenabsatz"/>
              <w:numPr>
                <w:ilvl w:val="0"/>
                <w:numId w:val="17"/>
              </w:numPr>
              <w:ind w:left="315" w:hanging="283"/>
              <w:rPr>
                <w:lang w:eastAsia="de-DE"/>
              </w:rPr>
            </w:pPr>
            <w:r>
              <w:rPr>
                <w:lang w:eastAsia="de-DE"/>
              </w:rPr>
              <w:t xml:space="preserve">Erklären Sie, weshalb Reisen und Kontakte zum Westen für die DDR-Führung problematisch waren. </w:t>
            </w:r>
          </w:p>
          <w:p w14:paraId="1F40D88E" w14:textId="319262F8" w:rsidR="000A09D9" w:rsidRDefault="000A09D9" w:rsidP="009B7F8C">
            <w:pPr>
              <w:pStyle w:val="Listenabsatz"/>
              <w:numPr>
                <w:ilvl w:val="0"/>
                <w:numId w:val="17"/>
              </w:numPr>
              <w:ind w:left="315" w:hanging="283"/>
              <w:rPr>
                <w:lang w:eastAsia="de-DE"/>
              </w:rPr>
            </w:pPr>
            <w:r>
              <w:rPr>
                <w:lang w:eastAsia="de-DE"/>
              </w:rPr>
              <w:t xml:space="preserve">Erläutern Sie, weshalb die Erfahrungen als Wahlhelfer das Vertrauen in die DDR erschütterten. </w:t>
            </w:r>
          </w:p>
          <w:p w14:paraId="73A3BDB3" w14:textId="77777777" w:rsidR="000A09D9" w:rsidRDefault="000A09D9" w:rsidP="009B7F8C">
            <w:pPr>
              <w:pStyle w:val="Listenabsatz"/>
              <w:numPr>
                <w:ilvl w:val="0"/>
                <w:numId w:val="17"/>
              </w:numPr>
              <w:ind w:left="315" w:hanging="283"/>
              <w:rPr>
                <w:lang w:eastAsia="de-DE"/>
              </w:rPr>
            </w:pPr>
            <w:r>
              <w:rPr>
                <w:lang w:eastAsia="de-DE"/>
              </w:rPr>
              <w:t xml:space="preserve">Untersuchen Sie die Bedeutung freier Wahlen für demokratische Systeme. </w:t>
            </w:r>
          </w:p>
          <w:p w14:paraId="422F2A9B" w14:textId="152245DC" w:rsidR="000A09D9" w:rsidRDefault="000A09D9" w:rsidP="009B7F8C">
            <w:pPr>
              <w:pStyle w:val="Listenabsatz"/>
              <w:numPr>
                <w:ilvl w:val="0"/>
                <w:numId w:val="17"/>
              </w:numPr>
              <w:ind w:left="315" w:hanging="283"/>
              <w:rPr>
                <w:lang w:eastAsia="de-DE"/>
              </w:rPr>
            </w:pPr>
            <w:r>
              <w:rPr>
                <w:lang w:eastAsia="de-DE"/>
              </w:rPr>
              <w:t>Beurteilen Sie die Aussage: „Die Wahlfälschungen von 1989 trugen zum Zusammenbruch der DDR bei.“</w:t>
            </w:r>
          </w:p>
        </w:tc>
      </w:tr>
      <w:tr w:rsidR="00A656D2" w14:paraId="7E39C0F5" w14:textId="77777777" w:rsidTr="002332CA">
        <w:tc>
          <w:tcPr>
            <w:tcW w:w="1838" w:type="dxa"/>
          </w:tcPr>
          <w:p w14:paraId="6FB4528C" w14:textId="77777777" w:rsidR="00A656D2" w:rsidRDefault="00A656D2" w:rsidP="002332CA">
            <w:pPr>
              <w:rPr>
                <w:lang w:eastAsia="de-DE"/>
              </w:rPr>
            </w:pPr>
            <w:r>
              <w:rPr>
                <w:lang w:eastAsia="de-DE"/>
              </w:rPr>
              <w:t>Videosequenz</w:t>
            </w:r>
          </w:p>
        </w:tc>
        <w:tc>
          <w:tcPr>
            <w:tcW w:w="8080" w:type="dxa"/>
          </w:tcPr>
          <w:p w14:paraId="3F4117E4" w14:textId="77777777" w:rsidR="00A656D2" w:rsidRPr="00B93E6A" w:rsidRDefault="00A656D2" w:rsidP="00292B65">
            <w:pPr>
              <w:pStyle w:val="Listenabsatz"/>
              <w:numPr>
                <w:ilvl w:val="0"/>
                <w:numId w:val="29"/>
              </w:numPr>
              <w:ind w:left="315" w:hanging="283"/>
              <w:rPr>
                <w:i/>
                <w:iCs/>
              </w:rPr>
            </w:pPr>
            <w:r w:rsidRPr="00B93E6A">
              <w:rPr>
                <w:i/>
                <w:iCs/>
              </w:rPr>
              <w:t>Widersprüche im Studium zur sozialistischen Ideologie (00:04:55-00:06:32)</w:t>
            </w:r>
          </w:p>
          <w:p w14:paraId="21AEA5A4" w14:textId="7C153E73" w:rsidR="00A656D2" w:rsidRPr="00B93E6A" w:rsidRDefault="00A656D2" w:rsidP="00292B65">
            <w:pPr>
              <w:pStyle w:val="Listenabsatz"/>
              <w:numPr>
                <w:ilvl w:val="0"/>
                <w:numId w:val="29"/>
              </w:numPr>
              <w:ind w:left="315" w:hanging="283"/>
              <w:rPr>
                <w:i/>
                <w:iCs/>
              </w:rPr>
            </w:pPr>
            <w:r w:rsidRPr="00B93E6A">
              <w:rPr>
                <w:i/>
                <w:iCs/>
              </w:rPr>
              <w:t>Der Blick auf die Bürger im Westen (00:06:33-00:07:55)</w:t>
            </w:r>
          </w:p>
          <w:p w14:paraId="7FFF3FA6" w14:textId="47F86FEA" w:rsidR="00A656D2" w:rsidRPr="00A656D2" w:rsidRDefault="00A656D2" w:rsidP="00292B65">
            <w:pPr>
              <w:pStyle w:val="Listenabsatz"/>
              <w:numPr>
                <w:ilvl w:val="0"/>
                <w:numId w:val="29"/>
              </w:numPr>
              <w:ind w:left="315" w:hanging="283"/>
            </w:pPr>
            <w:r w:rsidRPr="00B93E6A">
              <w:rPr>
                <w:i/>
                <w:iCs/>
                <w:lang w:eastAsia="de-DE"/>
              </w:rPr>
              <w:t>Wahlauszählungen in der DDR als Augenöffner (</w:t>
            </w:r>
            <w:r w:rsidRPr="00B93E6A">
              <w:rPr>
                <w:i/>
                <w:iCs/>
              </w:rPr>
              <w:t>00:07:55-00:09:58</w:t>
            </w:r>
            <w:r w:rsidR="000A09D9" w:rsidRPr="00B93E6A">
              <w:rPr>
                <w:i/>
                <w:iCs/>
              </w:rPr>
              <w:t>)</w:t>
            </w:r>
          </w:p>
        </w:tc>
      </w:tr>
    </w:tbl>
    <w:p w14:paraId="263048BA" w14:textId="15ABF499" w:rsidR="00A656D2" w:rsidRDefault="000A09D9" w:rsidP="000A09D9">
      <w:pPr>
        <w:pStyle w:val="berschrift2"/>
      </w:pPr>
      <w:bookmarkStart w:id="7" w:name="_Toc232413082"/>
      <w:r>
        <w:lastRenderedPageBreak/>
        <w:t>Arbeitslosigkeit und wirtschaftlicher Umbruch nach der Wiedervereinigung</w:t>
      </w:r>
      <w:bookmarkEnd w:id="7"/>
      <w:r>
        <w:t xml:space="preserve"> </w:t>
      </w:r>
    </w:p>
    <w:tbl>
      <w:tblPr>
        <w:tblStyle w:val="Tabellenraster"/>
        <w:tblW w:w="9918" w:type="dxa"/>
        <w:tblLook w:val="04A0" w:firstRow="1" w:lastRow="0" w:firstColumn="1" w:lastColumn="0" w:noHBand="0" w:noVBand="1"/>
      </w:tblPr>
      <w:tblGrid>
        <w:gridCol w:w="1838"/>
        <w:gridCol w:w="8080"/>
      </w:tblGrid>
      <w:tr w:rsidR="000A09D9" w14:paraId="25DF63FC" w14:textId="77777777" w:rsidTr="002332CA">
        <w:tc>
          <w:tcPr>
            <w:tcW w:w="1838" w:type="dxa"/>
          </w:tcPr>
          <w:p w14:paraId="42152325" w14:textId="77777777" w:rsidR="000A09D9" w:rsidRDefault="000A09D9" w:rsidP="002332CA">
            <w:pPr>
              <w:rPr>
                <w:lang w:eastAsia="de-DE"/>
              </w:rPr>
            </w:pPr>
            <w:r>
              <w:rPr>
                <w:lang w:eastAsia="de-DE"/>
              </w:rPr>
              <w:t>Bildungsplan</w:t>
            </w:r>
          </w:p>
        </w:tc>
        <w:tc>
          <w:tcPr>
            <w:tcW w:w="8080" w:type="dxa"/>
          </w:tcPr>
          <w:p w14:paraId="3FF21337" w14:textId="25BE2235" w:rsidR="000A09D9" w:rsidRDefault="000A09D9" w:rsidP="002332CA">
            <w:pPr>
              <w:rPr>
                <w:lang w:eastAsia="de-DE"/>
              </w:rPr>
            </w:pPr>
            <w:r>
              <w:rPr>
                <w:lang w:eastAsia="de-DE"/>
              </w:rPr>
              <w:t xml:space="preserve">3.4.5 West- und Osteuropa nach 1945: Streben nach Wohlstand und Partizipation </w:t>
            </w:r>
          </w:p>
          <w:p w14:paraId="095891D6" w14:textId="66738353" w:rsidR="000A09D9" w:rsidRDefault="000A09D9" w:rsidP="000A09D9">
            <w:pPr>
              <w:ind w:left="708"/>
              <w:rPr>
                <w:lang w:eastAsia="de-DE"/>
              </w:rPr>
            </w:pPr>
            <w:r>
              <w:rPr>
                <w:lang w:eastAsia="de-DE"/>
              </w:rPr>
              <w:t xml:space="preserve">(10) die Transformation der ehemaligen Ostblockstaaten am Beispiel Ostdeutschlands und der früheren Sowjetunion erläutern </w:t>
            </w:r>
          </w:p>
        </w:tc>
      </w:tr>
      <w:tr w:rsidR="000A09D9" w14:paraId="2344363E" w14:textId="77777777" w:rsidTr="002332CA">
        <w:tc>
          <w:tcPr>
            <w:tcW w:w="1838" w:type="dxa"/>
          </w:tcPr>
          <w:p w14:paraId="060B7897" w14:textId="77777777" w:rsidR="000A09D9" w:rsidRDefault="000A09D9" w:rsidP="002332CA">
            <w:pPr>
              <w:rPr>
                <w:lang w:eastAsia="de-DE"/>
              </w:rPr>
            </w:pPr>
            <w:r>
              <w:rPr>
                <w:lang w:eastAsia="de-DE"/>
              </w:rPr>
              <w:t>Stichpunkte</w:t>
            </w:r>
          </w:p>
        </w:tc>
        <w:tc>
          <w:tcPr>
            <w:tcW w:w="8080" w:type="dxa"/>
          </w:tcPr>
          <w:p w14:paraId="764AB02A" w14:textId="563FD264" w:rsidR="000A09D9" w:rsidRDefault="000A09D9" w:rsidP="000A09D9">
            <w:pPr>
              <w:pStyle w:val="Listenabsatz"/>
              <w:numPr>
                <w:ilvl w:val="0"/>
                <w:numId w:val="8"/>
              </w:numPr>
              <w:spacing w:after="160"/>
              <w:rPr>
                <w:lang w:eastAsia="de-DE"/>
              </w:rPr>
            </w:pPr>
            <w:r>
              <w:rPr>
                <w:lang w:eastAsia="de-DE"/>
              </w:rPr>
              <w:t xml:space="preserve">Einführung der D-Mark und zahlreiche Insolvenzen </w:t>
            </w:r>
          </w:p>
          <w:p w14:paraId="7D1B6066" w14:textId="5A36C2C4" w:rsidR="000A09D9" w:rsidRDefault="000A09D9" w:rsidP="000A09D9">
            <w:pPr>
              <w:pStyle w:val="Listenabsatz"/>
              <w:numPr>
                <w:ilvl w:val="0"/>
                <w:numId w:val="8"/>
              </w:numPr>
              <w:spacing w:after="160"/>
              <w:rPr>
                <w:lang w:eastAsia="de-DE"/>
              </w:rPr>
            </w:pPr>
            <w:r>
              <w:rPr>
                <w:lang w:eastAsia="de-DE"/>
              </w:rPr>
              <w:t>Anpassung an westliche Märkte</w:t>
            </w:r>
          </w:p>
          <w:p w14:paraId="2A553E4F" w14:textId="21FEAB4D" w:rsidR="000A09D9" w:rsidRDefault="000A09D9" w:rsidP="000A09D9">
            <w:pPr>
              <w:pStyle w:val="Listenabsatz"/>
              <w:numPr>
                <w:ilvl w:val="0"/>
                <w:numId w:val="8"/>
              </w:numPr>
              <w:spacing w:after="160"/>
              <w:rPr>
                <w:lang w:eastAsia="de-DE"/>
              </w:rPr>
            </w:pPr>
            <w:r>
              <w:rPr>
                <w:lang w:eastAsia="de-DE"/>
              </w:rPr>
              <w:t>ansteigende Arbeitslosigkeit</w:t>
            </w:r>
          </w:p>
        </w:tc>
      </w:tr>
      <w:tr w:rsidR="000A09D9" w14:paraId="747BEA05" w14:textId="77777777" w:rsidTr="002332CA">
        <w:tc>
          <w:tcPr>
            <w:tcW w:w="1838" w:type="dxa"/>
          </w:tcPr>
          <w:p w14:paraId="0AE19E53" w14:textId="77777777" w:rsidR="000A09D9" w:rsidRDefault="000A09D9" w:rsidP="002332CA">
            <w:pPr>
              <w:rPr>
                <w:lang w:eastAsia="de-DE"/>
              </w:rPr>
            </w:pPr>
            <w:r>
              <w:rPr>
                <w:lang w:eastAsia="de-DE"/>
              </w:rPr>
              <w:t>Arbeitsaufträge</w:t>
            </w:r>
          </w:p>
        </w:tc>
        <w:tc>
          <w:tcPr>
            <w:tcW w:w="8080" w:type="dxa"/>
          </w:tcPr>
          <w:p w14:paraId="7B240364" w14:textId="77777777" w:rsidR="000A09D9" w:rsidRDefault="000A09D9" w:rsidP="000A09D9">
            <w:pPr>
              <w:pStyle w:val="Listenabsatz"/>
              <w:numPr>
                <w:ilvl w:val="0"/>
                <w:numId w:val="18"/>
              </w:numPr>
              <w:ind w:left="315" w:hanging="283"/>
              <w:rPr>
                <w:lang w:eastAsia="de-DE"/>
              </w:rPr>
            </w:pPr>
            <w:r>
              <w:rPr>
                <w:lang w:eastAsia="de-DE"/>
              </w:rPr>
              <w:t>Erläutern Sie die wirtschaftlichen Folgen der Wiedervereinigung für ostdeutsche</w:t>
            </w:r>
          </w:p>
          <w:p w14:paraId="20C8A863" w14:textId="77777777" w:rsidR="008B0D7F" w:rsidRDefault="000A09D9" w:rsidP="000A09D9">
            <w:pPr>
              <w:pStyle w:val="Listenabsatz"/>
              <w:numPr>
                <w:ilvl w:val="0"/>
                <w:numId w:val="18"/>
              </w:numPr>
              <w:ind w:left="315" w:hanging="283"/>
              <w:rPr>
                <w:lang w:eastAsia="de-DE"/>
              </w:rPr>
            </w:pPr>
            <w:r>
              <w:rPr>
                <w:lang w:eastAsia="de-DE"/>
              </w:rPr>
              <w:t xml:space="preserve">Beurteilen Sie, ob die Wiedervereinigung wirtschaftlich eher Chance oder Belastung für die Menschen in </w:t>
            </w:r>
            <w:r w:rsidR="008B0D7F">
              <w:rPr>
                <w:lang w:eastAsia="de-DE"/>
              </w:rPr>
              <w:t xml:space="preserve">Ostdeutschland war. </w:t>
            </w:r>
          </w:p>
          <w:p w14:paraId="45785D2B" w14:textId="5ECC2AB5" w:rsidR="008B0D7F" w:rsidRDefault="008B0D7F" w:rsidP="000A09D9">
            <w:pPr>
              <w:pStyle w:val="Listenabsatz"/>
              <w:numPr>
                <w:ilvl w:val="0"/>
                <w:numId w:val="18"/>
              </w:numPr>
              <w:ind w:left="315" w:hanging="283"/>
              <w:rPr>
                <w:lang w:eastAsia="de-DE"/>
              </w:rPr>
            </w:pPr>
            <w:r>
              <w:rPr>
                <w:lang w:eastAsia="de-DE"/>
              </w:rPr>
              <w:t xml:space="preserve">Beschreiben Sie die Veränderungen des Alltags nach der Wiedervereinigung </w:t>
            </w:r>
          </w:p>
          <w:p w14:paraId="6A40E19C" w14:textId="6B5837DC" w:rsidR="008B0D7F" w:rsidRDefault="008B0D7F" w:rsidP="000A09D9">
            <w:pPr>
              <w:pStyle w:val="Listenabsatz"/>
              <w:numPr>
                <w:ilvl w:val="0"/>
                <w:numId w:val="18"/>
              </w:numPr>
              <w:ind w:left="315" w:hanging="283"/>
              <w:rPr>
                <w:lang w:eastAsia="de-DE"/>
              </w:rPr>
            </w:pPr>
            <w:r>
              <w:rPr>
                <w:lang w:eastAsia="de-DE"/>
              </w:rPr>
              <w:t xml:space="preserve">Vergleichen Sie die Vor- und Nachteile der Lebenswelt vor und nach 1990. </w:t>
            </w:r>
          </w:p>
          <w:p w14:paraId="7E1E8908" w14:textId="4C51C10D" w:rsidR="000A09D9" w:rsidRDefault="008B0D7F" w:rsidP="008B0D7F">
            <w:pPr>
              <w:pStyle w:val="Listenabsatz"/>
              <w:numPr>
                <w:ilvl w:val="0"/>
                <w:numId w:val="18"/>
              </w:numPr>
              <w:ind w:left="315" w:hanging="283"/>
              <w:rPr>
                <w:lang w:eastAsia="de-DE"/>
              </w:rPr>
            </w:pPr>
            <w:r>
              <w:rPr>
                <w:lang w:eastAsia="de-DE"/>
              </w:rPr>
              <w:t>Diskutiert diese Aussage anhand des Interviews: „Mehr Freiheit bedeutet nicht automatisch mehr Zufriedenheit“</w:t>
            </w:r>
          </w:p>
        </w:tc>
      </w:tr>
      <w:tr w:rsidR="000A09D9" w14:paraId="5C36FBD4" w14:textId="77777777" w:rsidTr="002332CA">
        <w:tc>
          <w:tcPr>
            <w:tcW w:w="1838" w:type="dxa"/>
          </w:tcPr>
          <w:p w14:paraId="50CDB43B" w14:textId="77777777" w:rsidR="000A09D9" w:rsidRDefault="000A09D9" w:rsidP="002332CA">
            <w:pPr>
              <w:rPr>
                <w:lang w:eastAsia="de-DE"/>
              </w:rPr>
            </w:pPr>
            <w:r>
              <w:rPr>
                <w:lang w:eastAsia="de-DE"/>
              </w:rPr>
              <w:t>Videosequenz</w:t>
            </w:r>
          </w:p>
        </w:tc>
        <w:tc>
          <w:tcPr>
            <w:tcW w:w="8080" w:type="dxa"/>
          </w:tcPr>
          <w:p w14:paraId="524E39B7" w14:textId="5F3D9349" w:rsidR="008B0D7F" w:rsidRPr="00B93E6A" w:rsidRDefault="008B0D7F" w:rsidP="00292B65">
            <w:pPr>
              <w:pStyle w:val="Listenabsatz"/>
              <w:numPr>
                <w:ilvl w:val="0"/>
                <w:numId w:val="30"/>
              </w:numPr>
              <w:ind w:left="315" w:hanging="283"/>
              <w:rPr>
                <w:i/>
                <w:iCs/>
              </w:rPr>
            </w:pPr>
            <w:r w:rsidRPr="00B93E6A">
              <w:rPr>
                <w:i/>
                <w:iCs/>
              </w:rPr>
              <w:t>Wirtschaftliche Einschnitte nach der Währungsunion 1990 (00:11:13-00:13:03)</w:t>
            </w:r>
          </w:p>
          <w:p w14:paraId="59E36B25" w14:textId="63113F2E" w:rsidR="008B0D7F" w:rsidRPr="00B93E6A" w:rsidRDefault="008B0D7F" w:rsidP="00292B65">
            <w:pPr>
              <w:pStyle w:val="Listenabsatz"/>
              <w:numPr>
                <w:ilvl w:val="0"/>
                <w:numId w:val="30"/>
              </w:numPr>
              <w:ind w:left="315" w:hanging="283"/>
              <w:rPr>
                <w:i/>
                <w:iCs/>
              </w:rPr>
            </w:pPr>
            <w:r w:rsidRPr="00B93E6A">
              <w:rPr>
                <w:i/>
                <w:iCs/>
              </w:rPr>
              <w:t>Hohe Arbeitslosigkeit im Osten (00:13:12-00:15:04)</w:t>
            </w:r>
          </w:p>
          <w:p w14:paraId="692E0BB5" w14:textId="5B10BCEF" w:rsidR="008B0D7F" w:rsidRPr="00B93E6A" w:rsidRDefault="008B0D7F" w:rsidP="00292B65">
            <w:pPr>
              <w:pStyle w:val="Listenabsatz"/>
              <w:numPr>
                <w:ilvl w:val="0"/>
                <w:numId w:val="30"/>
              </w:numPr>
              <w:ind w:left="315" w:hanging="283"/>
              <w:rPr>
                <w:i/>
                <w:iCs/>
              </w:rPr>
            </w:pPr>
            <w:r w:rsidRPr="00B93E6A">
              <w:rPr>
                <w:i/>
                <w:iCs/>
              </w:rPr>
              <w:t>Deutschland als das Land der Bürokratie (00:15:04-00:17:17)</w:t>
            </w:r>
          </w:p>
          <w:p w14:paraId="5F51B26D" w14:textId="32F97547" w:rsidR="000A09D9" w:rsidRPr="00A656D2" w:rsidRDefault="008B0D7F" w:rsidP="00292B65">
            <w:pPr>
              <w:pStyle w:val="Listenabsatz"/>
              <w:numPr>
                <w:ilvl w:val="0"/>
                <w:numId w:val="30"/>
              </w:numPr>
              <w:ind w:left="315" w:hanging="283"/>
            </w:pPr>
            <w:r w:rsidRPr="00B93E6A">
              <w:rPr>
                <w:i/>
                <w:iCs/>
              </w:rPr>
              <w:t>Demokratie statt Diktatur (00:19:24-00:20:28)</w:t>
            </w:r>
          </w:p>
        </w:tc>
      </w:tr>
    </w:tbl>
    <w:p w14:paraId="6B62231D" w14:textId="424514FA" w:rsidR="004B5957" w:rsidRPr="004B5957" w:rsidRDefault="005A5DFA" w:rsidP="005A5DFA">
      <w:pPr>
        <w:pStyle w:val="berschrift1"/>
      </w:pPr>
      <w:bookmarkStart w:id="8" w:name="_Toc228874401"/>
      <w:bookmarkStart w:id="9" w:name="_Toc232413083"/>
      <w:r w:rsidRPr="00E73428">
        <w:t xml:space="preserve">Aussagen </w:t>
      </w:r>
      <w:r>
        <w:t xml:space="preserve">des Zeitzeugen </w:t>
      </w:r>
      <w:r w:rsidRPr="00E73428">
        <w:t>in zeitlicher Abfolge</w:t>
      </w:r>
      <w:bookmarkEnd w:id="8"/>
      <w:bookmarkEnd w:id="9"/>
    </w:p>
    <w:p w14:paraId="6DC52220" w14:textId="37B53EA3" w:rsidR="00AC71B0" w:rsidRDefault="00AC71B0" w:rsidP="005A5DFA">
      <w:pPr>
        <w:pStyle w:val="berschrift2"/>
        <w:numPr>
          <w:ilvl w:val="0"/>
          <w:numId w:val="7"/>
        </w:numPr>
      </w:pPr>
      <w:bookmarkStart w:id="10" w:name="_Toc232413084"/>
      <w:r>
        <w:t>Leben in der DDR bis 1989</w:t>
      </w:r>
      <w:r w:rsidR="000D64C3">
        <w:t xml:space="preserve"> (</w:t>
      </w:r>
      <w:r w:rsidR="000A69D6">
        <w:t>00:00:05-</w:t>
      </w:r>
      <w:r w:rsidR="003F6A01">
        <w:t>00:09:58</w:t>
      </w:r>
      <w:r w:rsidR="000D64C3">
        <w:t>)</w:t>
      </w:r>
      <w:bookmarkEnd w:id="10"/>
    </w:p>
    <w:p w14:paraId="276F7864" w14:textId="078F3243" w:rsidR="003D795A" w:rsidRPr="003D795A" w:rsidRDefault="003D795A" w:rsidP="005A5DFA">
      <w:pPr>
        <w:pStyle w:val="berschrift3"/>
      </w:pPr>
      <w:bookmarkStart w:id="11" w:name="_Toc232413085"/>
      <w:r>
        <w:t>Herkunft und Familie</w:t>
      </w:r>
      <w:bookmarkEnd w:id="11"/>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1E278054" w14:textId="77777777" w:rsidR="00881C09" w:rsidRDefault="00B548E5">
            <w:pPr>
              <w:pStyle w:val="Listenabsatz"/>
              <w:numPr>
                <w:ilvl w:val="0"/>
                <w:numId w:val="2"/>
              </w:numPr>
            </w:pPr>
            <w:r>
              <w:t xml:space="preserve">In Görlitz geboren und aufgewachsen </w:t>
            </w:r>
          </w:p>
          <w:p w14:paraId="05CBA164" w14:textId="23937710" w:rsidR="00B548E5" w:rsidRDefault="00B548E5">
            <w:pPr>
              <w:pStyle w:val="Listenabsatz"/>
              <w:numPr>
                <w:ilvl w:val="0"/>
                <w:numId w:val="2"/>
              </w:numPr>
            </w:pPr>
            <w:r>
              <w:t>Hatte eine sehr schöne und behütete Kindheit</w:t>
            </w:r>
          </w:p>
          <w:p w14:paraId="7CB800DC" w14:textId="6CE8DA43" w:rsidR="00B548E5" w:rsidRDefault="00B548E5">
            <w:pPr>
              <w:pStyle w:val="Listenabsatz"/>
              <w:numPr>
                <w:ilvl w:val="0"/>
                <w:numId w:val="2"/>
              </w:numPr>
            </w:pPr>
            <w:r>
              <w:t>War im Betriebskindergarten des Vaters</w:t>
            </w:r>
          </w:p>
        </w:tc>
      </w:tr>
      <w:tr w:rsidR="00CD25D2" w14:paraId="63BE0175" w14:textId="77777777" w:rsidTr="00530020">
        <w:tc>
          <w:tcPr>
            <w:tcW w:w="1980" w:type="dxa"/>
          </w:tcPr>
          <w:p w14:paraId="1BA90594" w14:textId="1F6BB82A" w:rsidR="00CD25D2" w:rsidRDefault="00A656D2" w:rsidP="00AC71B0">
            <w:r>
              <w:t>Zeitmarke</w:t>
            </w:r>
          </w:p>
        </w:tc>
        <w:tc>
          <w:tcPr>
            <w:tcW w:w="7082" w:type="dxa"/>
          </w:tcPr>
          <w:p w14:paraId="3E47CE31" w14:textId="5E77E9B0" w:rsidR="00CD25D2" w:rsidRDefault="000A69D6" w:rsidP="00AC71B0">
            <w:r>
              <w:t>00:00:09-00:01:27</w:t>
            </w:r>
          </w:p>
        </w:tc>
      </w:tr>
      <w:tr w:rsidR="005A5DFA" w14:paraId="7DB137C4" w14:textId="77777777" w:rsidTr="00530020">
        <w:tc>
          <w:tcPr>
            <w:tcW w:w="1980" w:type="dxa"/>
          </w:tcPr>
          <w:p w14:paraId="540B97DC" w14:textId="7DBA6E1C" w:rsidR="005A5DFA" w:rsidRDefault="005A5DFA" w:rsidP="00AC71B0">
            <w:r>
              <w:t>Dauer</w:t>
            </w:r>
          </w:p>
        </w:tc>
        <w:tc>
          <w:tcPr>
            <w:tcW w:w="7082" w:type="dxa"/>
          </w:tcPr>
          <w:p w14:paraId="5BCDB54D" w14:textId="0372DACE" w:rsidR="005A5DFA" w:rsidRDefault="005A5DFA" w:rsidP="00AC71B0">
            <w:r>
              <w:t>1 min 16 s</w:t>
            </w:r>
          </w:p>
        </w:tc>
      </w:tr>
    </w:tbl>
    <w:p w14:paraId="08366F5D" w14:textId="77777777" w:rsidR="00AC71B0" w:rsidRDefault="00AC71B0" w:rsidP="00AC71B0"/>
    <w:p w14:paraId="3F188955" w14:textId="2E3059DB" w:rsidR="00EA37B0" w:rsidRDefault="00EA37B0" w:rsidP="00AC71B0">
      <w:r>
        <w:t>Transkript</w:t>
      </w:r>
    </w:p>
    <w:p w14:paraId="50E53D16" w14:textId="557EB934" w:rsidR="005D5A0B" w:rsidRDefault="000A69D6" w:rsidP="000A69D6">
      <w:pPr>
        <w:pStyle w:val="Zitat"/>
      </w:pPr>
      <w:r>
        <w:lastRenderedPageBreak/>
        <w:t>„Mein Name ist Frank U. H. Ich bin am 27.09.1961, also kurz nach dem Mauerbau, hier in Görlitz geboren. Hatte eine sehr glückliche Kindheit. Meine Eltern haben sich sehr um mich gekümmert. Ich habe noch einen größeren Bruder gehabt, der war neuneinhalb Jahre älter. Ich war sozusagen noch einmal so ein Nachkömmling von meinen Eltern.</w:t>
      </w:r>
      <w:r w:rsidRPr="000A69D6">
        <w:t xml:space="preserve"> </w:t>
      </w:r>
      <w:r>
        <w:t>Wie gesagt</w:t>
      </w:r>
      <w:r w:rsidR="000D522E">
        <w:t>: I</w:t>
      </w:r>
      <w:r>
        <w:t>ch habe eine sehr schöne Kindheit erlebt. Die ersten drei Jahre war ich zu Hause. Da war auch meine Mutti zu Hause und war nicht berufstätig. Und nach drei Jahren bin ich in den Kindergarten gegangen. Es war damals so üblich, dass es Betriebskindergärten gab. Mein Vater arbeitete im Waggonbau Görlitz. Und ich war also dann in dem Betriebskindergarten des Waggonbau Görlitz tätig. Das war also dann mit drei Jahren bis zum Alter von sechs Jahren. Das war eine sehr schöne Zeit, an die ich mich sehr gerne erinnere. Wir hatten liebevolle Erzieherinnen, die uns wunderbar betreut haben. Und an die Zeit denke ich sehr gerne zurück.“</w:t>
      </w:r>
    </w:p>
    <w:p w14:paraId="076F8034" w14:textId="55DF0FF0" w:rsidR="000A69D6" w:rsidRPr="003D795A" w:rsidRDefault="00D30CF5" w:rsidP="005A5DFA">
      <w:pPr>
        <w:pStyle w:val="berschrift3"/>
      </w:pPr>
      <w:bookmarkStart w:id="12" w:name="_Toc232413086"/>
      <w:r>
        <w:t>Alltag in der Pionierorganisation</w:t>
      </w:r>
      <w:bookmarkEnd w:id="12"/>
      <w:r>
        <w:t xml:space="preserve"> </w:t>
      </w:r>
    </w:p>
    <w:tbl>
      <w:tblPr>
        <w:tblStyle w:val="Tabellenraster"/>
        <w:tblW w:w="0" w:type="auto"/>
        <w:tblLook w:val="04A0" w:firstRow="1" w:lastRow="0" w:firstColumn="1" w:lastColumn="0" w:noHBand="0" w:noVBand="1"/>
      </w:tblPr>
      <w:tblGrid>
        <w:gridCol w:w="1980"/>
        <w:gridCol w:w="7082"/>
      </w:tblGrid>
      <w:tr w:rsidR="000A69D6" w14:paraId="5C801DE1" w14:textId="77777777" w:rsidTr="006C5E20">
        <w:tc>
          <w:tcPr>
            <w:tcW w:w="1980" w:type="dxa"/>
          </w:tcPr>
          <w:p w14:paraId="5B95FD8A" w14:textId="77777777" w:rsidR="000A69D6" w:rsidRDefault="000A69D6" w:rsidP="006C5E20">
            <w:r>
              <w:t>Stichpunkte</w:t>
            </w:r>
          </w:p>
        </w:tc>
        <w:tc>
          <w:tcPr>
            <w:tcW w:w="7082" w:type="dxa"/>
          </w:tcPr>
          <w:p w14:paraId="1B27EA1B" w14:textId="77777777" w:rsidR="00094379" w:rsidRDefault="00094379" w:rsidP="000A69D6">
            <w:pPr>
              <w:pStyle w:val="Listenabsatz"/>
              <w:numPr>
                <w:ilvl w:val="0"/>
                <w:numId w:val="2"/>
              </w:numPr>
            </w:pPr>
            <w:r>
              <w:t>Eltern waren Mitglieder der Partei SED</w:t>
            </w:r>
          </w:p>
          <w:p w14:paraId="6B077A50" w14:textId="18EC49A6" w:rsidR="009D3D3D" w:rsidRDefault="009D3D3D" w:rsidP="000A69D6">
            <w:pPr>
              <w:pStyle w:val="Listenabsatz"/>
              <w:numPr>
                <w:ilvl w:val="0"/>
                <w:numId w:val="2"/>
              </w:numPr>
            </w:pPr>
            <w:r>
              <w:t>Sozialistische Erziehung, inklusive Aufstieg in Pionierlaufbahn</w:t>
            </w:r>
          </w:p>
          <w:p w14:paraId="242C8F3F" w14:textId="3C3FAAB4" w:rsidR="00094379" w:rsidRDefault="009D3D3D" w:rsidP="00094379">
            <w:pPr>
              <w:pStyle w:val="Listenabsatz"/>
              <w:numPr>
                <w:ilvl w:val="0"/>
                <w:numId w:val="2"/>
              </w:numPr>
            </w:pPr>
            <w:r>
              <w:t>Schätzte gesellschaftliches Miteinander an den Pioniergruppen sehr</w:t>
            </w:r>
          </w:p>
        </w:tc>
      </w:tr>
      <w:tr w:rsidR="000A69D6" w14:paraId="73849A0E" w14:textId="77777777" w:rsidTr="006C5E20">
        <w:tc>
          <w:tcPr>
            <w:tcW w:w="1980" w:type="dxa"/>
          </w:tcPr>
          <w:p w14:paraId="3A073135" w14:textId="3E3FCFAF" w:rsidR="000A69D6" w:rsidRDefault="00A656D2" w:rsidP="006C5E20">
            <w:r>
              <w:t>Zeitmarke</w:t>
            </w:r>
          </w:p>
        </w:tc>
        <w:tc>
          <w:tcPr>
            <w:tcW w:w="7082" w:type="dxa"/>
          </w:tcPr>
          <w:p w14:paraId="40F78A62" w14:textId="1E9EF663" w:rsidR="000A69D6" w:rsidRDefault="000A69D6" w:rsidP="006C5E20">
            <w:r>
              <w:t>00:01:27-</w:t>
            </w:r>
            <w:r w:rsidR="00CA642A">
              <w:t>00:03:12</w:t>
            </w:r>
          </w:p>
        </w:tc>
      </w:tr>
      <w:tr w:rsidR="005A5DFA" w14:paraId="5B9D17C5" w14:textId="77777777" w:rsidTr="006C5E20">
        <w:tc>
          <w:tcPr>
            <w:tcW w:w="1980" w:type="dxa"/>
          </w:tcPr>
          <w:p w14:paraId="55793048" w14:textId="575DC842" w:rsidR="005A5DFA" w:rsidRDefault="005A5DFA" w:rsidP="006C5E20">
            <w:r>
              <w:t>Dauer</w:t>
            </w:r>
          </w:p>
        </w:tc>
        <w:tc>
          <w:tcPr>
            <w:tcW w:w="7082" w:type="dxa"/>
          </w:tcPr>
          <w:p w14:paraId="253E21A2" w14:textId="0AD33777" w:rsidR="005A5DFA" w:rsidRDefault="005A5DFA" w:rsidP="006C5E20">
            <w:r>
              <w:t>1 min 45 s</w:t>
            </w:r>
          </w:p>
        </w:tc>
      </w:tr>
    </w:tbl>
    <w:p w14:paraId="4116FDBA" w14:textId="77777777" w:rsidR="000A69D6" w:rsidRDefault="000A69D6" w:rsidP="000A69D6"/>
    <w:p w14:paraId="2A109F1D" w14:textId="77777777" w:rsidR="000A69D6" w:rsidRDefault="000A69D6" w:rsidP="000A69D6">
      <w:r>
        <w:t>Transkript</w:t>
      </w:r>
    </w:p>
    <w:p w14:paraId="53BCD40F" w14:textId="0194D7A4" w:rsidR="000A69D6" w:rsidRDefault="000A69D6" w:rsidP="008479AB">
      <w:pPr>
        <w:pStyle w:val="Zitat"/>
      </w:pPr>
      <w:r>
        <w:t>„Dann kam irgendwann die Schulzeit und der Ernst des Lebens begann. Das war also mit fast sieben Jahren dann</w:t>
      </w:r>
      <w:r w:rsidR="00976CE3">
        <w:t>,</w:t>
      </w:r>
      <w:r>
        <w:t xml:space="preserve"> im September 1968. Es kam dann die Pionierzeit natürlich, wie das so in der DDR üblich war</w:t>
      </w:r>
      <w:r w:rsidR="00976CE3">
        <w:t>:</w:t>
      </w:r>
      <w:r>
        <w:t xml:space="preserve"> </w:t>
      </w:r>
      <w:r w:rsidR="00976CE3">
        <w:t>M</w:t>
      </w:r>
      <w:r>
        <w:t>an wurde Jungpionier, später dann in der vierten Klasse oder nach der vierten Klasse Thälmannpionier. […] Beide Eltern waren Mitglied der Partei, der SED. Ich bin also im klassischen sozialistischen Sinne, wie es in der DDR eigentlich viele Elternhäusern waren, erzogen worden. Ich habe natürlich auch überall dran teilgenommen</w:t>
      </w:r>
      <w:r w:rsidR="008D2E3E">
        <w:t>,</w:t>
      </w:r>
      <w:r>
        <w:t xml:space="preserve"> an diesen Pionier</w:t>
      </w:r>
      <w:r w:rsidR="008D2E3E">
        <w:t>-</w:t>
      </w:r>
      <w:r>
        <w:t xml:space="preserve"> und Thälmann-</w:t>
      </w:r>
      <w:r w:rsidR="008D2E3E">
        <w:t>p</w:t>
      </w:r>
      <w:r>
        <w:t>ionier</w:t>
      </w:r>
      <w:r w:rsidR="008D2E3E">
        <w:t>-</w:t>
      </w:r>
      <w:r>
        <w:t>Gruppen</w:t>
      </w:r>
      <w:r w:rsidR="008D2E3E">
        <w:t>n</w:t>
      </w:r>
      <w:r>
        <w:t>achmittagen. Und das war ja nicht nur Ideologie muss man sagen, was vielleicht immer heutzutage so rüberkommt, sondern es war ja auch einfach Gruppenleben und ein gesellschaftliches Miteinander.</w:t>
      </w:r>
      <w:r w:rsidRPr="000A69D6">
        <w:t xml:space="preserve"> </w:t>
      </w:r>
      <w:r>
        <w:t>Weil ich ein relativ guter Schüler war, eigentlich muss man sagen</w:t>
      </w:r>
      <w:r w:rsidR="008D2E3E">
        <w:t>:</w:t>
      </w:r>
      <w:r>
        <w:t xml:space="preserve"> </w:t>
      </w:r>
      <w:r w:rsidR="008D2E3E">
        <w:t>„</w:t>
      </w:r>
      <w:r>
        <w:t>Bestschüler der Klasse</w:t>
      </w:r>
      <w:r w:rsidR="008D2E3E">
        <w:t>“</w:t>
      </w:r>
      <w:r>
        <w:t>, war man natürlich auch herangezogen worden zu politischer Tätigkeit, also Funktionen, politischen Funktionen schon in der Pionierzeit. Ich war Gruppenleiter, so nannte man das damals. Also</w:t>
      </w:r>
      <w:r w:rsidR="00CA642A">
        <w:t xml:space="preserve"> [als Gruppenleiter]</w:t>
      </w:r>
      <w:r>
        <w:t xml:space="preserve"> die Klasse vertreten an der Schule. </w:t>
      </w:r>
      <w:r w:rsidR="00CA642A">
        <w:t>Später dann Freundschaftspionierleiter. Das war dann schon die nächste Stufe bei den Thälmann</w:t>
      </w:r>
      <w:r w:rsidR="008D2E3E">
        <w:t>p</w:t>
      </w:r>
      <w:r w:rsidR="00CA642A">
        <w:t>ionieren.“</w:t>
      </w:r>
    </w:p>
    <w:p w14:paraId="2CE4BAD6" w14:textId="4BD4E85B" w:rsidR="008479AB" w:rsidRPr="003D795A" w:rsidRDefault="00D30CF5" w:rsidP="005A5DFA">
      <w:pPr>
        <w:pStyle w:val="berschrift3"/>
      </w:pPr>
      <w:bookmarkStart w:id="13" w:name="_Toc232413087"/>
      <w:r>
        <w:lastRenderedPageBreak/>
        <w:t>Unterwegs mit dem Moped in der DDR</w:t>
      </w:r>
      <w:bookmarkEnd w:id="13"/>
    </w:p>
    <w:tbl>
      <w:tblPr>
        <w:tblStyle w:val="Tabellenraster"/>
        <w:tblW w:w="0" w:type="auto"/>
        <w:tblLook w:val="04A0" w:firstRow="1" w:lastRow="0" w:firstColumn="1" w:lastColumn="0" w:noHBand="0" w:noVBand="1"/>
      </w:tblPr>
      <w:tblGrid>
        <w:gridCol w:w="1980"/>
        <w:gridCol w:w="7082"/>
      </w:tblGrid>
      <w:tr w:rsidR="008479AB" w14:paraId="7329313A" w14:textId="77777777" w:rsidTr="006C5E20">
        <w:tc>
          <w:tcPr>
            <w:tcW w:w="1980" w:type="dxa"/>
          </w:tcPr>
          <w:p w14:paraId="5DE06C32" w14:textId="77777777" w:rsidR="008479AB" w:rsidRDefault="008479AB" w:rsidP="006C5E20">
            <w:r>
              <w:t>Stichpunkte</w:t>
            </w:r>
          </w:p>
        </w:tc>
        <w:tc>
          <w:tcPr>
            <w:tcW w:w="7082" w:type="dxa"/>
          </w:tcPr>
          <w:p w14:paraId="00563964" w14:textId="77777777" w:rsidR="008479AB" w:rsidRDefault="00094379" w:rsidP="008479AB">
            <w:pPr>
              <w:pStyle w:val="Listenabsatz"/>
              <w:numPr>
                <w:ilvl w:val="0"/>
                <w:numId w:val="2"/>
              </w:numPr>
            </w:pPr>
            <w:r>
              <w:t>Hatte eine unbeschwerte Jugend in der DDR</w:t>
            </w:r>
          </w:p>
          <w:p w14:paraId="05A3ACCF" w14:textId="4F5FC42B" w:rsidR="00094379" w:rsidRDefault="009D3D3D" w:rsidP="00094379">
            <w:pPr>
              <w:pStyle w:val="Listenabsatz"/>
              <w:numPr>
                <w:ilvl w:val="0"/>
                <w:numId w:val="2"/>
              </w:numPr>
            </w:pPr>
            <w:r>
              <w:t>machte erste, eigene Zelturlaube mit seinem Moped</w:t>
            </w:r>
          </w:p>
        </w:tc>
      </w:tr>
      <w:tr w:rsidR="008479AB" w14:paraId="360301A7" w14:textId="77777777" w:rsidTr="006C5E20">
        <w:tc>
          <w:tcPr>
            <w:tcW w:w="1980" w:type="dxa"/>
          </w:tcPr>
          <w:p w14:paraId="0E526879" w14:textId="30CE278A" w:rsidR="008479AB" w:rsidRDefault="00A656D2" w:rsidP="006C5E20">
            <w:r>
              <w:t>Zeitmarke</w:t>
            </w:r>
          </w:p>
        </w:tc>
        <w:tc>
          <w:tcPr>
            <w:tcW w:w="7082" w:type="dxa"/>
          </w:tcPr>
          <w:p w14:paraId="0A7E9ABD" w14:textId="6C7F5800" w:rsidR="008479AB" w:rsidRDefault="008479AB" w:rsidP="006C5E20">
            <w:r>
              <w:t>00:03:13-00:04:00</w:t>
            </w:r>
          </w:p>
        </w:tc>
      </w:tr>
      <w:tr w:rsidR="005A5DFA" w14:paraId="0BB422D8" w14:textId="77777777" w:rsidTr="006C5E20">
        <w:tc>
          <w:tcPr>
            <w:tcW w:w="1980" w:type="dxa"/>
          </w:tcPr>
          <w:p w14:paraId="4BCA5E8D" w14:textId="06276BEF" w:rsidR="005A5DFA" w:rsidRDefault="005A5DFA" w:rsidP="006C5E20">
            <w:r>
              <w:t>Dauer</w:t>
            </w:r>
          </w:p>
        </w:tc>
        <w:tc>
          <w:tcPr>
            <w:tcW w:w="7082" w:type="dxa"/>
          </w:tcPr>
          <w:p w14:paraId="2D9A18BF" w14:textId="2C21ED3B" w:rsidR="005A5DFA" w:rsidRDefault="005A5DFA" w:rsidP="006C5E20">
            <w:r>
              <w:t>0 min 47 s</w:t>
            </w:r>
          </w:p>
        </w:tc>
      </w:tr>
    </w:tbl>
    <w:p w14:paraId="039400BC" w14:textId="77777777" w:rsidR="000D522E" w:rsidRDefault="000D522E" w:rsidP="008479AB"/>
    <w:p w14:paraId="7566BF77" w14:textId="77777777" w:rsidR="008479AB" w:rsidRDefault="008479AB" w:rsidP="008479AB">
      <w:r>
        <w:t>Transkript</w:t>
      </w:r>
    </w:p>
    <w:p w14:paraId="0103F355" w14:textId="2BBBF7A7" w:rsidR="000A69D6" w:rsidRDefault="008479AB" w:rsidP="008479AB">
      <w:pPr>
        <w:pStyle w:val="Zitat"/>
      </w:pPr>
      <w:r>
        <w:t>„Diese Jugendzeit begann halt mit 14 und endete dann mit 18. Es war eine wunderschöne Zeit. Die erste Jugendliebe war da, relativ konstant muss man sagen. Die dann leider Gottes in der Armeezeit, die sich dann anschloss, auseinanderging, was ich sehr bedauert hatte.</w:t>
      </w:r>
      <w:r w:rsidRPr="008479AB">
        <w:t xml:space="preserve"> </w:t>
      </w:r>
      <w:r>
        <w:t>Ich hatte ein Moped S50, wie es so viele in der DDR hatten und [die] auch noch heute sehr beliebt sind. Mit dem haben wir die Welt unsicher gemacht, sind in Urlaub gefahren, haben die ersten Urlaube gemacht, Zelturlaube ohne Eltern</w:t>
      </w:r>
      <w:r w:rsidR="008D2E3E">
        <w:t>,</w:t>
      </w:r>
      <w:r>
        <w:t xml:space="preserve"> und haben uns so langsam oder sicher abgenabelt von dem Elternhaus.“</w:t>
      </w:r>
    </w:p>
    <w:p w14:paraId="20799221" w14:textId="18CA11A8" w:rsidR="008479AB" w:rsidRPr="003D795A" w:rsidRDefault="00D30CF5" w:rsidP="005A5DFA">
      <w:pPr>
        <w:pStyle w:val="berschrift3"/>
      </w:pPr>
      <w:bookmarkStart w:id="14" w:name="_Toc232413088"/>
      <w:r>
        <w:t>Staatsbürgerkunde und das sozialistische Weltbild</w:t>
      </w:r>
      <w:bookmarkEnd w:id="14"/>
      <w:r>
        <w:t xml:space="preserve"> </w:t>
      </w:r>
    </w:p>
    <w:tbl>
      <w:tblPr>
        <w:tblStyle w:val="Tabellenraster"/>
        <w:tblW w:w="0" w:type="auto"/>
        <w:tblLook w:val="04A0" w:firstRow="1" w:lastRow="0" w:firstColumn="1" w:lastColumn="0" w:noHBand="0" w:noVBand="1"/>
      </w:tblPr>
      <w:tblGrid>
        <w:gridCol w:w="1980"/>
        <w:gridCol w:w="7082"/>
      </w:tblGrid>
      <w:tr w:rsidR="008479AB" w14:paraId="19EB8268" w14:textId="77777777" w:rsidTr="006C5E20">
        <w:tc>
          <w:tcPr>
            <w:tcW w:w="1980" w:type="dxa"/>
          </w:tcPr>
          <w:p w14:paraId="72E7B382" w14:textId="77777777" w:rsidR="008479AB" w:rsidRDefault="008479AB" w:rsidP="006C5E20">
            <w:r>
              <w:t>Stichpunkte</w:t>
            </w:r>
          </w:p>
        </w:tc>
        <w:tc>
          <w:tcPr>
            <w:tcW w:w="7082" w:type="dxa"/>
          </w:tcPr>
          <w:p w14:paraId="0675BE1F" w14:textId="52E9B3EC" w:rsidR="008479AB" w:rsidRDefault="000C353C" w:rsidP="008479AB">
            <w:pPr>
              <w:pStyle w:val="Listenabsatz"/>
              <w:numPr>
                <w:ilvl w:val="0"/>
                <w:numId w:val="2"/>
              </w:numPr>
            </w:pPr>
            <w:r>
              <w:t xml:space="preserve">Fach Staatbürgerkunde </w:t>
            </w:r>
            <w:r w:rsidR="00DA2EA3">
              <w:t>vermittelte die</w:t>
            </w:r>
            <w:r w:rsidR="009D3D3D">
              <w:t xml:space="preserve"> </w:t>
            </w:r>
            <w:r>
              <w:t xml:space="preserve">sozialistische Ideologie </w:t>
            </w:r>
          </w:p>
          <w:p w14:paraId="79E58309" w14:textId="33F49622" w:rsidR="000C353C" w:rsidRDefault="009D3D3D" w:rsidP="008479AB">
            <w:pPr>
              <w:pStyle w:val="Listenabsatz"/>
              <w:numPr>
                <w:ilvl w:val="0"/>
                <w:numId w:val="2"/>
              </w:numPr>
            </w:pPr>
            <w:r>
              <w:t>Ideologie des Sozialismus wurde nicht hinterfragt</w:t>
            </w:r>
          </w:p>
          <w:p w14:paraId="3DDE72EB" w14:textId="23CE69C2" w:rsidR="000C353C" w:rsidRDefault="000C353C" w:rsidP="008479AB">
            <w:pPr>
              <w:pStyle w:val="Listenabsatz"/>
              <w:numPr>
                <w:ilvl w:val="0"/>
                <w:numId w:val="2"/>
              </w:numPr>
            </w:pPr>
            <w:r>
              <w:t xml:space="preserve">Vermittlung: Kapitalismus als </w:t>
            </w:r>
            <w:r w:rsidR="009D3D3D">
              <w:t xml:space="preserve">das Feindbild mit einem ungerechten System </w:t>
            </w:r>
            <w:r>
              <w:t xml:space="preserve"> </w:t>
            </w:r>
          </w:p>
        </w:tc>
      </w:tr>
      <w:tr w:rsidR="008479AB" w14:paraId="2228E733" w14:textId="77777777" w:rsidTr="006C5E20">
        <w:tc>
          <w:tcPr>
            <w:tcW w:w="1980" w:type="dxa"/>
          </w:tcPr>
          <w:p w14:paraId="7AF68BDF" w14:textId="77777777" w:rsidR="008479AB" w:rsidRDefault="008479AB" w:rsidP="006C5E20">
            <w:r>
              <w:t>Zeit</w:t>
            </w:r>
          </w:p>
        </w:tc>
        <w:tc>
          <w:tcPr>
            <w:tcW w:w="7082" w:type="dxa"/>
          </w:tcPr>
          <w:p w14:paraId="5F60DDC6" w14:textId="1BD2C8D2" w:rsidR="008479AB" w:rsidRDefault="008479AB" w:rsidP="006C5E20">
            <w:r>
              <w:t>00:04:01-00:04:55</w:t>
            </w:r>
          </w:p>
        </w:tc>
      </w:tr>
      <w:tr w:rsidR="005A5DFA" w14:paraId="200353F5" w14:textId="77777777" w:rsidTr="006C5E20">
        <w:tc>
          <w:tcPr>
            <w:tcW w:w="1980" w:type="dxa"/>
          </w:tcPr>
          <w:p w14:paraId="141B92FF" w14:textId="223F1A81" w:rsidR="005A5DFA" w:rsidRDefault="005A5DFA" w:rsidP="006C5E20">
            <w:r>
              <w:t>Dauer</w:t>
            </w:r>
          </w:p>
        </w:tc>
        <w:tc>
          <w:tcPr>
            <w:tcW w:w="7082" w:type="dxa"/>
          </w:tcPr>
          <w:p w14:paraId="00E30354" w14:textId="3EABACB9" w:rsidR="005A5DFA" w:rsidRDefault="005A5DFA" w:rsidP="006C5E20">
            <w:r>
              <w:t>0 min 54 s</w:t>
            </w:r>
          </w:p>
        </w:tc>
      </w:tr>
    </w:tbl>
    <w:p w14:paraId="163A4315" w14:textId="77777777" w:rsidR="008479AB" w:rsidRDefault="008479AB" w:rsidP="008479AB"/>
    <w:p w14:paraId="542C2EE8" w14:textId="77777777" w:rsidR="008479AB" w:rsidRDefault="008479AB" w:rsidP="008479AB">
      <w:r>
        <w:t>Transkript</w:t>
      </w:r>
    </w:p>
    <w:p w14:paraId="309CD873" w14:textId="1C65760D" w:rsidR="008479AB" w:rsidRDefault="008479AB" w:rsidP="008479AB">
      <w:pPr>
        <w:pStyle w:val="Zitat"/>
      </w:pPr>
      <w:r>
        <w:t>„Es gab dieses Fach Staatsbürgerkunde. Und Staatsbürgerkunde war nun die blanke Ideologie, die blanke</w:t>
      </w:r>
      <w:r w:rsidR="00DA2EA3">
        <w:t>,</w:t>
      </w:r>
      <w:r>
        <w:t xml:space="preserve"> sozialistische Ideologie, die man da vermittelt bekommen hat. An der man erstmal nicht gezweifelt hatte. Die war ja für uns…, ich sag mal</w:t>
      </w:r>
      <w:r w:rsidR="00DA2EA3">
        <w:t>:</w:t>
      </w:r>
      <w:r>
        <w:t xml:space="preserve"> </w:t>
      </w:r>
      <w:r w:rsidR="00DA2EA3">
        <w:t>M</w:t>
      </w:r>
      <w:r>
        <w:t xml:space="preserve">an ist damit sozialisiert worden. Wir sind von klein auf, von Kindheit an, im Elternhaus, im Kindergarten, Schule, etc. überall in den gesellschaftlichen Organisationen erzogen worden, dass der Sozialismus die bessere Gesellschaftsordnung ist, dass der [Sozialismus] siegen wird, dass der Kapitalismus ganz schlimm ist zu den Menschen. </w:t>
      </w:r>
      <w:r w:rsidR="00DA2EA3">
        <w:t>M</w:t>
      </w:r>
      <w:r>
        <w:t xml:space="preserve">an hat aber wenig daran gezweifelt, das muss man ganz ehrlich sagen. Man </w:t>
      </w:r>
      <w:r>
        <w:lastRenderedPageBreak/>
        <w:t xml:space="preserve">hat das </w:t>
      </w:r>
      <w:r w:rsidR="00DA2EA3">
        <w:t>A</w:t>
      </w:r>
      <w:r>
        <w:t>lles für bare Münze genommen. Und man war auch noch Kind und man hat das auch wenig hinterfragt.“</w:t>
      </w:r>
    </w:p>
    <w:p w14:paraId="0D9F65B0" w14:textId="2A44028A" w:rsidR="008479AB" w:rsidRPr="003D795A" w:rsidRDefault="00E2307B" w:rsidP="005A5DFA">
      <w:pPr>
        <w:pStyle w:val="berschrift3"/>
      </w:pPr>
      <w:bookmarkStart w:id="15" w:name="_Toc232413089"/>
      <w:r>
        <w:t>Widersprüche im Studium zur sozialistischen Ideologie</w:t>
      </w:r>
      <w:bookmarkEnd w:id="15"/>
      <w:r>
        <w:t xml:space="preserve"> </w:t>
      </w:r>
    </w:p>
    <w:tbl>
      <w:tblPr>
        <w:tblStyle w:val="Tabellenraster"/>
        <w:tblW w:w="0" w:type="auto"/>
        <w:tblLook w:val="04A0" w:firstRow="1" w:lastRow="0" w:firstColumn="1" w:lastColumn="0" w:noHBand="0" w:noVBand="1"/>
      </w:tblPr>
      <w:tblGrid>
        <w:gridCol w:w="1980"/>
        <w:gridCol w:w="7082"/>
      </w:tblGrid>
      <w:tr w:rsidR="008479AB" w14:paraId="67940BE6" w14:textId="77777777" w:rsidTr="006C5E20">
        <w:tc>
          <w:tcPr>
            <w:tcW w:w="1980" w:type="dxa"/>
          </w:tcPr>
          <w:p w14:paraId="370CCA09" w14:textId="77777777" w:rsidR="008479AB" w:rsidRDefault="008479AB" w:rsidP="006C5E20">
            <w:r>
              <w:t>Stichpunkte</w:t>
            </w:r>
          </w:p>
        </w:tc>
        <w:tc>
          <w:tcPr>
            <w:tcW w:w="7082" w:type="dxa"/>
          </w:tcPr>
          <w:p w14:paraId="43D44C88" w14:textId="77777777" w:rsidR="008479AB" w:rsidRDefault="000C353C" w:rsidP="008479AB">
            <w:pPr>
              <w:pStyle w:val="Listenabsatz"/>
              <w:numPr>
                <w:ilvl w:val="0"/>
                <w:numId w:val="2"/>
              </w:numPr>
            </w:pPr>
            <w:r>
              <w:t>Studium weiterhin geprägt von sozialistischer Ideologie im Lehrplan (Marxismus-Leninismus, politische Ökonomie, wissenschaftlicher Kommunismus)</w:t>
            </w:r>
          </w:p>
          <w:p w14:paraId="4E67E124" w14:textId="75462CE6" w:rsidR="000C353C" w:rsidRDefault="000C353C" w:rsidP="008479AB">
            <w:pPr>
              <w:pStyle w:val="Listenabsatz"/>
              <w:numPr>
                <w:ilvl w:val="0"/>
                <w:numId w:val="2"/>
              </w:numPr>
            </w:pPr>
            <w:r>
              <w:t xml:space="preserve">Professor an der Uni </w:t>
            </w:r>
            <w:r w:rsidR="009711DC">
              <w:t>kritisierte</w:t>
            </w:r>
            <w:r>
              <w:t xml:space="preserve"> die Finanz</w:t>
            </w:r>
            <w:r w:rsidR="009711DC">
              <w:t>politik</w:t>
            </w:r>
            <w:r>
              <w:t xml:space="preserve"> der DDR</w:t>
            </w:r>
          </w:p>
          <w:p w14:paraId="00AF7E7C" w14:textId="75CAE632" w:rsidR="000C353C" w:rsidRDefault="009D3D3D" w:rsidP="008479AB">
            <w:pPr>
              <w:pStyle w:val="Listenabsatz"/>
              <w:numPr>
                <w:ilvl w:val="0"/>
                <w:numId w:val="2"/>
              </w:numPr>
            </w:pPr>
            <w:r>
              <w:t>Diskutierten untereinander über Marktfähigkeit der DDR im Vergleich zur BRD (z.B. in der Autoindustrie)“</w:t>
            </w:r>
          </w:p>
        </w:tc>
      </w:tr>
      <w:tr w:rsidR="008479AB" w14:paraId="56250955" w14:textId="77777777" w:rsidTr="006C5E20">
        <w:tc>
          <w:tcPr>
            <w:tcW w:w="1980" w:type="dxa"/>
          </w:tcPr>
          <w:p w14:paraId="359960E1" w14:textId="0C34A19A" w:rsidR="008479AB" w:rsidRDefault="00A656D2" w:rsidP="006C5E20">
            <w:r>
              <w:t>Zeitmarke</w:t>
            </w:r>
          </w:p>
        </w:tc>
        <w:tc>
          <w:tcPr>
            <w:tcW w:w="7082" w:type="dxa"/>
          </w:tcPr>
          <w:p w14:paraId="58267360" w14:textId="4EFA5F38" w:rsidR="008479AB" w:rsidRDefault="008479AB" w:rsidP="006C5E20">
            <w:r>
              <w:t>00:04:55</w:t>
            </w:r>
            <w:r w:rsidR="00AC3FE5">
              <w:t>-00:06:32</w:t>
            </w:r>
          </w:p>
        </w:tc>
      </w:tr>
      <w:tr w:rsidR="005A5DFA" w14:paraId="5E22C9CC" w14:textId="77777777" w:rsidTr="006C5E20">
        <w:tc>
          <w:tcPr>
            <w:tcW w:w="1980" w:type="dxa"/>
          </w:tcPr>
          <w:p w14:paraId="3AD3E39E" w14:textId="1275BDEA" w:rsidR="005A5DFA" w:rsidRDefault="005A5DFA" w:rsidP="006C5E20">
            <w:r>
              <w:t>Dauer</w:t>
            </w:r>
          </w:p>
        </w:tc>
        <w:tc>
          <w:tcPr>
            <w:tcW w:w="7082" w:type="dxa"/>
          </w:tcPr>
          <w:p w14:paraId="6DCFF625" w14:textId="029356FA" w:rsidR="005A5DFA" w:rsidRDefault="005A5DFA" w:rsidP="006C5E20">
            <w:r>
              <w:t>1 min 37 s</w:t>
            </w:r>
          </w:p>
        </w:tc>
      </w:tr>
    </w:tbl>
    <w:p w14:paraId="65E3EB73" w14:textId="77777777" w:rsidR="008479AB" w:rsidRDefault="008479AB" w:rsidP="008479AB"/>
    <w:p w14:paraId="73CC985B" w14:textId="77777777" w:rsidR="008479AB" w:rsidRDefault="008479AB" w:rsidP="008479AB">
      <w:r>
        <w:t>Transkript</w:t>
      </w:r>
    </w:p>
    <w:p w14:paraId="4F3E14C3" w14:textId="4387FEF5" w:rsidR="00AC3FE5" w:rsidRDefault="008479AB" w:rsidP="00AC3FE5">
      <w:pPr>
        <w:pStyle w:val="Zitat"/>
      </w:pPr>
      <w:r>
        <w:t xml:space="preserve">„Also beim Studium hatte man im ersten Jahr […] </w:t>
      </w:r>
      <w:r w:rsidR="00C71BA6">
        <w:t>Marxismus-Leninismus</w:t>
      </w:r>
      <w:r>
        <w:t>. Dann, im zweiten Jahr, war es politische Ökonomie. Und im dritten Jahr</w:t>
      </w:r>
      <w:r w:rsidR="009711DC">
        <w:t>:</w:t>
      </w:r>
      <w:r>
        <w:t xml:space="preserve"> </w:t>
      </w:r>
      <w:r w:rsidR="009711DC">
        <w:t>W</w:t>
      </w:r>
      <w:r>
        <w:t xml:space="preserve">issenschaftlicher Kommunismus. Das waren so diese Vorlesungsreihen. Und ich kann mich, wie gesagt, an diesen Professor erinnern, der uns also immer erklärt hat: </w:t>
      </w:r>
      <w:r w:rsidR="009711DC">
        <w:t>„</w:t>
      </w:r>
      <w:r>
        <w:t xml:space="preserve">Leute, die DDR ist eigentlich pleite." Das hat er so natürlich nie gesagt, aber er hat uns von dem Milliarden-Kredit von Strauß erzählt, über den man im DDR-Fernsehen nie was gehört hat, </w:t>
      </w:r>
      <w:r w:rsidR="00AC3FE5">
        <w:t xml:space="preserve">[…]. </w:t>
      </w:r>
      <w:r>
        <w:t>Wie gesagt</w:t>
      </w:r>
      <w:r w:rsidR="009711DC">
        <w:t>:</w:t>
      </w:r>
      <w:r>
        <w:t xml:space="preserve"> </w:t>
      </w:r>
      <w:r w:rsidR="009711DC">
        <w:t>M</w:t>
      </w:r>
      <w:r>
        <w:t xml:space="preserve">an muss immer wissen, wir waren hier im Tal der Ahnungslosen, wir hatten kein Westfernsehen. </w:t>
      </w:r>
      <w:r w:rsidR="00AC3FE5">
        <w:t>Da</w:t>
      </w:r>
      <w:r>
        <w:t xml:space="preserve"> haben wir natürlich diskutiert</w:t>
      </w:r>
      <w:r w:rsidR="00AC3FE5">
        <w:t>: „I</w:t>
      </w:r>
      <w:r>
        <w:t>st das wirklich so?</w:t>
      </w:r>
      <w:r w:rsidR="00AC3FE5">
        <w:t>“</w:t>
      </w:r>
      <w:r w:rsidR="00AC3FE5" w:rsidRPr="00AC3FE5">
        <w:t xml:space="preserve"> </w:t>
      </w:r>
      <w:r w:rsidR="00AC3FE5">
        <w:t>Wir waren dann auch in Praktika bei Robotron und haben gesehen, oftmals die Leute lungern rum, weil Materialprobleme da sind oder […] es wird gegammelt, auch ganz einfach, weil einfach kein Leistungsdruck da war. Und in dem Sinne haben wir natürlich diskutiert und gesagt</w:t>
      </w:r>
      <w:r w:rsidR="009711DC">
        <w:t>:</w:t>
      </w:r>
      <w:r w:rsidR="00AC3FE5">
        <w:t xml:space="preserve"> </w:t>
      </w:r>
      <w:r w:rsidR="009711DC">
        <w:t>„W</w:t>
      </w:r>
      <w:r w:rsidR="00AC3FE5">
        <w:t>ir sind eigentlich auf dem Weltmarkt nie weltmarktfähig. Der Trabi, den kann man vergessen, wenn man die Westautos sieht.</w:t>
      </w:r>
      <w:r w:rsidR="007A5015">
        <w:t>“</w:t>
      </w:r>
      <w:r w:rsidR="00AC3FE5">
        <w:t xml:space="preserve"> Die kamen nun mal hier in </w:t>
      </w:r>
      <w:r w:rsidR="007A5015">
        <w:t xml:space="preserve">den </w:t>
      </w:r>
      <w:r w:rsidR="00AC3FE5">
        <w:t>Westen und auf die haben wir geschielt und geguckt, wenn die hier zu Besuch waren und haben gesehen, was da an Kraft da war.“</w:t>
      </w:r>
    </w:p>
    <w:p w14:paraId="0D3A38E1" w14:textId="0A050ABC" w:rsidR="00AC3FE5" w:rsidRPr="003D795A" w:rsidRDefault="00B01947" w:rsidP="005A5DFA">
      <w:pPr>
        <w:pStyle w:val="berschrift3"/>
      </w:pPr>
      <w:bookmarkStart w:id="16" w:name="_Toc232413090"/>
      <w:r>
        <w:t xml:space="preserve">Der Blick auf die </w:t>
      </w:r>
      <w:r w:rsidR="00945440">
        <w:t>Bürger im Westen</w:t>
      </w:r>
      <w:bookmarkEnd w:id="16"/>
      <w:r w:rsidR="00945440">
        <w:t xml:space="preserve"> </w:t>
      </w:r>
      <w:r>
        <w:t xml:space="preserve"> </w:t>
      </w:r>
    </w:p>
    <w:tbl>
      <w:tblPr>
        <w:tblStyle w:val="Tabellenraster"/>
        <w:tblW w:w="0" w:type="auto"/>
        <w:tblLook w:val="04A0" w:firstRow="1" w:lastRow="0" w:firstColumn="1" w:lastColumn="0" w:noHBand="0" w:noVBand="1"/>
      </w:tblPr>
      <w:tblGrid>
        <w:gridCol w:w="1980"/>
        <w:gridCol w:w="7082"/>
      </w:tblGrid>
      <w:tr w:rsidR="00AC3FE5" w14:paraId="2660FADB" w14:textId="77777777" w:rsidTr="006C5E20">
        <w:tc>
          <w:tcPr>
            <w:tcW w:w="1980" w:type="dxa"/>
          </w:tcPr>
          <w:p w14:paraId="0DA4C40B" w14:textId="77777777" w:rsidR="00AC3FE5" w:rsidRDefault="00AC3FE5" w:rsidP="006C5E20">
            <w:r>
              <w:t>Stichpunkte</w:t>
            </w:r>
          </w:p>
        </w:tc>
        <w:tc>
          <w:tcPr>
            <w:tcW w:w="7082" w:type="dxa"/>
          </w:tcPr>
          <w:p w14:paraId="524A4271" w14:textId="77777777" w:rsidR="00C02D7B" w:rsidRDefault="00C02D7B" w:rsidP="00420B32">
            <w:pPr>
              <w:pStyle w:val="Listenabsatz"/>
              <w:numPr>
                <w:ilvl w:val="0"/>
                <w:numId w:val="2"/>
              </w:numPr>
            </w:pPr>
            <w:r>
              <w:t xml:space="preserve">Wohlständige Verhältnisse von Westdeutschen fielen in Begegnungen auf </w:t>
            </w:r>
          </w:p>
          <w:p w14:paraId="2198BF87" w14:textId="7BD2AC31" w:rsidR="00CA2261" w:rsidRDefault="00420B32" w:rsidP="00420B32">
            <w:pPr>
              <w:pStyle w:val="Listenabsatz"/>
              <w:numPr>
                <w:ilvl w:val="0"/>
                <w:numId w:val="2"/>
              </w:numPr>
            </w:pPr>
            <w:r>
              <w:lastRenderedPageBreak/>
              <w:t xml:space="preserve">Zweiklassengesellschaft von Ost- und Westbürgern in Ungarn spürbar </w:t>
            </w:r>
          </w:p>
          <w:p w14:paraId="0501853C" w14:textId="2D74CBC6" w:rsidR="00420B32" w:rsidRDefault="00CA2261" w:rsidP="00420B32">
            <w:pPr>
              <w:pStyle w:val="Listenabsatz"/>
              <w:numPr>
                <w:ilvl w:val="0"/>
                <w:numId w:val="2"/>
              </w:numPr>
            </w:pPr>
            <w:r>
              <w:t xml:space="preserve">Dadurch </w:t>
            </w:r>
            <w:r w:rsidR="00420B32">
              <w:t xml:space="preserve">erste Zweifel am System Sozialismus </w:t>
            </w:r>
          </w:p>
        </w:tc>
      </w:tr>
      <w:tr w:rsidR="00AC3FE5" w14:paraId="4107F30B" w14:textId="77777777" w:rsidTr="006C5E20">
        <w:tc>
          <w:tcPr>
            <w:tcW w:w="1980" w:type="dxa"/>
          </w:tcPr>
          <w:p w14:paraId="718475E7" w14:textId="54CD40CE" w:rsidR="00AC3FE5" w:rsidRDefault="00A656D2" w:rsidP="006C5E20">
            <w:r>
              <w:lastRenderedPageBreak/>
              <w:t>Zeitmarke</w:t>
            </w:r>
          </w:p>
        </w:tc>
        <w:tc>
          <w:tcPr>
            <w:tcW w:w="7082" w:type="dxa"/>
          </w:tcPr>
          <w:p w14:paraId="01AC10AA" w14:textId="59FBAAD2" w:rsidR="00AC3FE5" w:rsidRDefault="00AC3FE5" w:rsidP="006C5E20">
            <w:r>
              <w:t>00:06:33-00:07:55</w:t>
            </w:r>
          </w:p>
        </w:tc>
      </w:tr>
      <w:tr w:rsidR="005A5DFA" w14:paraId="020B68A9" w14:textId="77777777" w:rsidTr="006C5E20">
        <w:tc>
          <w:tcPr>
            <w:tcW w:w="1980" w:type="dxa"/>
          </w:tcPr>
          <w:p w14:paraId="64205191" w14:textId="00DF97E5" w:rsidR="005A5DFA" w:rsidRDefault="005A5DFA" w:rsidP="006C5E20">
            <w:r>
              <w:t>Dauer</w:t>
            </w:r>
          </w:p>
        </w:tc>
        <w:tc>
          <w:tcPr>
            <w:tcW w:w="7082" w:type="dxa"/>
          </w:tcPr>
          <w:p w14:paraId="46E6099B" w14:textId="4202F18B" w:rsidR="005A5DFA" w:rsidRDefault="005A5DFA" w:rsidP="006C5E20">
            <w:r>
              <w:t>1 min 22 s</w:t>
            </w:r>
          </w:p>
        </w:tc>
      </w:tr>
    </w:tbl>
    <w:p w14:paraId="6903CA0F" w14:textId="77777777" w:rsidR="00AC3FE5" w:rsidRDefault="00AC3FE5" w:rsidP="00AC3FE5"/>
    <w:p w14:paraId="1C842EDD" w14:textId="611280BE" w:rsidR="00AC3FE5" w:rsidRPr="00AC3FE5" w:rsidRDefault="00AC3FE5" w:rsidP="008479AB">
      <w:r>
        <w:t>Transkript</w:t>
      </w:r>
    </w:p>
    <w:p w14:paraId="1B5CC6FD" w14:textId="5F8A440A" w:rsidR="008479AB" w:rsidRDefault="00AC3FE5" w:rsidP="00AC3FE5">
      <w:pPr>
        <w:pStyle w:val="Zitat"/>
      </w:pPr>
      <w:r>
        <w:t xml:space="preserve">„Und man hat auch, ich sage mal, Westverwandtschaft oder Westbekanntschaft gehabt, wo man gesehen hat, in welchen guten Verhältnissen die gelebt haben: Alle meistens ein Haus, dickes Auto, gut gekleidet. Mehr hat man nicht gesehen, aber die konnten sich halt </w:t>
      </w:r>
      <w:r w:rsidR="007A5015">
        <w:t>A</w:t>
      </w:r>
      <w:r>
        <w:t>lles leisten.</w:t>
      </w:r>
      <w:r w:rsidRPr="00AC3FE5">
        <w:t xml:space="preserve"> </w:t>
      </w:r>
      <w:r>
        <w:t xml:space="preserve">Oder man war in Ungarn mal und man hat diese Zweiklassengesellschaft gespürt. Man war Ostdeutscher und man hat gesehen, wie die Westdeutschen leben konnten. Wir hatten den Zwangsumtausch in Ungarn. Weiß ich nicht das, ich kann es nicht mehr genau sagen, aber 20 D-Mark oder was pro Tag, die wir umtauschen durften. Ganz genau weiß ich es nicht mehr. Mehr gab es nicht und man hatte dann </w:t>
      </w:r>
      <w:proofErr w:type="gramStart"/>
      <w:r>
        <w:t>keine Forints</w:t>
      </w:r>
      <w:proofErr w:type="gramEnd"/>
      <w:r>
        <w:t>, also keine inländische Währung</w:t>
      </w:r>
      <w:r w:rsidR="00CA2261">
        <w:t>,</w:t>
      </w:r>
      <w:r>
        <w:t xml:space="preserve"> und man konnte dann nicht in die Gaststätte gehen, das ging nicht.</w:t>
      </w:r>
      <w:r w:rsidRPr="00AC3FE5">
        <w:t xml:space="preserve"> </w:t>
      </w:r>
      <w:r>
        <w:t xml:space="preserve">Der westdeutsche Bürger, der hat es da krachen lassen. Da hat man natürlich schon Fragen bekommen und hat auch an dieser Gesellschaft gezweifelt: </w:t>
      </w:r>
      <w:r w:rsidR="007A5015">
        <w:t>„</w:t>
      </w:r>
      <w:r>
        <w:t>Ist das wirklich die bessere Gesellschaft? Ist das so in Ordnung? Und warum darf ich nicht nach Österreich fahren? Was ja gleich daneben ist.</w:t>
      </w:r>
      <w:r w:rsidR="007A5015">
        <w:t>“</w:t>
      </w:r>
      <w:r>
        <w:t xml:space="preserve"> Ja, die Zweifel hat man bekommen.“</w:t>
      </w:r>
    </w:p>
    <w:p w14:paraId="37456DC1" w14:textId="235ED6FD" w:rsidR="00192237" w:rsidRPr="003D795A" w:rsidRDefault="00CA2261" w:rsidP="005A5DFA">
      <w:pPr>
        <w:pStyle w:val="berschrift3"/>
      </w:pPr>
      <w:bookmarkStart w:id="17" w:name="_Toc232413091"/>
      <w:r>
        <w:rPr>
          <w:lang w:eastAsia="de-DE"/>
        </w:rPr>
        <w:t>Wahla</w:t>
      </w:r>
      <w:r w:rsidR="00E07C37" w:rsidRPr="215E2F1B">
        <w:rPr>
          <w:lang w:eastAsia="de-DE"/>
        </w:rPr>
        <w:t>uszählungen in der DDR als Augenöffner</w:t>
      </w:r>
      <w:bookmarkEnd w:id="17"/>
    </w:p>
    <w:tbl>
      <w:tblPr>
        <w:tblStyle w:val="Tabellenraster"/>
        <w:tblW w:w="0" w:type="auto"/>
        <w:tblLook w:val="04A0" w:firstRow="1" w:lastRow="0" w:firstColumn="1" w:lastColumn="0" w:noHBand="0" w:noVBand="1"/>
      </w:tblPr>
      <w:tblGrid>
        <w:gridCol w:w="1980"/>
        <w:gridCol w:w="7082"/>
      </w:tblGrid>
      <w:tr w:rsidR="00192237" w14:paraId="538200DB" w14:textId="77777777" w:rsidTr="006C5E20">
        <w:tc>
          <w:tcPr>
            <w:tcW w:w="1980" w:type="dxa"/>
          </w:tcPr>
          <w:p w14:paraId="7D905EB9" w14:textId="77777777" w:rsidR="00192237" w:rsidRDefault="00192237" w:rsidP="006C5E20">
            <w:r>
              <w:t>Stichpunkte</w:t>
            </w:r>
          </w:p>
        </w:tc>
        <w:tc>
          <w:tcPr>
            <w:tcW w:w="7082" w:type="dxa"/>
          </w:tcPr>
          <w:p w14:paraId="4924D544" w14:textId="3A9DD255" w:rsidR="00E07C37" w:rsidRDefault="00CA2261" w:rsidP="00E07C37">
            <w:pPr>
              <w:pStyle w:val="Listenabsatz"/>
              <w:numPr>
                <w:ilvl w:val="0"/>
                <w:numId w:val="2"/>
              </w:numPr>
              <w:spacing w:after="160"/>
            </w:pPr>
            <w:r>
              <w:t xml:space="preserve">War </w:t>
            </w:r>
            <w:r w:rsidR="00E07C37" w:rsidRPr="00166516">
              <w:t>Wahlhelfer</w:t>
            </w:r>
            <w:r>
              <w:t>1989</w:t>
            </w:r>
          </w:p>
          <w:p w14:paraId="251662B4" w14:textId="77777777" w:rsidR="00E07C37" w:rsidRDefault="00E07C37" w:rsidP="00E07C37">
            <w:pPr>
              <w:pStyle w:val="Listenabsatz"/>
              <w:numPr>
                <w:ilvl w:val="0"/>
                <w:numId w:val="2"/>
              </w:numPr>
              <w:spacing w:after="160"/>
            </w:pPr>
            <w:r w:rsidRPr="00166516">
              <w:t>Auszählungen haben mit den Ergebnissen nicht übereinstimmt</w:t>
            </w:r>
          </w:p>
          <w:p w14:paraId="268EE8B4" w14:textId="539AD5ED" w:rsidR="00192237" w:rsidRDefault="00E07C37" w:rsidP="00E07C37">
            <w:pPr>
              <w:pStyle w:val="Listenabsatz"/>
              <w:numPr>
                <w:ilvl w:val="0"/>
                <w:numId w:val="2"/>
              </w:numPr>
            </w:pPr>
            <w:r w:rsidRPr="00166516">
              <w:t xml:space="preserve">Zweifel an dem System </w:t>
            </w:r>
            <w:r w:rsidR="00CA2261">
              <w:t xml:space="preserve">der </w:t>
            </w:r>
            <w:r w:rsidRPr="00166516">
              <w:t>DDR</w:t>
            </w:r>
          </w:p>
        </w:tc>
      </w:tr>
      <w:tr w:rsidR="00192237" w14:paraId="49B09461" w14:textId="77777777" w:rsidTr="006C5E20">
        <w:tc>
          <w:tcPr>
            <w:tcW w:w="1980" w:type="dxa"/>
          </w:tcPr>
          <w:p w14:paraId="3D67A5A1" w14:textId="54021F0E" w:rsidR="00192237" w:rsidRDefault="00A656D2" w:rsidP="006C5E20">
            <w:r>
              <w:t>Zeitmarke</w:t>
            </w:r>
          </w:p>
        </w:tc>
        <w:tc>
          <w:tcPr>
            <w:tcW w:w="7082" w:type="dxa"/>
          </w:tcPr>
          <w:p w14:paraId="4C49E3AF" w14:textId="592AF7D7" w:rsidR="00192237" w:rsidRDefault="00192237" w:rsidP="006C5E20">
            <w:r>
              <w:t>00:07:55-</w:t>
            </w:r>
            <w:r w:rsidR="003F6A01">
              <w:t>00:09:58</w:t>
            </w:r>
          </w:p>
        </w:tc>
      </w:tr>
      <w:tr w:rsidR="005A5DFA" w14:paraId="2136B438" w14:textId="77777777" w:rsidTr="006C5E20">
        <w:tc>
          <w:tcPr>
            <w:tcW w:w="1980" w:type="dxa"/>
          </w:tcPr>
          <w:p w14:paraId="47B6244A" w14:textId="1D043C51" w:rsidR="005A5DFA" w:rsidRDefault="005A5DFA" w:rsidP="006C5E20">
            <w:r>
              <w:t>Dauer</w:t>
            </w:r>
          </w:p>
        </w:tc>
        <w:tc>
          <w:tcPr>
            <w:tcW w:w="7082" w:type="dxa"/>
          </w:tcPr>
          <w:p w14:paraId="319AF85C" w14:textId="79BAF685" w:rsidR="005A5DFA" w:rsidRDefault="005A5DFA" w:rsidP="006C5E20">
            <w:r>
              <w:t>2 min 3 s</w:t>
            </w:r>
          </w:p>
        </w:tc>
      </w:tr>
    </w:tbl>
    <w:p w14:paraId="163924FB" w14:textId="77777777" w:rsidR="00192237" w:rsidRDefault="00192237" w:rsidP="00192237"/>
    <w:p w14:paraId="294C7F8F" w14:textId="77777777" w:rsidR="00192237" w:rsidRPr="00AC3FE5" w:rsidRDefault="00192237" w:rsidP="00192237">
      <w:r>
        <w:t>Transkript</w:t>
      </w:r>
    </w:p>
    <w:p w14:paraId="47DE53E6" w14:textId="02C54FD7" w:rsidR="00192237" w:rsidRPr="00192237" w:rsidRDefault="00192237" w:rsidP="00C80541">
      <w:pPr>
        <w:pStyle w:val="Zitat"/>
      </w:pPr>
      <w:r>
        <w:t>„Die Wahlen 1989 in der DDR. Im Mai 1989 waren nochmal Wahlen in der DDR. Also da war an Wende noch nie zu denken. Im Mai waren diese Wahlen. Ich war junger Kandidat der SED und wurde verdonnert dazu, Wahlhelfer zu machen im Wahllokal</w:t>
      </w:r>
      <w:r w:rsidR="00C80541">
        <w:t>. Ich</w:t>
      </w:r>
      <w:r>
        <w:t xml:space="preserve"> habe also auch an der Auszählung</w:t>
      </w:r>
      <w:r w:rsidR="00462141">
        <w:t>,</w:t>
      </w:r>
      <w:r>
        <w:t xml:space="preserve"> natürlich</w:t>
      </w:r>
      <w:r w:rsidR="00462141">
        <w:t>,</w:t>
      </w:r>
      <w:r>
        <w:t xml:space="preserve"> dieser Wahlen vor Ort in dem Wahllokal, was</w:t>
      </w:r>
      <w:r w:rsidR="00C80541">
        <w:t xml:space="preserve"> [ganz normal ist]. Der ganze </w:t>
      </w:r>
      <w:r w:rsidR="00C80541">
        <w:lastRenderedPageBreak/>
        <w:t>Wohnbezirk</w:t>
      </w:r>
      <w:r>
        <w:t xml:space="preserve"> kam dort wählen und</w:t>
      </w:r>
      <w:r w:rsidR="00C80541">
        <w:t xml:space="preserve"> ich</w:t>
      </w:r>
      <w:r>
        <w:t xml:space="preserve"> habe die Auszählung mitgemacht.</w:t>
      </w:r>
      <w:r w:rsidRPr="00192237">
        <w:t xml:space="preserve"> </w:t>
      </w:r>
      <w:r>
        <w:t>Und das war schon die Zeit im Mai 89, wo es brodelte in der DDR. Und</w:t>
      </w:r>
      <w:r w:rsidR="00462141">
        <w:t>,</w:t>
      </w:r>
      <w:r>
        <w:t xml:space="preserve"> wo also</w:t>
      </w:r>
      <w:r w:rsidR="00C80541">
        <w:t xml:space="preserve">, </w:t>
      </w:r>
      <w:r>
        <w:t>sag ich mal</w:t>
      </w:r>
      <w:r w:rsidR="00C80541">
        <w:t xml:space="preserve">, </w:t>
      </w:r>
      <w:r>
        <w:t>der Unmut über diese Verhältnisse, die immer schlechter wurden, recht groß war. Und das haben natürlich die Bürger auch in den Wahlen</w:t>
      </w:r>
      <w:r w:rsidR="00C80541">
        <w:t xml:space="preserve"> </w:t>
      </w:r>
      <w:r>
        <w:t>kundgetan. Also sprich</w:t>
      </w:r>
      <w:r w:rsidR="00462141">
        <w:t>:</w:t>
      </w:r>
      <w:r>
        <w:t xml:space="preserve"> </w:t>
      </w:r>
      <w:r w:rsidR="00462141">
        <w:t>D</w:t>
      </w:r>
      <w:r>
        <w:t>ie haben Zettel durchgestrichen, die haben abgewählt</w:t>
      </w:r>
      <w:r w:rsidR="00C80541">
        <w:t xml:space="preserve"> [</w:t>
      </w:r>
      <w:r>
        <w:t>...</w:t>
      </w:r>
      <w:r w:rsidR="00C80541">
        <w:t>]. A</w:t>
      </w:r>
      <w:r>
        <w:t xml:space="preserve">lso wir haben gezählt und haben die Zahlen weitergegeben an die Kreisleitung damals, die dafür verantwortlich war, haben unsere Zahlen sauber weitergegeben. Und dann hören wir abends im Fernsehen einen Herrn Krenz: </w:t>
      </w:r>
      <w:r w:rsidR="00CA2261">
        <w:t>„</w:t>
      </w:r>
      <w:r>
        <w:t>98 oder, we</w:t>
      </w:r>
      <w:r w:rsidR="00C80541">
        <w:t>i</w:t>
      </w:r>
      <w:r>
        <w:t xml:space="preserve">ß ich nicht, 99 Prozent Zustimmung zum Wahlvorschlag der SED". Und </w:t>
      </w:r>
      <w:proofErr w:type="gramStart"/>
      <w:r>
        <w:t>das</w:t>
      </w:r>
      <w:proofErr w:type="gramEnd"/>
      <w:r w:rsidR="00C80541">
        <w:t xml:space="preserve"> […]</w:t>
      </w:r>
      <w:r>
        <w:t xml:space="preserve"> stimmte hinten und vorne nicht. Waren vielleicht, wenn ich mich richtig erinnere, hatt</w:t>
      </w:r>
      <w:r w:rsidR="00C80541">
        <w:t>e</w:t>
      </w:r>
      <w:r>
        <w:t>n w</w:t>
      </w:r>
      <w:r w:rsidR="00C80541">
        <w:t>ir</w:t>
      </w:r>
      <w:r>
        <w:t xml:space="preserve"> 67 Prozent, die da waren. Und da habe ich auch so langsam das Grübeln bekommen. Das war aber schon 1989 erst. Bis dahin war man eigentlich immer, hatte man immer das Gefühl: Ja, man muss sich für diesen Staat einsetzen und man muss irgendwo die DDR verbessern und ni</w:t>
      </w:r>
      <w:r w:rsidR="00C80541">
        <w:t>cht</w:t>
      </w:r>
      <w:r>
        <w:t xml:space="preserve"> unbedingt die BRD als Vorbild nehmen, sondern hier vor Ort etwas tun, um die Situation zu verbessern. Aber, naja, wie das geendet hat, wissen wir ja eigentlich alle.</w:t>
      </w:r>
      <w:r w:rsidR="003F6A01">
        <w:t>“</w:t>
      </w:r>
    </w:p>
    <w:p w14:paraId="646FAA68" w14:textId="6E38F8E1" w:rsidR="00AC71B0" w:rsidRDefault="00AC71B0" w:rsidP="005A5DFA">
      <w:pPr>
        <w:pStyle w:val="berschrift2"/>
        <w:numPr>
          <w:ilvl w:val="0"/>
          <w:numId w:val="7"/>
        </w:numPr>
      </w:pPr>
      <w:bookmarkStart w:id="18" w:name="_Toc232413092"/>
      <w:r>
        <w:t>Friedliche Revolution und Wiedervereinigung</w:t>
      </w:r>
      <w:r w:rsidR="000D64C3">
        <w:t xml:space="preserve"> (</w:t>
      </w:r>
      <w:r w:rsidR="00154DC4">
        <w:t>00:09:58-00:13:03</w:t>
      </w:r>
      <w:r w:rsidR="000D64C3">
        <w:t>)</w:t>
      </w:r>
      <w:bookmarkEnd w:id="18"/>
    </w:p>
    <w:p w14:paraId="42D481A5" w14:textId="2D36532E" w:rsidR="003F6A01" w:rsidRPr="003D795A" w:rsidRDefault="00F83F29" w:rsidP="005A5DFA">
      <w:pPr>
        <w:pStyle w:val="berschrift3"/>
      </w:pPr>
      <w:bookmarkStart w:id="19" w:name="_Toc232413093"/>
      <w:r w:rsidRPr="215E2F1B">
        <w:rPr>
          <w:lang w:eastAsia="de-DE"/>
        </w:rPr>
        <w:t xml:space="preserve">Der Mauerfall als etwas </w:t>
      </w:r>
      <w:r w:rsidR="000D522E">
        <w:rPr>
          <w:lang w:eastAsia="de-DE"/>
        </w:rPr>
        <w:t>U</w:t>
      </w:r>
      <w:r w:rsidRPr="215E2F1B">
        <w:rPr>
          <w:lang w:eastAsia="de-DE"/>
        </w:rPr>
        <w:t>nvorstellbares</w:t>
      </w:r>
      <w:bookmarkEnd w:id="19"/>
    </w:p>
    <w:tbl>
      <w:tblPr>
        <w:tblStyle w:val="Tabellenraster"/>
        <w:tblW w:w="0" w:type="auto"/>
        <w:tblLook w:val="04A0" w:firstRow="1" w:lastRow="0" w:firstColumn="1" w:lastColumn="0" w:noHBand="0" w:noVBand="1"/>
      </w:tblPr>
      <w:tblGrid>
        <w:gridCol w:w="1980"/>
        <w:gridCol w:w="7082"/>
      </w:tblGrid>
      <w:tr w:rsidR="003F6A01" w14:paraId="03B43C36" w14:textId="77777777" w:rsidTr="006C5E20">
        <w:tc>
          <w:tcPr>
            <w:tcW w:w="1980" w:type="dxa"/>
          </w:tcPr>
          <w:p w14:paraId="6D7E62EB" w14:textId="77777777" w:rsidR="003F6A01" w:rsidRDefault="003F6A01" w:rsidP="006C5E20">
            <w:r>
              <w:t>Stichpunkte</w:t>
            </w:r>
          </w:p>
        </w:tc>
        <w:tc>
          <w:tcPr>
            <w:tcW w:w="7082" w:type="dxa"/>
          </w:tcPr>
          <w:p w14:paraId="79AA6BCE" w14:textId="77777777" w:rsidR="00C02D7B" w:rsidRDefault="00C02D7B" w:rsidP="00F83F29">
            <w:pPr>
              <w:pStyle w:val="Listenabsatz"/>
              <w:numPr>
                <w:ilvl w:val="0"/>
                <w:numId w:val="2"/>
              </w:numPr>
              <w:spacing w:after="160"/>
            </w:pPr>
            <w:r>
              <w:t>Unglauben und anfängliche Verwirrung über Nachrichten des Mauerfalls</w:t>
            </w:r>
            <w:r w:rsidRPr="00E36F8C">
              <w:t xml:space="preserve"> </w:t>
            </w:r>
          </w:p>
          <w:p w14:paraId="24A5B241" w14:textId="375C8CDA" w:rsidR="003F6A01" w:rsidRDefault="00F83F29" w:rsidP="00F83F29">
            <w:pPr>
              <w:pStyle w:val="Listenabsatz"/>
              <w:numPr>
                <w:ilvl w:val="0"/>
                <w:numId w:val="2"/>
              </w:numPr>
            </w:pPr>
            <w:r w:rsidRPr="00E36F8C">
              <w:t xml:space="preserve">Beschreibung von unterschiedlichen Demonstrationen in </w:t>
            </w:r>
            <w:r w:rsidR="00C02D7B">
              <w:t xml:space="preserve">größeren Städten </w:t>
            </w:r>
            <w:r w:rsidRPr="00E36F8C">
              <w:t>der DDR</w:t>
            </w:r>
            <w:r w:rsidR="00C02D7B">
              <w:t>; Görlitz eher ruhig</w:t>
            </w:r>
          </w:p>
        </w:tc>
      </w:tr>
      <w:tr w:rsidR="003F6A01" w14:paraId="379334AC" w14:textId="77777777" w:rsidTr="006C5E20">
        <w:tc>
          <w:tcPr>
            <w:tcW w:w="1980" w:type="dxa"/>
          </w:tcPr>
          <w:p w14:paraId="347699DE" w14:textId="4F8A9199" w:rsidR="003F6A01" w:rsidRDefault="00A656D2" w:rsidP="006C5E20">
            <w:r>
              <w:t>Zeitmarke</w:t>
            </w:r>
          </w:p>
        </w:tc>
        <w:tc>
          <w:tcPr>
            <w:tcW w:w="7082" w:type="dxa"/>
          </w:tcPr>
          <w:p w14:paraId="44F9A09B" w14:textId="027FEA09" w:rsidR="003F6A01" w:rsidRDefault="003F6A01" w:rsidP="006C5E20">
            <w:r>
              <w:t>00:10:07-00:11:12</w:t>
            </w:r>
          </w:p>
        </w:tc>
      </w:tr>
      <w:tr w:rsidR="005A5DFA" w14:paraId="7728BDFD" w14:textId="77777777" w:rsidTr="006C5E20">
        <w:tc>
          <w:tcPr>
            <w:tcW w:w="1980" w:type="dxa"/>
          </w:tcPr>
          <w:p w14:paraId="2B9F6EE4" w14:textId="162B6789" w:rsidR="005A5DFA" w:rsidRDefault="005A5DFA" w:rsidP="006C5E20">
            <w:r>
              <w:t>Dauer</w:t>
            </w:r>
          </w:p>
        </w:tc>
        <w:tc>
          <w:tcPr>
            <w:tcW w:w="7082" w:type="dxa"/>
          </w:tcPr>
          <w:p w14:paraId="1E6DD8F4" w14:textId="3A2D0AFC" w:rsidR="005A5DFA" w:rsidRDefault="005A5DFA" w:rsidP="006C5E20">
            <w:r>
              <w:t>1 min 5 s</w:t>
            </w:r>
          </w:p>
        </w:tc>
      </w:tr>
    </w:tbl>
    <w:p w14:paraId="25588693" w14:textId="77777777" w:rsidR="003F6A01" w:rsidRDefault="003F6A01" w:rsidP="003F6A01"/>
    <w:p w14:paraId="502F71F2" w14:textId="4CDE7B30" w:rsidR="003F6A01" w:rsidRDefault="003F6A01" w:rsidP="003F6A01">
      <w:r>
        <w:t>Transkript</w:t>
      </w:r>
    </w:p>
    <w:p w14:paraId="52681029" w14:textId="1E4B9091" w:rsidR="003F6A01" w:rsidRPr="00AC3FE5" w:rsidRDefault="003F6A01" w:rsidP="003F6A01">
      <w:pPr>
        <w:pStyle w:val="Zitat"/>
        <w:rPr>
          <w:color w:val="auto"/>
        </w:rPr>
      </w:pPr>
      <w:r>
        <w:t xml:space="preserve">„Dann kam die Wende 1989. Völlig ungläubig haben wir auch diesen Moment von Schabowski erlebt im Fernsehen. Auch wenn wir erstens mal gar nicht so richtig mitbekommen haben, was das nun bedeutet: </w:t>
      </w:r>
      <w:r w:rsidR="00462141">
        <w:t>„</w:t>
      </w:r>
      <w:r>
        <w:t xml:space="preserve">Ja, ab sofort". Dann später kamen die Bilder aus Berlin von den Grenzen zu West-Berlin, wie die Massen also dort auf die Grenzen zusteuerten und die Öffnung verlangten und forderten. Das war schon ungläubig für uns hier, muss man sagen, ganz im Osten, dass das passieren konnte. In Görlitz, muss man sagen, war die Oppositionsbewegung relativ gering. Es haben eigentlich recht wenige Demonstrationen stattgefunden, eher dann schon Berlin, in </w:t>
      </w:r>
      <w:r>
        <w:lastRenderedPageBreak/>
        <w:t>Dresden und Leipzig. Und wir waren hier immer so ein bisschen noch außen vor von der ganzen Geschichte, muss man sagen.“</w:t>
      </w:r>
    </w:p>
    <w:p w14:paraId="2D4C73CC" w14:textId="2ED0D6F5" w:rsidR="003F6A01" w:rsidRPr="005A5DFA" w:rsidRDefault="00BF15F7" w:rsidP="005A5DFA">
      <w:pPr>
        <w:pStyle w:val="berschrift3"/>
      </w:pPr>
      <w:bookmarkStart w:id="20" w:name="_Toc232413094"/>
      <w:r w:rsidRPr="005A5DFA">
        <w:t xml:space="preserve">Wirtschaftliche Einschnitte nach der Währungsunion </w:t>
      </w:r>
      <w:r w:rsidR="008377A7" w:rsidRPr="005A5DFA">
        <w:t>1990</w:t>
      </w:r>
      <w:bookmarkEnd w:id="20"/>
    </w:p>
    <w:tbl>
      <w:tblPr>
        <w:tblStyle w:val="Tabellenraster"/>
        <w:tblW w:w="0" w:type="auto"/>
        <w:tblLook w:val="04A0" w:firstRow="1" w:lastRow="0" w:firstColumn="1" w:lastColumn="0" w:noHBand="0" w:noVBand="1"/>
      </w:tblPr>
      <w:tblGrid>
        <w:gridCol w:w="1980"/>
        <w:gridCol w:w="7082"/>
      </w:tblGrid>
      <w:tr w:rsidR="003F6A01" w14:paraId="4B3E2348" w14:textId="77777777" w:rsidTr="006C5E20">
        <w:tc>
          <w:tcPr>
            <w:tcW w:w="1980" w:type="dxa"/>
          </w:tcPr>
          <w:p w14:paraId="69031DF7" w14:textId="77777777" w:rsidR="003F6A01" w:rsidRDefault="003F6A01" w:rsidP="006C5E20">
            <w:r>
              <w:t>Stichpunkte</w:t>
            </w:r>
          </w:p>
        </w:tc>
        <w:tc>
          <w:tcPr>
            <w:tcW w:w="7082" w:type="dxa"/>
          </w:tcPr>
          <w:p w14:paraId="050343CB" w14:textId="77777777" w:rsidR="00C02D7B" w:rsidRDefault="00C02D7B" w:rsidP="003F6A01">
            <w:pPr>
              <w:pStyle w:val="Listenabsatz"/>
              <w:numPr>
                <w:ilvl w:val="0"/>
                <w:numId w:val="2"/>
              </w:numPr>
            </w:pPr>
            <w:r>
              <w:t xml:space="preserve">Erst Unklarheit nach der Wende über Umgang mit ehemaliger DDR </w:t>
            </w:r>
          </w:p>
          <w:p w14:paraId="2CEBF2CF" w14:textId="685830EC" w:rsidR="00F83F29" w:rsidRDefault="004C7352" w:rsidP="003F6A01">
            <w:pPr>
              <w:pStyle w:val="Listenabsatz"/>
              <w:numPr>
                <w:ilvl w:val="0"/>
                <w:numId w:val="2"/>
              </w:numPr>
            </w:pPr>
            <w:r>
              <w:t xml:space="preserve">Nach D-Mark-Einführung 1990: </w:t>
            </w:r>
            <w:r w:rsidR="00F83F29">
              <w:t xml:space="preserve">Viele Betriebe gingen insolvent </w:t>
            </w:r>
          </w:p>
          <w:p w14:paraId="7B4BF994" w14:textId="4F826A31" w:rsidR="00F83F29" w:rsidRDefault="004C04C7" w:rsidP="003F6A01">
            <w:pPr>
              <w:pStyle w:val="Listenabsatz"/>
              <w:numPr>
                <w:ilvl w:val="0"/>
                <w:numId w:val="2"/>
              </w:numPr>
            </w:pPr>
            <w:r>
              <w:t xml:space="preserve">Durch Hermes-Bürgschaften konnte der Betrieb von Frank U. H. </w:t>
            </w:r>
            <w:r w:rsidR="004614C6">
              <w:t>finanziell gerettet werden</w:t>
            </w:r>
            <w:r>
              <w:t xml:space="preserve"> </w:t>
            </w:r>
          </w:p>
          <w:p w14:paraId="37A18A29" w14:textId="05ED3D75" w:rsidR="00F83F29" w:rsidRDefault="00C02D7B" w:rsidP="003F6A01">
            <w:pPr>
              <w:pStyle w:val="Listenabsatz"/>
              <w:numPr>
                <w:ilvl w:val="0"/>
                <w:numId w:val="2"/>
              </w:numPr>
            </w:pPr>
            <w:r>
              <w:t>Anpassung der Güterproduktion an Westware</w:t>
            </w:r>
          </w:p>
        </w:tc>
      </w:tr>
      <w:tr w:rsidR="003F6A01" w14:paraId="130D662B" w14:textId="77777777" w:rsidTr="006C5E20">
        <w:tc>
          <w:tcPr>
            <w:tcW w:w="1980" w:type="dxa"/>
          </w:tcPr>
          <w:p w14:paraId="29DC5993" w14:textId="34BEB915" w:rsidR="003F6A01" w:rsidRDefault="00A656D2" w:rsidP="006C5E20">
            <w:r>
              <w:t>Zeitmarke</w:t>
            </w:r>
          </w:p>
        </w:tc>
        <w:tc>
          <w:tcPr>
            <w:tcW w:w="7082" w:type="dxa"/>
          </w:tcPr>
          <w:p w14:paraId="05651CC5" w14:textId="68808106" w:rsidR="003F6A01" w:rsidRDefault="003F6A01" w:rsidP="006C5E20">
            <w:r>
              <w:t>00:11:13-</w:t>
            </w:r>
            <w:r w:rsidR="00154DC4">
              <w:t>00:13:03</w:t>
            </w:r>
          </w:p>
        </w:tc>
      </w:tr>
      <w:tr w:rsidR="005A5DFA" w14:paraId="3A7227B6" w14:textId="77777777" w:rsidTr="006C5E20">
        <w:tc>
          <w:tcPr>
            <w:tcW w:w="1980" w:type="dxa"/>
          </w:tcPr>
          <w:p w14:paraId="7584C452" w14:textId="506268EF" w:rsidR="005A5DFA" w:rsidRDefault="005A5DFA" w:rsidP="006C5E20">
            <w:r>
              <w:t>Dauer</w:t>
            </w:r>
          </w:p>
        </w:tc>
        <w:tc>
          <w:tcPr>
            <w:tcW w:w="7082" w:type="dxa"/>
          </w:tcPr>
          <w:p w14:paraId="016C7FDE" w14:textId="12B0A469" w:rsidR="005A5DFA" w:rsidRDefault="005A5DFA" w:rsidP="006C5E20">
            <w:r>
              <w:t>1 min 50 s</w:t>
            </w:r>
          </w:p>
        </w:tc>
      </w:tr>
    </w:tbl>
    <w:p w14:paraId="442C2C9D" w14:textId="77777777" w:rsidR="00C02D7B" w:rsidRDefault="00C02D7B" w:rsidP="003F6A01"/>
    <w:p w14:paraId="3F4735DF" w14:textId="795B71DD" w:rsidR="003F6A01" w:rsidRDefault="003F6A01" w:rsidP="003F6A01">
      <w:r>
        <w:t>Transkript</w:t>
      </w:r>
    </w:p>
    <w:p w14:paraId="364F1336" w14:textId="251EC19E" w:rsidR="00154DC4" w:rsidRDefault="003F6A01" w:rsidP="00154DC4">
      <w:pPr>
        <w:pStyle w:val="Zitat"/>
      </w:pPr>
      <w:r>
        <w:t>„Dann ging das so langsam los, dass sich die ersten Veränderungen einstellten. Es war nicht von Anfang an klar, dass jetzt</w:t>
      </w:r>
      <w:r w:rsidR="00AD5262">
        <w:t>,</w:t>
      </w:r>
      <w:r>
        <w:t xml:space="preserve"> mit dem Fall der Mauer</w:t>
      </w:r>
      <w:r w:rsidR="00AD5262">
        <w:t>,</w:t>
      </w:r>
      <w:r>
        <w:t xml:space="preserve"> auch die DDR zu Ende geht. Das kam dann […]: </w:t>
      </w:r>
      <w:r w:rsidR="004C7352">
        <w:t>„W</w:t>
      </w:r>
      <w:r>
        <w:t>ir wollen Veränderungen in der DDR!</w:t>
      </w:r>
      <w:r w:rsidR="004C7352">
        <w:t>“</w:t>
      </w:r>
      <w:r>
        <w:t xml:space="preserve"> Plötzlich war es ja: </w:t>
      </w:r>
      <w:r w:rsidR="004C7352">
        <w:t>„</w:t>
      </w:r>
      <w:r>
        <w:t xml:space="preserve">Wir sind ein Volk". So, das war eine Entwicklung, die so über diese Herbstzeit ging und noch bis in das Frühjahr 1990. Dann brach so </w:t>
      </w:r>
      <w:r w:rsidR="00AD5262">
        <w:t>E</w:t>
      </w:r>
      <w:r>
        <w:t>iniges auch schon weg. Ganz schlimm war es eigentlich dann nach der D-Mark</w:t>
      </w:r>
      <w:r w:rsidR="00AD5262">
        <w:t>-</w:t>
      </w:r>
      <w:r>
        <w:t xml:space="preserve">Einführung im Juli 1990. Viele Betriebe konnten das Geld nicht zahlen und auch der Handel mit den osteuropäischen Ländern brach weg. Für uns war das als Waggonbau auch ganz schlimm, </w:t>
      </w:r>
      <w:r w:rsidR="004C04C7">
        <w:t>denn</w:t>
      </w:r>
      <w:r>
        <w:t xml:space="preserve"> die Russen konnten natürlich nicht in D-Mark zahlen.</w:t>
      </w:r>
      <w:r w:rsidR="001A4536" w:rsidRPr="001A4536">
        <w:t xml:space="preserve"> </w:t>
      </w:r>
      <w:r w:rsidR="001A4536">
        <w:t>Da haben wir Glück gehabt, da wurden Hermes-Bürgschaften ausgegeben und die haben uns eigentlich das Überleben gesichert, das muss man so sagen. Wir haben also dann mit diesen Hermes-Bürgschaften weiterhin Russenweitstreckenwagen gebaut und dann so langsam aber sicher umgestellt auf Doppelstockwagen, die wir im Westen fahren. Also alle Doppelstockwagen, die im Westen und in West-Berlin, um Berlin fahren, sind alle hier im Waggonburg-Görlitz gebaut worden. Das ist unser großes Plus gewesen und damit haben wir</w:t>
      </w:r>
      <w:r w:rsidR="00AD5262">
        <w:t>,</w:t>
      </w:r>
      <w:r w:rsidR="001A4536">
        <w:t xml:space="preserve"> Gott sei Dank</w:t>
      </w:r>
      <w:r w:rsidR="00AD5262">
        <w:t>,</w:t>
      </w:r>
      <w:r w:rsidR="001A4536">
        <w:t xml:space="preserve"> als Werk überlebt. </w:t>
      </w:r>
      <w:r w:rsidR="00154DC4">
        <w:t>Aber viele haben diese D-Mark-Zeit nicht überlebt, das muss man so sagen.“</w:t>
      </w:r>
    </w:p>
    <w:p w14:paraId="5B27CC8F" w14:textId="3899C47C" w:rsidR="00AC71B0" w:rsidRDefault="00AC71B0" w:rsidP="005A5DFA">
      <w:pPr>
        <w:pStyle w:val="berschrift2"/>
        <w:numPr>
          <w:ilvl w:val="0"/>
          <w:numId w:val="7"/>
        </w:numPr>
      </w:pPr>
      <w:bookmarkStart w:id="21" w:name="_Toc232413095"/>
      <w:r>
        <w:lastRenderedPageBreak/>
        <w:t>Leben von 1990 bis heute</w:t>
      </w:r>
      <w:r w:rsidR="00AE12B9">
        <w:t xml:space="preserve"> </w:t>
      </w:r>
      <w:r w:rsidR="000D64C3">
        <w:t>(</w:t>
      </w:r>
      <w:r w:rsidR="00154DC4">
        <w:t>00:13:04</w:t>
      </w:r>
      <w:r w:rsidR="003F6A01">
        <w:t>-</w:t>
      </w:r>
      <w:r w:rsidR="002442CA">
        <w:t>00:17:17</w:t>
      </w:r>
      <w:r w:rsidR="000D64C3">
        <w:t>)</w:t>
      </w:r>
      <w:bookmarkStart w:id="22" w:name="_Toc219215602"/>
      <w:bookmarkEnd w:id="21"/>
    </w:p>
    <w:p w14:paraId="01E0F0DA" w14:textId="3C2C86E9" w:rsidR="00154DC4" w:rsidRPr="003D795A" w:rsidRDefault="00616899" w:rsidP="005A5DFA">
      <w:pPr>
        <w:pStyle w:val="berschrift3"/>
      </w:pPr>
      <w:bookmarkStart w:id="23" w:name="_Toc232413096"/>
      <w:r>
        <w:t>Hohe Arbeitslosigkeit im Osten</w:t>
      </w:r>
      <w:bookmarkEnd w:id="23"/>
      <w:r>
        <w:t xml:space="preserve"> </w:t>
      </w:r>
    </w:p>
    <w:tbl>
      <w:tblPr>
        <w:tblStyle w:val="Tabellenraster"/>
        <w:tblW w:w="0" w:type="auto"/>
        <w:tblLook w:val="04A0" w:firstRow="1" w:lastRow="0" w:firstColumn="1" w:lastColumn="0" w:noHBand="0" w:noVBand="1"/>
      </w:tblPr>
      <w:tblGrid>
        <w:gridCol w:w="1980"/>
        <w:gridCol w:w="7082"/>
      </w:tblGrid>
      <w:tr w:rsidR="00154DC4" w14:paraId="2C99D49A" w14:textId="77777777" w:rsidTr="006C5E20">
        <w:tc>
          <w:tcPr>
            <w:tcW w:w="1980" w:type="dxa"/>
          </w:tcPr>
          <w:p w14:paraId="2D84987D" w14:textId="77777777" w:rsidR="00154DC4" w:rsidRDefault="00154DC4" w:rsidP="006C5E20">
            <w:r>
              <w:t>Stichpunkte</w:t>
            </w:r>
          </w:p>
        </w:tc>
        <w:tc>
          <w:tcPr>
            <w:tcW w:w="7082" w:type="dxa"/>
          </w:tcPr>
          <w:p w14:paraId="3532181B" w14:textId="77777777" w:rsidR="00154DC4" w:rsidRDefault="00DE726A" w:rsidP="00154DC4">
            <w:pPr>
              <w:pStyle w:val="Listenabsatz"/>
              <w:numPr>
                <w:ilvl w:val="0"/>
                <w:numId w:val="2"/>
              </w:numPr>
            </w:pPr>
            <w:r>
              <w:t xml:space="preserve">Anstieg der Arbeitslosigkeit im Osten, da nach dem Mauerfall Betriebe insolvent gegangen sind </w:t>
            </w:r>
          </w:p>
          <w:p w14:paraId="52DABD37" w14:textId="63116DD3" w:rsidR="00DE726A" w:rsidRDefault="00C02D7B" w:rsidP="00154DC4">
            <w:pPr>
              <w:pStyle w:val="Listenabsatz"/>
              <w:numPr>
                <w:ilvl w:val="0"/>
                <w:numId w:val="2"/>
              </w:numPr>
            </w:pPr>
            <w:r>
              <w:t>Angst vor Arbeitslosigkeit = Grund für Entscheidung gegen ein weiteres Kind</w:t>
            </w:r>
          </w:p>
        </w:tc>
      </w:tr>
      <w:tr w:rsidR="00154DC4" w14:paraId="7F9AC53A" w14:textId="77777777" w:rsidTr="006C5E20">
        <w:tc>
          <w:tcPr>
            <w:tcW w:w="1980" w:type="dxa"/>
          </w:tcPr>
          <w:p w14:paraId="247DE7D2" w14:textId="0DA70215" w:rsidR="00154DC4" w:rsidRDefault="00A656D2" w:rsidP="006C5E20">
            <w:r>
              <w:t>Zeitmarke</w:t>
            </w:r>
          </w:p>
        </w:tc>
        <w:tc>
          <w:tcPr>
            <w:tcW w:w="7082" w:type="dxa"/>
          </w:tcPr>
          <w:p w14:paraId="0D332EE5" w14:textId="43DF01C6" w:rsidR="00154DC4" w:rsidRDefault="00154DC4" w:rsidP="006C5E20">
            <w:r>
              <w:t>00:13:12-</w:t>
            </w:r>
            <w:r w:rsidR="002E7A71">
              <w:t>00:1</w:t>
            </w:r>
            <w:r w:rsidR="0033379E">
              <w:t>5</w:t>
            </w:r>
            <w:r w:rsidR="002E7A71">
              <w:t>:</w:t>
            </w:r>
            <w:r w:rsidR="0033379E">
              <w:t>04</w:t>
            </w:r>
          </w:p>
        </w:tc>
      </w:tr>
      <w:tr w:rsidR="005A5DFA" w14:paraId="3ACFEF78" w14:textId="77777777" w:rsidTr="006C5E20">
        <w:tc>
          <w:tcPr>
            <w:tcW w:w="1980" w:type="dxa"/>
          </w:tcPr>
          <w:p w14:paraId="42ED1933" w14:textId="47180BA7" w:rsidR="005A5DFA" w:rsidRDefault="005A5DFA" w:rsidP="006C5E20">
            <w:r>
              <w:t>Dauer</w:t>
            </w:r>
          </w:p>
        </w:tc>
        <w:tc>
          <w:tcPr>
            <w:tcW w:w="7082" w:type="dxa"/>
          </w:tcPr>
          <w:p w14:paraId="1CEC92FF" w14:textId="363E4EDC" w:rsidR="005A5DFA" w:rsidRDefault="005A5DFA" w:rsidP="006C5E20">
            <w:r>
              <w:t>1 min 52 s</w:t>
            </w:r>
          </w:p>
        </w:tc>
      </w:tr>
    </w:tbl>
    <w:p w14:paraId="6F8D518E" w14:textId="77777777" w:rsidR="00154DC4" w:rsidRDefault="00154DC4" w:rsidP="00154DC4"/>
    <w:p w14:paraId="1B7EAECC" w14:textId="77777777" w:rsidR="00154DC4" w:rsidRDefault="00154DC4" w:rsidP="00154DC4">
      <w:r>
        <w:t>Transkript</w:t>
      </w:r>
    </w:p>
    <w:p w14:paraId="64C946BB" w14:textId="00C106A4" w:rsidR="009148DF" w:rsidRDefault="009148DF" w:rsidP="0033379E">
      <w:pPr>
        <w:pStyle w:val="Zitat"/>
      </w:pPr>
      <w:r>
        <w:t xml:space="preserve">„Kurz nach der Wende hat man natürlich auch gemerkt: </w:t>
      </w:r>
      <w:r w:rsidR="00AD5262">
        <w:t>„</w:t>
      </w:r>
      <w:r>
        <w:t xml:space="preserve">Oh, hier weht jetzt bald ein anderer Wind". Und man hat also auch um seinen Beruf gebangt. Denn, dass es mit 4500 Mitarbeitern im Waggonbau so nicht weitergehen wird, das war eigentlich </w:t>
      </w:r>
      <w:r w:rsidR="00C17FD5">
        <w:t>A</w:t>
      </w:r>
      <w:r>
        <w:t>llen klar. Hier in Görlitz gab es eine sehr große Textilindustrie. Es gab ein Kondensatoren</w:t>
      </w:r>
      <w:r w:rsidR="00C17FD5">
        <w:t>-</w:t>
      </w:r>
      <w:r>
        <w:t>Werk, etc.</w:t>
      </w:r>
      <w:r w:rsidR="002E7A71">
        <w:t xml:space="preserve"> </w:t>
      </w:r>
      <w:r>
        <w:t>Die sind alle in den 90er Jahren dann</w:t>
      </w:r>
      <w:r w:rsidR="002E7A71">
        <w:t xml:space="preserve"> </w:t>
      </w:r>
      <w:r>
        <w:t>untergegangen und damit stieg</w:t>
      </w:r>
      <w:r w:rsidR="002E7A71">
        <w:t xml:space="preserve"> natürlich</w:t>
      </w:r>
      <w:r>
        <w:t xml:space="preserve"> die Arbeitslosigkeit extrem an, hier in dem Umfeld.</w:t>
      </w:r>
      <w:r w:rsidR="002E7A71" w:rsidRPr="002E7A71">
        <w:t xml:space="preserve"> </w:t>
      </w:r>
      <w:r w:rsidR="002E7A71">
        <w:t>Und wir hatten eigentlich auch als Familie immer vor, noch ein zweites Kind zu bekommen</w:t>
      </w:r>
      <w:r w:rsidR="00C17FD5">
        <w:t>.</w:t>
      </w:r>
      <w:r w:rsidR="002E7A71">
        <w:t xml:space="preserve"> </w:t>
      </w:r>
      <w:r w:rsidR="00C17FD5">
        <w:t>A</w:t>
      </w:r>
      <w:r w:rsidR="002E7A71">
        <w:t>ber man muss ganz ehrlich sagen, dass die Situation damals in den Anfang der 90er-Jahre, wo jeder um seinen Arbeitsplatz gebangt hat, weil immer über einem schwebte: „Du kannst ganz schnell hier deinen Arbeitsplatz verlieren und deine Existenz damit gefährden“, hat uns eigentlich davon abgehalten, ein zweites Kind in die Welt zu setzen.</w:t>
      </w:r>
      <w:r w:rsidR="0033379E" w:rsidRPr="0033379E">
        <w:t xml:space="preserve"> </w:t>
      </w:r>
      <w:r w:rsidR="0033379E">
        <w:t xml:space="preserve">Wir sind dann 1992 mit unserem Sohn nach </w:t>
      </w:r>
      <w:proofErr w:type="spellStart"/>
      <w:r w:rsidR="0033379E">
        <w:t>Weinübel</w:t>
      </w:r>
      <w:proofErr w:type="spellEnd"/>
      <w:r w:rsidR="0033379E">
        <w:t xml:space="preserve"> gezogen, hatten dort eine sehr schöne Wohnung.</w:t>
      </w:r>
      <w:r w:rsidR="0033379E" w:rsidRPr="0033379E">
        <w:t xml:space="preserve"> </w:t>
      </w:r>
      <w:r w:rsidR="0033379E">
        <w:t>Mittlerweile habe ich mich natürlich auch in meinem Betrieb etabliert, bin dort aufgestiegen zum Gruppenleiter, war geachtet und hatte auch das Gefühl, muss man sagen, dass ich mit einer der Letzten wäre, der gehen müsste, wenn es hart auf hart kommt.“</w:t>
      </w:r>
    </w:p>
    <w:p w14:paraId="4BA7DB1E" w14:textId="3D901B5B" w:rsidR="002E7A71" w:rsidRPr="003D795A" w:rsidRDefault="0021480D" w:rsidP="005A5DFA">
      <w:pPr>
        <w:pStyle w:val="berschrift3"/>
      </w:pPr>
      <w:bookmarkStart w:id="24" w:name="_Toc232413097"/>
      <w:r>
        <w:t>Deutschland als das Land der Bürokra</w:t>
      </w:r>
      <w:r w:rsidR="00D92CC4">
        <w:t>tie</w:t>
      </w:r>
      <w:bookmarkEnd w:id="24"/>
      <w:r w:rsidR="00D92CC4">
        <w:t xml:space="preserve"> </w:t>
      </w:r>
    </w:p>
    <w:tbl>
      <w:tblPr>
        <w:tblStyle w:val="Tabellenraster"/>
        <w:tblW w:w="0" w:type="auto"/>
        <w:tblLook w:val="04A0" w:firstRow="1" w:lastRow="0" w:firstColumn="1" w:lastColumn="0" w:noHBand="0" w:noVBand="1"/>
      </w:tblPr>
      <w:tblGrid>
        <w:gridCol w:w="1980"/>
        <w:gridCol w:w="7082"/>
      </w:tblGrid>
      <w:tr w:rsidR="002E7A71" w14:paraId="103CA64C" w14:textId="77777777" w:rsidTr="006C5E20">
        <w:tc>
          <w:tcPr>
            <w:tcW w:w="1980" w:type="dxa"/>
          </w:tcPr>
          <w:p w14:paraId="018DFB99" w14:textId="77777777" w:rsidR="002E7A71" w:rsidRDefault="002E7A71" w:rsidP="006C5E20">
            <w:r>
              <w:t>Stichpunkte</w:t>
            </w:r>
          </w:p>
        </w:tc>
        <w:tc>
          <w:tcPr>
            <w:tcW w:w="7082" w:type="dxa"/>
          </w:tcPr>
          <w:p w14:paraId="6E0D84E0" w14:textId="77777777" w:rsidR="00C02D7B" w:rsidRDefault="00C02D7B" w:rsidP="002E7A71">
            <w:pPr>
              <w:pStyle w:val="Listenabsatz"/>
              <w:numPr>
                <w:ilvl w:val="0"/>
                <w:numId w:val="2"/>
              </w:numPr>
            </w:pPr>
            <w:r>
              <w:t xml:space="preserve">Heute mehr Bürokratie (z.B. Steuererklärungen), als in DDR </w:t>
            </w:r>
          </w:p>
          <w:p w14:paraId="2CFDB895" w14:textId="29A50F8E" w:rsidR="0021480D" w:rsidRDefault="00DA2A44" w:rsidP="002E7A71">
            <w:pPr>
              <w:pStyle w:val="Listenabsatz"/>
              <w:numPr>
                <w:ilvl w:val="0"/>
                <w:numId w:val="2"/>
              </w:numPr>
            </w:pPr>
            <w:r>
              <w:t>Größere</w:t>
            </w:r>
            <w:r w:rsidR="0021480D">
              <w:t xml:space="preserve"> Auswahl an Banken, Krankenkassen oder Versicherungen</w:t>
            </w:r>
            <w:r>
              <w:t xml:space="preserve">, als </w:t>
            </w:r>
            <w:r w:rsidR="0021480D">
              <w:t>in der DDR</w:t>
            </w:r>
          </w:p>
          <w:p w14:paraId="2A692B60" w14:textId="77777777" w:rsidR="00C02D7B" w:rsidRDefault="00C02D7B" w:rsidP="0021480D">
            <w:pPr>
              <w:pStyle w:val="Listenabsatz"/>
              <w:numPr>
                <w:ilvl w:val="0"/>
                <w:numId w:val="2"/>
              </w:numPr>
            </w:pPr>
            <w:r>
              <w:t>Herausforderung: DDR-</w:t>
            </w:r>
            <w:proofErr w:type="gramStart"/>
            <w:r>
              <w:t>Bürger:innen</w:t>
            </w:r>
            <w:proofErr w:type="gramEnd"/>
            <w:r>
              <w:t xml:space="preserve"> mussten den Umgang mit diesen Unterschieden erst lernen </w:t>
            </w:r>
          </w:p>
          <w:p w14:paraId="3EF9CD10" w14:textId="41BDD38A" w:rsidR="0021480D" w:rsidRDefault="0021480D" w:rsidP="0021480D">
            <w:pPr>
              <w:pStyle w:val="Listenabsatz"/>
              <w:numPr>
                <w:ilvl w:val="0"/>
                <w:numId w:val="2"/>
              </w:numPr>
            </w:pPr>
            <w:r>
              <w:lastRenderedPageBreak/>
              <w:t>Arbeitsintensität ist heute deutlich härter und die Kollegialität fehlt</w:t>
            </w:r>
          </w:p>
        </w:tc>
      </w:tr>
      <w:tr w:rsidR="002E7A71" w14:paraId="5D50D675" w14:textId="77777777" w:rsidTr="006C5E20">
        <w:tc>
          <w:tcPr>
            <w:tcW w:w="1980" w:type="dxa"/>
          </w:tcPr>
          <w:p w14:paraId="01C47B7E" w14:textId="4C5E4795" w:rsidR="002E7A71" w:rsidRDefault="00A656D2" w:rsidP="006C5E20">
            <w:r>
              <w:lastRenderedPageBreak/>
              <w:t>Zeitmarke</w:t>
            </w:r>
          </w:p>
        </w:tc>
        <w:tc>
          <w:tcPr>
            <w:tcW w:w="7082" w:type="dxa"/>
          </w:tcPr>
          <w:p w14:paraId="69C247FE" w14:textId="23FDCDD7" w:rsidR="002E7A71" w:rsidRDefault="0033379E" w:rsidP="006C5E20">
            <w:r>
              <w:t>00:15:04</w:t>
            </w:r>
            <w:r w:rsidR="002E7A71">
              <w:t>-</w:t>
            </w:r>
            <w:r w:rsidR="00795177">
              <w:t>00:17:17</w:t>
            </w:r>
          </w:p>
        </w:tc>
      </w:tr>
      <w:tr w:rsidR="005A5DFA" w14:paraId="4F72EAD2" w14:textId="77777777" w:rsidTr="006C5E20">
        <w:tc>
          <w:tcPr>
            <w:tcW w:w="1980" w:type="dxa"/>
          </w:tcPr>
          <w:p w14:paraId="68A4FB90" w14:textId="67F69AA1" w:rsidR="005A5DFA" w:rsidRDefault="005A5DFA" w:rsidP="006C5E20">
            <w:r>
              <w:t>Dauer</w:t>
            </w:r>
          </w:p>
        </w:tc>
        <w:tc>
          <w:tcPr>
            <w:tcW w:w="7082" w:type="dxa"/>
          </w:tcPr>
          <w:p w14:paraId="1C53A1CD" w14:textId="4978DAFF" w:rsidR="005A5DFA" w:rsidRDefault="005A5DFA" w:rsidP="006C5E20">
            <w:r>
              <w:t>2 min 13 s</w:t>
            </w:r>
          </w:p>
        </w:tc>
      </w:tr>
    </w:tbl>
    <w:p w14:paraId="014028AA" w14:textId="77777777" w:rsidR="002E7A71" w:rsidRDefault="002E7A71" w:rsidP="002E7A71"/>
    <w:p w14:paraId="1564B34A" w14:textId="77777777" w:rsidR="002E7A71" w:rsidRDefault="002E7A71" w:rsidP="002E7A71">
      <w:r>
        <w:t>Transkript</w:t>
      </w:r>
    </w:p>
    <w:p w14:paraId="3D94EACD" w14:textId="6D98C3DB" w:rsidR="0033379E" w:rsidRDefault="0033379E" w:rsidP="00795177">
      <w:pPr>
        <w:pStyle w:val="Zitat"/>
      </w:pPr>
      <w:r>
        <w:t xml:space="preserve">„Also was man heute so noch an Bürokratien den ganzen Tag um sich hat, das war etwas, was wir völlig neu lernen mussten. Also Steuererklärung: </w:t>
      </w:r>
      <w:r w:rsidR="00C17FD5">
        <w:t>S</w:t>
      </w:r>
      <w:r>
        <w:t>owas gab es nicht in der DDR. Eine Steuererklärung hatten wir nicht. Versicherungen. So viele Versicherungen, man hatte eine Hausratversicherung und vielleicht noch für das KFZ</w:t>
      </w:r>
      <w:r w:rsidR="00DA2A44">
        <w:t>, e</w:t>
      </w:r>
      <w:r>
        <w:t>ine K</w:t>
      </w:r>
      <w:r w:rsidR="00C17FD5">
        <w:t>FZ</w:t>
      </w:r>
      <w:r>
        <w:t>-Versicherung</w:t>
      </w:r>
      <w:r w:rsidR="00DA2A44">
        <w:t>,</w:t>
      </w:r>
      <w:r>
        <w:t xml:space="preserve"> bin ich direkt überfragt, ob wir sowas hatten, weiß ich nicht. Dieser ganze Bürokratismus ringsum, um den man sich heute kümmern muss und der natürlich auch aus der großen Auswahl in jedem resultiert. Also bei uns gab es eben bloß eine Sparkasse. Punkt.</w:t>
      </w:r>
      <w:r w:rsidR="00795177">
        <w:t xml:space="preserve"> Da gab es nicht noch andere [Banken]. </w:t>
      </w:r>
      <w:r>
        <w:t>Oder Krankenkasse</w:t>
      </w:r>
      <w:r w:rsidR="00795177">
        <w:t>n</w:t>
      </w:r>
      <w:r>
        <w:t xml:space="preserve">: </w:t>
      </w:r>
      <w:r w:rsidR="00DA2A44">
        <w:t>D</w:t>
      </w:r>
      <w:r>
        <w:t>a gab</w:t>
      </w:r>
      <w:r w:rsidR="00795177">
        <w:t xml:space="preserve"> e</w:t>
      </w:r>
      <w:r>
        <w:t>s nicht 200 Krankenkassen, in die man hätte gehen können. Das war die SVK und gut. Mehr gab</w:t>
      </w:r>
      <w:r w:rsidR="00795177">
        <w:t xml:space="preserve"> e</w:t>
      </w:r>
      <w:r>
        <w:t xml:space="preserve">s nicht. Und das musste </w:t>
      </w:r>
      <w:r w:rsidR="00795177">
        <w:t>man</w:t>
      </w:r>
      <w:r>
        <w:t xml:space="preserve"> alles erstmal lernen. Dass man heute eine Auswahl hat, dass man sich erkundigen muss, dass man sich informieren muss. Wo kommt man am </w:t>
      </w:r>
      <w:proofErr w:type="spellStart"/>
      <w:r w:rsidR="00DA2A44">
        <w:t>B</w:t>
      </w:r>
      <w:r>
        <w:t>esten</w:t>
      </w:r>
      <w:proofErr w:type="spellEnd"/>
      <w:r>
        <w:t>? Was ist das Beste für einen?</w:t>
      </w:r>
      <w:r w:rsidR="00795177" w:rsidRPr="00795177">
        <w:t xml:space="preserve"> </w:t>
      </w:r>
      <w:r w:rsidR="00795177">
        <w:t>Das mussten wir alles lernen, recht schnell lernen, in den 90er-Jahren. Das haben manche auch sicherlich […]. Das hat manche aus der Bahn geworfen und man hat sich nicht um sie gekümmert, was früher der Fall war. Das sind so diese großen Unterschiede, die ich jetzt festgestellt habe. Arbeiten mussten wir auch, aber es ist eben heute deutlich härter. Die Arbeitsintensität ist deutlich gewachsen und das in den letzten Jahren sowieso.</w:t>
      </w:r>
      <w:r w:rsidR="00795177" w:rsidRPr="00795177">
        <w:t xml:space="preserve"> </w:t>
      </w:r>
      <w:r w:rsidR="00795177">
        <w:t>Die Kollegialität ist weg. Also das ist weiter, man hat also auch in den Kollektiven viel öfter mal zusammen gefeiert und ist mal weggegangen oder hat irgendwelche Anlässe gefeiert. Das ist heute irgendwie nicht mehr so der Fall. Heute versucht jeder nach der Arbeit so schnell wie möglich nach Hause [zu kommen] und kümmert sich kaum um den Mitmenschen, um die Mitkollegen, etc.“</w:t>
      </w:r>
    </w:p>
    <w:p w14:paraId="76C6972C" w14:textId="72A3E219" w:rsidR="00BF5030" w:rsidRDefault="00BF5030" w:rsidP="005A5DFA">
      <w:pPr>
        <w:pStyle w:val="berschrift2"/>
        <w:numPr>
          <w:ilvl w:val="0"/>
          <w:numId w:val="7"/>
        </w:numPr>
      </w:pPr>
      <w:bookmarkStart w:id="25" w:name="_Toc232413098"/>
      <w:bookmarkEnd w:id="22"/>
      <w:r>
        <w:t>Bewertung des Lebens im heutigen Deutschland (</w:t>
      </w:r>
      <w:r w:rsidR="002442CA">
        <w:t>00:17:18-</w:t>
      </w:r>
      <w:r w:rsidR="00B51B5A">
        <w:t>00:20:28</w:t>
      </w:r>
      <w:r>
        <w:t>)</w:t>
      </w:r>
      <w:bookmarkEnd w:id="25"/>
    </w:p>
    <w:p w14:paraId="501B635A" w14:textId="6EC0BA27" w:rsidR="002442CA" w:rsidRPr="003D795A" w:rsidRDefault="00D92CC4" w:rsidP="005A5DFA">
      <w:pPr>
        <w:pStyle w:val="berschrift3"/>
      </w:pPr>
      <w:bookmarkStart w:id="26" w:name="_Toc232413099"/>
      <w:r>
        <w:t>Deutschland als „eine Marionette der NATO und der USA“</w:t>
      </w:r>
      <w:bookmarkEnd w:id="26"/>
    </w:p>
    <w:tbl>
      <w:tblPr>
        <w:tblStyle w:val="Tabellenraster"/>
        <w:tblW w:w="0" w:type="auto"/>
        <w:tblLook w:val="04A0" w:firstRow="1" w:lastRow="0" w:firstColumn="1" w:lastColumn="0" w:noHBand="0" w:noVBand="1"/>
      </w:tblPr>
      <w:tblGrid>
        <w:gridCol w:w="1980"/>
        <w:gridCol w:w="7082"/>
      </w:tblGrid>
      <w:tr w:rsidR="002442CA" w14:paraId="53658DC2" w14:textId="77777777" w:rsidTr="006C5E20">
        <w:tc>
          <w:tcPr>
            <w:tcW w:w="1980" w:type="dxa"/>
          </w:tcPr>
          <w:p w14:paraId="45BF563A" w14:textId="77777777" w:rsidR="002442CA" w:rsidRDefault="002442CA" w:rsidP="006C5E20">
            <w:r>
              <w:t>Stichpunkte</w:t>
            </w:r>
          </w:p>
        </w:tc>
        <w:tc>
          <w:tcPr>
            <w:tcW w:w="7082" w:type="dxa"/>
          </w:tcPr>
          <w:p w14:paraId="385B5284" w14:textId="189E8A45" w:rsidR="002442CA" w:rsidRDefault="00D92CC4" w:rsidP="002442CA">
            <w:pPr>
              <w:pStyle w:val="Listenabsatz"/>
              <w:numPr>
                <w:ilvl w:val="0"/>
                <w:numId w:val="2"/>
              </w:numPr>
            </w:pPr>
            <w:r>
              <w:t>Menschen, die in der DDR sozialisiert wurden, hinterfragen heute deutlich mehr</w:t>
            </w:r>
          </w:p>
          <w:p w14:paraId="724122A4" w14:textId="77777777" w:rsidR="00C02D7B" w:rsidRDefault="00C02D7B" w:rsidP="00D92CC4">
            <w:pPr>
              <w:pStyle w:val="Listenabsatz"/>
              <w:numPr>
                <w:ilvl w:val="0"/>
                <w:numId w:val="2"/>
              </w:numPr>
            </w:pPr>
            <w:r>
              <w:t xml:space="preserve">Denkweisen unterschiedlich je nach Generation und Sozialisation </w:t>
            </w:r>
          </w:p>
          <w:p w14:paraId="585BC370" w14:textId="70418468" w:rsidR="00D92CC4" w:rsidRDefault="00C02D7B" w:rsidP="00D92CC4">
            <w:pPr>
              <w:pStyle w:val="Listenabsatz"/>
              <w:numPr>
                <w:ilvl w:val="0"/>
                <w:numId w:val="2"/>
              </w:numPr>
            </w:pPr>
            <w:r>
              <w:lastRenderedPageBreak/>
              <w:t>Wunsch nach Neutralität Deutschlands; Kritik an westlicher Beteiligung an internationalen Konflikten</w:t>
            </w:r>
          </w:p>
        </w:tc>
      </w:tr>
      <w:tr w:rsidR="002442CA" w14:paraId="36DBAA0F" w14:textId="77777777" w:rsidTr="006C5E20">
        <w:tc>
          <w:tcPr>
            <w:tcW w:w="1980" w:type="dxa"/>
          </w:tcPr>
          <w:p w14:paraId="79FC1ECB" w14:textId="3C59AE43" w:rsidR="002442CA" w:rsidRDefault="00A656D2" w:rsidP="006C5E20">
            <w:r>
              <w:lastRenderedPageBreak/>
              <w:t>Zeitmarke</w:t>
            </w:r>
          </w:p>
        </w:tc>
        <w:tc>
          <w:tcPr>
            <w:tcW w:w="7082" w:type="dxa"/>
          </w:tcPr>
          <w:p w14:paraId="58365159" w14:textId="697313C0" w:rsidR="002442CA" w:rsidRDefault="002442CA" w:rsidP="006C5E20">
            <w:r>
              <w:t>00:17:24-00:19:24</w:t>
            </w:r>
          </w:p>
        </w:tc>
      </w:tr>
      <w:tr w:rsidR="005A5DFA" w14:paraId="73940690" w14:textId="77777777" w:rsidTr="006C5E20">
        <w:tc>
          <w:tcPr>
            <w:tcW w:w="1980" w:type="dxa"/>
          </w:tcPr>
          <w:p w14:paraId="2AD4821B" w14:textId="5A213AA7" w:rsidR="005A5DFA" w:rsidRDefault="005A5DFA" w:rsidP="006C5E20">
            <w:r>
              <w:t>Dauer</w:t>
            </w:r>
          </w:p>
        </w:tc>
        <w:tc>
          <w:tcPr>
            <w:tcW w:w="7082" w:type="dxa"/>
          </w:tcPr>
          <w:p w14:paraId="35901575" w14:textId="59CCD2F3" w:rsidR="005A5DFA" w:rsidRDefault="005A5DFA" w:rsidP="006C5E20">
            <w:r>
              <w:t>2 min 0 s</w:t>
            </w:r>
          </w:p>
        </w:tc>
      </w:tr>
    </w:tbl>
    <w:p w14:paraId="2417DC6A" w14:textId="77777777" w:rsidR="002442CA" w:rsidRDefault="002442CA" w:rsidP="002442CA"/>
    <w:p w14:paraId="426F959D" w14:textId="77777777" w:rsidR="002442CA" w:rsidRDefault="002442CA" w:rsidP="002442CA">
      <w:r>
        <w:t>Transkript</w:t>
      </w:r>
    </w:p>
    <w:p w14:paraId="109F736A" w14:textId="0DE70719" w:rsidR="002442CA" w:rsidRDefault="002442CA" w:rsidP="002442CA">
      <w:pPr>
        <w:pStyle w:val="Zitat"/>
      </w:pPr>
      <w:r>
        <w:t>„Wir Ossis haben ein gewisses Verständnis, bzw. was wollen wir nie wieder? Wir waren unserer Regierung hörig, absolut hörig. Und wir haben auf das, was unsere Regierung uns vorgegaukelt hat und uns erzählt hat, geglaubt. Und wir sind mittlerweile […]</w:t>
      </w:r>
      <w:r w:rsidR="00DB7925">
        <w:t>,</w:t>
      </w:r>
      <w:r>
        <w:t xml:space="preserve"> oder</w:t>
      </w:r>
      <w:r w:rsidR="00DB7925">
        <w:t xml:space="preserve">: </w:t>
      </w:r>
      <w:r>
        <w:t xml:space="preserve"> </w:t>
      </w:r>
      <w:r w:rsidR="00DB7925">
        <w:t>W</w:t>
      </w:r>
      <w:r>
        <w:t>ir hinterfragen heutzutage mehr. Und wir lesen zwischen den Zeilen. Und wir wollen eigentlich nie wieder, ich sage mal, so gläubig sein und so gutgläubig sein, wie wir es mal waren. Das war nämlich unser großer Fehler und warum die DDR-Regierung so lange existiert hat. Wir […] hatten uns eingerichtet und haben das eigentlich nie groß hinterfragt, das Ganze. Und da sind wir mittlerweile alle, ich sag mal, gebrannte Kinder, zumindest meine Generation.</w:t>
      </w:r>
      <w:r w:rsidRPr="002442CA">
        <w:t xml:space="preserve"> </w:t>
      </w:r>
      <w:r>
        <w:t>Ich merke, dass mein Sohn zum Beispiel auch schon wieder eine ganz andere Sichtweise auf viele Dinge hat. Der ist halt anders sozialisiert, der ist im Westen aufgewachsen, auch wenn er noch in der DDR gerade so geboren ist, aber der hat einen ganz anderen Bezug zu vielen Dingen und auch eine ganz andere Meinung.</w:t>
      </w:r>
      <w:r w:rsidRPr="002442CA">
        <w:t xml:space="preserve"> </w:t>
      </w:r>
      <w:r>
        <w:t>Aber ich versuche auch einen Herrn Putin zu verstehen, warum er das macht. Und ich versuche auch die Sache nicht ganz so einseitig zu sehen. Ich weiß auch, dass der Westen viel Mist gemacht hat. Und die USA ist kein Ruhmesblatt, gerade was Kriegstreiberei anbetrifft. Und deswegen hätte ich mir eigentlich wirklich gewünscht, ein Deutschland, ähnlich der Schweiz, ähnlich Österreich zu haben, in der Neutralität herrscht und kein […]. Wir sind eigentlich eine Marionette der NATO und der USA geworden und […] das ist das, was mir an dieser neuen Gesellschaft nicht gefällt.“</w:t>
      </w:r>
    </w:p>
    <w:p w14:paraId="2DFF9DED" w14:textId="67B76B34" w:rsidR="002442CA" w:rsidRPr="003D795A" w:rsidRDefault="00D92CC4" w:rsidP="005A5DFA">
      <w:pPr>
        <w:pStyle w:val="berschrift3"/>
      </w:pPr>
      <w:bookmarkStart w:id="27" w:name="_Toc232413100"/>
      <w:r>
        <w:t>Demokratie statt Diktatur</w:t>
      </w:r>
      <w:bookmarkEnd w:id="27"/>
    </w:p>
    <w:tbl>
      <w:tblPr>
        <w:tblStyle w:val="Tabellenraster"/>
        <w:tblW w:w="0" w:type="auto"/>
        <w:tblLook w:val="04A0" w:firstRow="1" w:lastRow="0" w:firstColumn="1" w:lastColumn="0" w:noHBand="0" w:noVBand="1"/>
      </w:tblPr>
      <w:tblGrid>
        <w:gridCol w:w="1980"/>
        <w:gridCol w:w="7082"/>
      </w:tblGrid>
      <w:tr w:rsidR="002442CA" w14:paraId="63B2E583" w14:textId="77777777" w:rsidTr="006C5E20">
        <w:tc>
          <w:tcPr>
            <w:tcW w:w="1980" w:type="dxa"/>
          </w:tcPr>
          <w:p w14:paraId="425A4A04" w14:textId="77777777" w:rsidR="002442CA" w:rsidRDefault="002442CA" w:rsidP="006C5E20">
            <w:r>
              <w:t>Stichpunkte</w:t>
            </w:r>
          </w:p>
        </w:tc>
        <w:tc>
          <w:tcPr>
            <w:tcW w:w="7082" w:type="dxa"/>
          </w:tcPr>
          <w:p w14:paraId="088B132D" w14:textId="1C443CDF" w:rsidR="002442CA" w:rsidRDefault="00D92CC4" w:rsidP="002442CA">
            <w:pPr>
              <w:pStyle w:val="Listenabsatz"/>
              <w:numPr>
                <w:ilvl w:val="0"/>
                <w:numId w:val="2"/>
              </w:numPr>
            </w:pPr>
            <w:r>
              <w:t>H</w:t>
            </w:r>
            <w:r w:rsidR="00DB7925">
              <w:t xml:space="preserve">eute: </w:t>
            </w:r>
            <w:r>
              <w:t>hohe</w:t>
            </w:r>
            <w:r w:rsidR="00DB7925">
              <w:t>r</w:t>
            </w:r>
            <w:r>
              <w:t xml:space="preserve"> Lebensstandard erreicht, der in der DDR nicht möglich gewesen wäre</w:t>
            </w:r>
          </w:p>
          <w:p w14:paraId="1CD648C8" w14:textId="0658E2A6" w:rsidR="00D92CC4" w:rsidRDefault="00D92CC4" w:rsidP="00D92CC4">
            <w:pPr>
              <w:pStyle w:val="Listenabsatz"/>
              <w:numPr>
                <w:ilvl w:val="0"/>
                <w:numId w:val="2"/>
              </w:numPr>
            </w:pPr>
            <w:r>
              <w:t xml:space="preserve">Möchte sich </w:t>
            </w:r>
            <w:r w:rsidR="0098400C">
              <w:t xml:space="preserve">wegen seinem früheren SED-Engagement </w:t>
            </w:r>
            <w:r>
              <w:t xml:space="preserve">nicht mehr politisch engagieren </w:t>
            </w:r>
          </w:p>
        </w:tc>
      </w:tr>
      <w:tr w:rsidR="002442CA" w14:paraId="6B949F4E" w14:textId="77777777" w:rsidTr="006C5E20">
        <w:tc>
          <w:tcPr>
            <w:tcW w:w="1980" w:type="dxa"/>
          </w:tcPr>
          <w:p w14:paraId="611BD005" w14:textId="412AB33F" w:rsidR="002442CA" w:rsidRDefault="00A656D2" w:rsidP="006C5E20">
            <w:r>
              <w:t>Zeitmarke</w:t>
            </w:r>
          </w:p>
        </w:tc>
        <w:tc>
          <w:tcPr>
            <w:tcW w:w="7082" w:type="dxa"/>
          </w:tcPr>
          <w:p w14:paraId="03082C35" w14:textId="74EF8180" w:rsidR="002442CA" w:rsidRDefault="002442CA" w:rsidP="006C5E20">
            <w:r>
              <w:t>00:19:24</w:t>
            </w:r>
            <w:r w:rsidR="00B51B5A">
              <w:t>-00:20:28</w:t>
            </w:r>
          </w:p>
        </w:tc>
      </w:tr>
      <w:tr w:rsidR="005A5DFA" w14:paraId="191F220E" w14:textId="77777777" w:rsidTr="006C5E20">
        <w:tc>
          <w:tcPr>
            <w:tcW w:w="1980" w:type="dxa"/>
          </w:tcPr>
          <w:p w14:paraId="2C73FC79" w14:textId="33400B86" w:rsidR="005A5DFA" w:rsidRDefault="005A5DFA" w:rsidP="006C5E20">
            <w:r>
              <w:t>Dauer</w:t>
            </w:r>
          </w:p>
        </w:tc>
        <w:tc>
          <w:tcPr>
            <w:tcW w:w="7082" w:type="dxa"/>
          </w:tcPr>
          <w:p w14:paraId="78A97CA1" w14:textId="5E4667AE" w:rsidR="005A5DFA" w:rsidRDefault="005A5DFA" w:rsidP="006C5E20">
            <w:r>
              <w:t>1 min 4 s</w:t>
            </w:r>
          </w:p>
        </w:tc>
      </w:tr>
    </w:tbl>
    <w:p w14:paraId="3FB05A11" w14:textId="77777777" w:rsidR="002442CA" w:rsidRDefault="002442CA" w:rsidP="002442CA"/>
    <w:p w14:paraId="6B7C09C7" w14:textId="77777777" w:rsidR="002442CA" w:rsidRDefault="002442CA" w:rsidP="002442CA">
      <w:r>
        <w:t>Transkript</w:t>
      </w:r>
    </w:p>
    <w:p w14:paraId="7F670389" w14:textId="0936ED01" w:rsidR="002442CA" w:rsidRPr="00B51B5A" w:rsidRDefault="002442CA" w:rsidP="00B51B5A">
      <w:pPr>
        <w:pStyle w:val="Zitat"/>
      </w:pPr>
      <w:r>
        <w:lastRenderedPageBreak/>
        <w:t>„Es ist alles gut. Wir haben einen Lebensstandard erreicht, den ich mir zu DDR-Zeiten hätte nie erwirtschaften können. Das, wie gesagt</w:t>
      </w:r>
      <w:r w:rsidR="0098400C">
        <w:t>:</w:t>
      </w:r>
      <w:r>
        <w:t xml:space="preserve"> </w:t>
      </w:r>
      <w:r w:rsidR="0098400C">
        <w:t>„</w:t>
      </w:r>
      <w:r>
        <w:t>graue Masse", das war halt so. […] Ich werde mich aber auch nie mehr groß politisch engagieren, weil ich das einmal gemacht habe und dadurch in die falsche Richtung gegangen bin. Gutgläubig und sicherlich auch mit einer guten Intention, dass der Sozialismus die bessere Gesellschaft</w:t>
      </w:r>
      <w:r w:rsidR="0098400C">
        <w:t xml:space="preserve"> ist</w:t>
      </w:r>
      <w:r>
        <w:t>. Aber</w:t>
      </w:r>
      <w:r w:rsidRPr="002442CA">
        <w:t xml:space="preserve"> </w:t>
      </w:r>
      <w:r>
        <w:t xml:space="preserve">ich meine, er hat es gezeigt, was jetzt auch los ist in Russland. Gut, </w:t>
      </w:r>
      <w:r w:rsidR="0098400C">
        <w:t>da</w:t>
      </w:r>
      <w:r>
        <w:t>s ist kein Sozialismus mehr, aber diese Diktatur, das ist furchtbar in der Welt, wenn Diktaturen herrschen. Das hat man gemerkt. Also die Demokratie, das ist das, was mir eigentlich mittlerweile gefällt.</w:t>
      </w:r>
      <w:r w:rsidR="00B51B5A" w:rsidRPr="00B51B5A">
        <w:t xml:space="preserve"> </w:t>
      </w:r>
      <w:r w:rsidR="00B51B5A">
        <w:t>Ich kann zwar heute viel sagen, aber ob ich es bewirke, ist die zweite Frage.“</w:t>
      </w:r>
    </w:p>
    <w:p w14:paraId="3AF98602" w14:textId="14D186D2" w:rsidR="0089528D" w:rsidRPr="009A5DE5" w:rsidRDefault="0089528D" w:rsidP="005A5DFA">
      <w:pPr>
        <w:rPr>
          <w:lang w:eastAsia="de-DE"/>
        </w:rPr>
      </w:pPr>
    </w:p>
    <w:sectPr w:rsidR="0089528D" w:rsidRPr="009A5DE5" w:rsidSect="00365DA3">
      <w:footerReference w:type="default" r:id="rId15"/>
      <w:footerReference w:type="first" r:id="rId16"/>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E7A72" w14:textId="77777777" w:rsidR="000D5F57" w:rsidRDefault="000D5F57" w:rsidP="00C26D0B">
      <w:pPr>
        <w:spacing w:after="0" w:line="240" w:lineRule="auto"/>
      </w:pPr>
      <w:r>
        <w:separator/>
      </w:r>
    </w:p>
  </w:endnote>
  <w:endnote w:type="continuationSeparator" w:id="0">
    <w:p w14:paraId="65E3529F" w14:textId="77777777" w:rsidR="000D5F57" w:rsidRDefault="000D5F57"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BB01F" w14:textId="77777777" w:rsidR="000D5F57" w:rsidRDefault="000D5F57" w:rsidP="00C26D0B">
      <w:pPr>
        <w:spacing w:after="0" w:line="240" w:lineRule="auto"/>
      </w:pPr>
      <w:r>
        <w:separator/>
      </w:r>
    </w:p>
  </w:footnote>
  <w:footnote w:type="continuationSeparator" w:id="0">
    <w:p w14:paraId="1E0074F7" w14:textId="77777777" w:rsidR="000D5F57" w:rsidRDefault="000D5F57"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5DCD"/>
    <w:multiLevelType w:val="hybridMultilevel"/>
    <w:tmpl w:val="5BC4D318"/>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BC12D3"/>
    <w:multiLevelType w:val="hybridMultilevel"/>
    <w:tmpl w:val="DE646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A3660E"/>
    <w:multiLevelType w:val="hybridMultilevel"/>
    <w:tmpl w:val="E4AE8B1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A02540"/>
    <w:multiLevelType w:val="hybridMultilevel"/>
    <w:tmpl w:val="9C32BC8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676DEF"/>
    <w:multiLevelType w:val="hybridMultilevel"/>
    <w:tmpl w:val="EE027A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A32BE4"/>
    <w:multiLevelType w:val="hybridMultilevel"/>
    <w:tmpl w:val="EE027A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066C4C"/>
    <w:multiLevelType w:val="hybridMultilevel"/>
    <w:tmpl w:val="01F445BC"/>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7E3728F"/>
    <w:multiLevelType w:val="hybridMultilevel"/>
    <w:tmpl w:val="4BB60B72"/>
    <w:lvl w:ilvl="0" w:tplc="7BB43598">
      <w:start w:val="1"/>
      <w:numFmt w:val="decimal"/>
      <w:lvlText w:val="%1."/>
      <w:lvlJc w:val="left"/>
      <w:pPr>
        <w:ind w:left="720" w:hanging="360"/>
      </w:pPr>
      <w:rPr>
        <w:rFonts w:asciiTheme="minorHAnsi" w:eastAsiaTheme="minorHAnsi"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7D1DDD"/>
    <w:multiLevelType w:val="multilevel"/>
    <w:tmpl w:val="BBA0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08191F"/>
    <w:multiLevelType w:val="hybridMultilevel"/>
    <w:tmpl w:val="D2D6F3E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6122CD"/>
    <w:multiLevelType w:val="multilevel"/>
    <w:tmpl w:val="9462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516D3"/>
    <w:multiLevelType w:val="hybridMultilevel"/>
    <w:tmpl w:val="851602A6"/>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91A40D4"/>
    <w:multiLevelType w:val="hybridMultilevel"/>
    <w:tmpl w:val="6A4C7D40"/>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C6F773E"/>
    <w:multiLevelType w:val="hybridMultilevel"/>
    <w:tmpl w:val="EE027A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08E2812"/>
    <w:multiLevelType w:val="hybridMultilevel"/>
    <w:tmpl w:val="03BCA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1A86DF6"/>
    <w:multiLevelType w:val="hybridMultilevel"/>
    <w:tmpl w:val="A18CFF00"/>
    <w:lvl w:ilvl="0" w:tplc="8DFEDE84">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4D7052C"/>
    <w:multiLevelType w:val="hybridMultilevel"/>
    <w:tmpl w:val="19681072"/>
    <w:lvl w:ilvl="0" w:tplc="5D141C2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9914931"/>
    <w:multiLevelType w:val="hybridMultilevel"/>
    <w:tmpl w:val="3EBC2F2A"/>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9F42485"/>
    <w:multiLevelType w:val="hybridMultilevel"/>
    <w:tmpl w:val="554802C0"/>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B5A58B9"/>
    <w:multiLevelType w:val="hybridMultilevel"/>
    <w:tmpl w:val="0388D29E"/>
    <w:lvl w:ilvl="0" w:tplc="62FE054E">
      <w:start w:val="1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CC12679"/>
    <w:multiLevelType w:val="hybridMultilevel"/>
    <w:tmpl w:val="5BF2B0DE"/>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91065CC"/>
    <w:multiLevelType w:val="hybridMultilevel"/>
    <w:tmpl w:val="4BB60B72"/>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C4A1AD7"/>
    <w:multiLevelType w:val="hybridMultilevel"/>
    <w:tmpl w:val="D83027F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F1C4FA5"/>
    <w:multiLevelType w:val="hybridMultilevel"/>
    <w:tmpl w:val="F620B01A"/>
    <w:lvl w:ilvl="0" w:tplc="62FE054E">
      <w:start w:val="1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00F43D0"/>
    <w:multiLevelType w:val="multilevel"/>
    <w:tmpl w:val="6AAE0DE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572A1A"/>
    <w:multiLevelType w:val="hybridMultilevel"/>
    <w:tmpl w:val="B272417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A92B72"/>
    <w:multiLevelType w:val="hybridMultilevel"/>
    <w:tmpl w:val="BF2C7B4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A7240A"/>
    <w:multiLevelType w:val="hybridMultilevel"/>
    <w:tmpl w:val="C902F6CE"/>
    <w:lvl w:ilvl="0" w:tplc="62FE054E">
      <w:start w:val="1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12393868">
    <w:abstractNumId w:val="4"/>
  </w:num>
  <w:num w:numId="2" w16cid:durableId="1063337216">
    <w:abstractNumId w:val="22"/>
  </w:num>
  <w:num w:numId="3" w16cid:durableId="1543906753">
    <w:abstractNumId w:val="2"/>
  </w:num>
  <w:num w:numId="4" w16cid:durableId="1346127812">
    <w:abstractNumId w:val="28"/>
  </w:num>
  <w:num w:numId="5" w16cid:durableId="1434012692">
    <w:abstractNumId w:val="24"/>
  </w:num>
  <w:num w:numId="6" w16cid:durableId="1004741313">
    <w:abstractNumId w:val="27"/>
  </w:num>
  <w:num w:numId="7" w16cid:durableId="938028092">
    <w:abstractNumId w:val="17"/>
  </w:num>
  <w:num w:numId="8" w16cid:durableId="2092114740">
    <w:abstractNumId w:val="10"/>
  </w:num>
  <w:num w:numId="9" w16cid:durableId="86194798">
    <w:abstractNumId w:val="3"/>
  </w:num>
  <w:num w:numId="10" w16cid:durableId="923998264">
    <w:abstractNumId w:val="16"/>
  </w:num>
  <w:num w:numId="11" w16cid:durableId="688221306">
    <w:abstractNumId w:val="11"/>
  </w:num>
  <w:num w:numId="12" w16cid:durableId="333076597">
    <w:abstractNumId w:val="15"/>
  </w:num>
  <w:num w:numId="13" w16cid:durableId="879825945">
    <w:abstractNumId w:val="8"/>
  </w:num>
  <w:num w:numId="14" w16cid:durableId="1667048686">
    <w:abstractNumId w:val="14"/>
  </w:num>
  <w:num w:numId="15" w16cid:durableId="475803329">
    <w:abstractNumId w:val="18"/>
  </w:num>
  <w:num w:numId="16" w16cid:durableId="1104299626">
    <w:abstractNumId w:val="7"/>
  </w:num>
  <w:num w:numId="17" w16cid:durableId="1215578275">
    <w:abstractNumId w:val="5"/>
  </w:num>
  <w:num w:numId="18" w16cid:durableId="144245953">
    <w:abstractNumId w:val="6"/>
  </w:num>
  <w:num w:numId="19" w16cid:durableId="235171214">
    <w:abstractNumId w:val="12"/>
  </w:num>
  <w:num w:numId="20" w16cid:durableId="806629036">
    <w:abstractNumId w:val="25"/>
  </w:num>
  <w:num w:numId="21" w16cid:durableId="1801026723">
    <w:abstractNumId w:val="9"/>
  </w:num>
  <w:num w:numId="22" w16cid:durableId="1347945126">
    <w:abstractNumId w:val="26"/>
  </w:num>
  <w:num w:numId="23" w16cid:durableId="473182674">
    <w:abstractNumId w:val="23"/>
  </w:num>
  <w:num w:numId="24" w16cid:durableId="2021665434">
    <w:abstractNumId w:val="1"/>
  </w:num>
  <w:num w:numId="25" w16cid:durableId="976297420">
    <w:abstractNumId w:val="29"/>
  </w:num>
  <w:num w:numId="26" w16cid:durableId="2057311859">
    <w:abstractNumId w:val="20"/>
  </w:num>
  <w:num w:numId="27" w16cid:durableId="1508059853">
    <w:abstractNumId w:val="0"/>
  </w:num>
  <w:num w:numId="28" w16cid:durableId="1580335129">
    <w:abstractNumId w:val="21"/>
  </w:num>
  <w:num w:numId="29" w16cid:durableId="915743320">
    <w:abstractNumId w:val="13"/>
  </w:num>
  <w:num w:numId="30" w16cid:durableId="1184246798">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11819"/>
    <w:rsid w:val="0002142E"/>
    <w:rsid w:val="00033AA1"/>
    <w:rsid w:val="000435B0"/>
    <w:rsid w:val="00050088"/>
    <w:rsid w:val="00051924"/>
    <w:rsid w:val="00052EB6"/>
    <w:rsid w:val="000554FA"/>
    <w:rsid w:val="00065181"/>
    <w:rsid w:val="00065FD6"/>
    <w:rsid w:val="00071F33"/>
    <w:rsid w:val="00074414"/>
    <w:rsid w:val="000768DC"/>
    <w:rsid w:val="0008213A"/>
    <w:rsid w:val="00083A3C"/>
    <w:rsid w:val="00094379"/>
    <w:rsid w:val="00094FB6"/>
    <w:rsid w:val="000A09D9"/>
    <w:rsid w:val="000A69D6"/>
    <w:rsid w:val="000C1FCB"/>
    <w:rsid w:val="000C353C"/>
    <w:rsid w:val="000C6C5E"/>
    <w:rsid w:val="000C7E3A"/>
    <w:rsid w:val="000D522E"/>
    <w:rsid w:val="000D5F57"/>
    <w:rsid w:val="000D64C3"/>
    <w:rsid w:val="000E6904"/>
    <w:rsid w:val="000F1A33"/>
    <w:rsid w:val="000F2D4C"/>
    <w:rsid w:val="00103D4B"/>
    <w:rsid w:val="00110EED"/>
    <w:rsid w:val="00113B66"/>
    <w:rsid w:val="001202B6"/>
    <w:rsid w:val="00121E99"/>
    <w:rsid w:val="00126AD6"/>
    <w:rsid w:val="0013013A"/>
    <w:rsid w:val="00132CF7"/>
    <w:rsid w:val="00140B1F"/>
    <w:rsid w:val="001417FF"/>
    <w:rsid w:val="00147CC1"/>
    <w:rsid w:val="00154DC4"/>
    <w:rsid w:val="001556EF"/>
    <w:rsid w:val="001610C7"/>
    <w:rsid w:val="00165867"/>
    <w:rsid w:val="00166516"/>
    <w:rsid w:val="001665BE"/>
    <w:rsid w:val="00192237"/>
    <w:rsid w:val="0019252B"/>
    <w:rsid w:val="00194E37"/>
    <w:rsid w:val="001979B7"/>
    <w:rsid w:val="001A4536"/>
    <w:rsid w:val="001B35DC"/>
    <w:rsid w:val="001B4B90"/>
    <w:rsid w:val="001D1926"/>
    <w:rsid w:val="001F0418"/>
    <w:rsid w:val="001F142F"/>
    <w:rsid w:val="001F6AB2"/>
    <w:rsid w:val="0021480D"/>
    <w:rsid w:val="00220A13"/>
    <w:rsid w:val="00233821"/>
    <w:rsid w:val="002350F1"/>
    <w:rsid w:val="00242438"/>
    <w:rsid w:val="002442CA"/>
    <w:rsid w:val="00251887"/>
    <w:rsid w:val="00251C7E"/>
    <w:rsid w:val="00252643"/>
    <w:rsid w:val="00252F2C"/>
    <w:rsid w:val="002556EF"/>
    <w:rsid w:val="00256F53"/>
    <w:rsid w:val="002571E5"/>
    <w:rsid w:val="0026566F"/>
    <w:rsid w:val="00280C12"/>
    <w:rsid w:val="00291312"/>
    <w:rsid w:val="00291E83"/>
    <w:rsid w:val="00292B65"/>
    <w:rsid w:val="00294A37"/>
    <w:rsid w:val="002A0CDE"/>
    <w:rsid w:val="002A0CE4"/>
    <w:rsid w:val="002B4AAE"/>
    <w:rsid w:val="002C61E2"/>
    <w:rsid w:val="002D4A02"/>
    <w:rsid w:val="002E22C8"/>
    <w:rsid w:val="002E2749"/>
    <w:rsid w:val="002E549B"/>
    <w:rsid w:val="002E7A71"/>
    <w:rsid w:val="002F036B"/>
    <w:rsid w:val="002F7483"/>
    <w:rsid w:val="003076C0"/>
    <w:rsid w:val="00316960"/>
    <w:rsid w:val="0033379E"/>
    <w:rsid w:val="00340CE3"/>
    <w:rsid w:val="00365DA3"/>
    <w:rsid w:val="00370B0F"/>
    <w:rsid w:val="003814B7"/>
    <w:rsid w:val="00381ECA"/>
    <w:rsid w:val="00382D85"/>
    <w:rsid w:val="00397AE5"/>
    <w:rsid w:val="003D57A4"/>
    <w:rsid w:val="003D795A"/>
    <w:rsid w:val="003D7D92"/>
    <w:rsid w:val="003E0A94"/>
    <w:rsid w:val="003E146E"/>
    <w:rsid w:val="003E21E8"/>
    <w:rsid w:val="003E7DBD"/>
    <w:rsid w:val="003F6A01"/>
    <w:rsid w:val="004001FA"/>
    <w:rsid w:val="00400A7B"/>
    <w:rsid w:val="00420B32"/>
    <w:rsid w:val="00422B4B"/>
    <w:rsid w:val="00445849"/>
    <w:rsid w:val="00446632"/>
    <w:rsid w:val="004614C6"/>
    <w:rsid w:val="00462141"/>
    <w:rsid w:val="00466EDE"/>
    <w:rsid w:val="0047058C"/>
    <w:rsid w:val="00474439"/>
    <w:rsid w:val="00480D8C"/>
    <w:rsid w:val="00491732"/>
    <w:rsid w:val="00494EA8"/>
    <w:rsid w:val="00495F50"/>
    <w:rsid w:val="004A0803"/>
    <w:rsid w:val="004B25FD"/>
    <w:rsid w:val="004B302F"/>
    <w:rsid w:val="004B5957"/>
    <w:rsid w:val="004B60B7"/>
    <w:rsid w:val="004C04C7"/>
    <w:rsid w:val="004C7352"/>
    <w:rsid w:val="004D4FF7"/>
    <w:rsid w:val="004D7DAF"/>
    <w:rsid w:val="004E101C"/>
    <w:rsid w:val="004E1A35"/>
    <w:rsid w:val="004E4245"/>
    <w:rsid w:val="004F0235"/>
    <w:rsid w:val="004F468F"/>
    <w:rsid w:val="004F5BDF"/>
    <w:rsid w:val="004F69FB"/>
    <w:rsid w:val="00502BD0"/>
    <w:rsid w:val="00503CE3"/>
    <w:rsid w:val="005065DF"/>
    <w:rsid w:val="00512BA6"/>
    <w:rsid w:val="005131AC"/>
    <w:rsid w:val="00520994"/>
    <w:rsid w:val="005271EF"/>
    <w:rsid w:val="00530020"/>
    <w:rsid w:val="005346C5"/>
    <w:rsid w:val="00535BEB"/>
    <w:rsid w:val="00546186"/>
    <w:rsid w:val="005566DB"/>
    <w:rsid w:val="005571D1"/>
    <w:rsid w:val="0056301B"/>
    <w:rsid w:val="0058017E"/>
    <w:rsid w:val="00584FAD"/>
    <w:rsid w:val="0058714C"/>
    <w:rsid w:val="005A2523"/>
    <w:rsid w:val="005A37FA"/>
    <w:rsid w:val="005A4A46"/>
    <w:rsid w:val="005A5DFA"/>
    <w:rsid w:val="005A689E"/>
    <w:rsid w:val="005C020F"/>
    <w:rsid w:val="005C30D4"/>
    <w:rsid w:val="005D3E01"/>
    <w:rsid w:val="005D51F1"/>
    <w:rsid w:val="005D5A0B"/>
    <w:rsid w:val="005D6BD1"/>
    <w:rsid w:val="005E357A"/>
    <w:rsid w:val="005F0C13"/>
    <w:rsid w:val="005F2855"/>
    <w:rsid w:val="005F6202"/>
    <w:rsid w:val="006005C6"/>
    <w:rsid w:val="00604700"/>
    <w:rsid w:val="0060757F"/>
    <w:rsid w:val="00611829"/>
    <w:rsid w:val="00612C6E"/>
    <w:rsid w:val="00615666"/>
    <w:rsid w:val="00616899"/>
    <w:rsid w:val="00622A90"/>
    <w:rsid w:val="0062302E"/>
    <w:rsid w:val="006232F4"/>
    <w:rsid w:val="00625082"/>
    <w:rsid w:val="00641F41"/>
    <w:rsid w:val="00660427"/>
    <w:rsid w:val="006824B4"/>
    <w:rsid w:val="00683CDB"/>
    <w:rsid w:val="00684C02"/>
    <w:rsid w:val="00687149"/>
    <w:rsid w:val="006A1C4F"/>
    <w:rsid w:val="006A51C9"/>
    <w:rsid w:val="006A6933"/>
    <w:rsid w:val="006B043F"/>
    <w:rsid w:val="006B27F2"/>
    <w:rsid w:val="006B6751"/>
    <w:rsid w:val="006B6A09"/>
    <w:rsid w:val="006F75DB"/>
    <w:rsid w:val="0070471D"/>
    <w:rsid w:val="00704D1B"/>
    <w:rsid w:val="0070699C"/>
    <w:rsid w:val="00706B42"/>
    <w:rsid w:val="007140DB"/>
    <w:rsid w:val="00716E09"/>
    <w:rsid w:val="0072280A"/>
    <w:rsid w:val="00725B3B"/>
    <w:rsid w:val="007422BB"/>
    <w:rsid w:val="00751522"/>
    <w:rsid w:val="007556C5"/>
    <w:rsid w:val="00764DF6"/>
    <w:rsid w:val="007667A8"/>
    <w:rsid w:val="007703B6"/>
    <w:rsid w:val="007708F1"/>
    <w:rsid w:val="00774477"/>
    <w:rsid w:val="00776D88"/>
    <w:rsid w:val="00780A64"/>
    <w:rsid w:val="007908F6"/>
    <w:rsid w:val="00795177"/>
    <w:rsid w:val="0079534A"/>
    <w:rsid w:val="007A1779"/>
    <w:rsid w:val="007A3147"/>
    <w:rsid w:val="007A5015"/>
    <w:rsid w:val="007C4113"/>
    <w:rsid w:val="007C4993"/>
    <w:rsid w:val="007D4967"/>
    <w:rsid w:val="007F0348"/>
    <w:rsid w:val="0080486A"/>
    <w:rsid w:val="00804B81"/>
    <w:rsid w:val="00813F5F"/>
    <w:rsid w:val="008173EB"/>
    <w:rsid w:val="00817FA1"/>
    <w:rsid w:val="0082668E"/>
    <w:rsid w:val="008377A7"/>
    <w:rsid w:val="0084104F"/>
    <w:rsid w:val="00843636"/>
    <w:rsid w:val="00844394"/>
    <w:rsid w:val="008473F1"/>
    <w:rsid w:val="008479AB"/>
    <w:rsid w:val="00847F63"/>
    <w:rsid w:val="00850543"/>
    <w:rsid w:val="0085223E"/>
    <w:rsid w:val="00854250"/>
    <w:rsid w:val="00854E22"/>
    <w:rsid w:val="008563CE"/>
    <w:rsid w:val="008629C8"/>
    <w:rsid w:val="00871418"/>
    <w:rsid w:val="00874278"/>
    <w:rsid w:val="00875790"/>
    <w:rsid w:val="00881C09"/>
    <w:rsid w:val="008852BE"/>
    <w:rsid w:val="00886885"/>
    <w:rsid w:val="00893263"/>
    <w:rsid w:val="0089528D"/>
    <w:rsid w:val="008966CA"/>
    <w:rsid w:val="00897826"/>
    <w:rsid w:val="008B0D7F"/>
    <w:rsid w:val="008B6667"/>
    <w:rsid w:val="008C3FED"/>
    <w:rsid w:val="008D2E3E"/>
    <w:rsid w:val="008D6341"/>
    <w:rsid w:val="008D7C1D"/>
    <w:rsid w:val="008E0957"/>
    <w:rsid w:val="008E2A37"/>
    <w:rsid w:val="008F7269"/>
    <w:rsid w:val="00903340"/>
    <w:rsid w:val="00907FAC"/>
    <w:rsid w:val="0091309E"/>
    <w:rsid w:val="009148DF"/>
    <w:rsid w:val="009153CF"/>
    <w:rsid w:val="00917B07"/>
    <w:rsid w:val="009249A7"/>
    <w:rsid w:val="00935D20"/>
    <w:rsid w:val="00937B83"/>
    <w:rsid w:val="00945440"/>
    <w:rsid w:val="00946950"/>
    <w:rsid w:val="009516E5"/>
    <w:rsid w:val="009546D4"/>
    <w:rsid w:val="009631E2"/>
    <w:rsid w:val="009654B9"/>
    <w:rsid w:val="009711DC"/>
    <w:rsid w:val="00973C04"/>
    <w:rsid w:val="00974B17"/>
    <w:rsid w:val="00976CE3"/>
    <w:rsid w:val="0098400C"/>
    <w:rsid w:val="009A5DE5"/>
    <w:rsid w:val="009A70C9"/>
    <w:rsid w:val="009B045B"/>
    <w:rsid w:val="009B6DBA"/>
    <w:rsid w:val="009B7387"/>
    <w:rsid w:val="009B7F8C"/>
    <w:rsid w:val="009C0AD2"/>
    <w:rsid w:val="009C21BF"/>
    <w:rsid w:val="009D3D3D"/>
    <w:rsid w:val="009D4797"/>
    <w:rsid w:val="009D6AB5"/>
    <w:rsid w:val="009E3F94"/>
    <w:rsid w:val="009F2618"/>
    <w:rsid w:val="009F4E68"/>
    <w:rsid w:val="00A01179"/>
    <w:rsid w:val="00A0572B"/>
    <w:rsid w:val="00A1054B"/>
    <w:rsid w:val="00A16EF5"/>
    <w:rsid w:val="00A323EE"/>
    <w:rsid w:val="00A375F2"/>
    <w:rsid w:val="00A55732"/>
    <w:rsid w:val="00A57130"/>
    <w:rsid w:val="00A656D2"/>
    <w:rsid w:val="00A659FD"/>
    <w:rsid w:val="00A674B6"/>
    <w:rsid w:val="00A6751C"/>
    <w:rsid w:val="00A70597"/>
    <w:rsid w:val="00A7082F"/>
    <w:rsid w:val="00A913CE"/>
    <w:rsid w:val="00AA04F2"/>
    <w:rsid w:val="00AA1A6E"/>
    <w:rsid w:val="00AA2589"/>
    <w:rsid w:val="00AB0069"/>
    <w:rsid w:val="00AB43F5"/>
    <w:rsid w:val="00AC1BBF"/>
    <w:rsid w:val="00AC3A40"/>
    <w:rsid w:val="00AC3FE5"/>
    <w:rsid w:val="00AC71B0"/>
    <w:rsid w:val="00AD411F"/>
    <w:rsid w:val="00AD4A03"/>
    <w:rsid w:val="00AD5262"/>
    <w:rsid w:val="00AD5BBD"/>
    <w:rsid w:val="00AE12B9"/>
    <w:rsid w:val="00AE4013"/>
    <w:rsid w:val="00AE45E8"/>
    <w:rsid w:val="00AE49C2"/>
    <w:rsid w:val="00AF2775"/>
    <w:rsid w:val="00AF567F"/>
    <w:rsid w:val="00B01947"/>
    <w:rsid w:val="00B03B9D"/>
    <w:rsid w:val="00B03D17"/>
    <w:rsid w:val="00B05429"/>
    <w:rsid w:val="00B27F8B"/>
    <w:rsid w:val="00B50642"/>
    <w:rsid w:val="00B51B5A"/>
    <w:rsid w:val="00B548E5"/>
    <w:rsid w:val="00B57BFC"/>
    <w:rsid w:val="00B57DF2"/>
    <w:rsid w:val="00B60D71"/>
    <w:rsid w:val="00B82D68"/>
    <w:rsid w:val="00B836A1"/>
    <w:rsid w:val="00B87340"/>
    <w:rsid w:val="00B93E6A"/>
    <w:rsid w:val="00BA5848"/>
    <w:rsid w:val="00BB7082"/>
    <w:rsid w:val="00BC54A8"/>
    <w:rsid w:val="00BD1009"/>
    <w:rsid w:val="00BD3F22"/>
    <w:rsid w:val="00BD5D11"/>
    <w:rsid w:val="00BE1E47"/>
    <w:rsid w:val="00BE4271"/>
    <w:rsid w:val="00BE4CED"/>
    <w:rsid w:val="00BE5DEB"/>
    <w:rsid w:val="00BE6663"/>
    <w:rsid w:val="00BF15F7"/>
    <w:rsid w:val="00BF3CBA"/>
    <w:rsid w:val="00BF5030"/>
    <w:rsid w:val="00BF689E"/>
    <w:rsid w:val="00C02D7B"/>
    <w:rsid w:val="00C03D8F"/>
    <w:rsid w:val="00C07BB6"/>
    <w:rsid w:val="00C167BC"/>
    <w:rsid w:val="00C17FD5"/>
    <w:rsid w:val="00C21764"/>
    <w:rsid w:val="00C22B98"/>
    <w:rsid w:val="00C26D0B"/>
    <w:rsid w:val="00C41E1E"/>
    <w:rsid w:val="00C43072"/>
    <w:rsid w:val="00C64292"/>
    <w:rsid w:val="00C71BA6"/>
    <w:rsid w:val="00C736B2"/>
    <w:rsid w:val="00C7584C"/>
    <w:rsid w:val="00C80541"/>
    <w:rsid w:val="00C81ADB"/>
    <w:rsid w:val="00CA2261"/>
    <w:rsid w:val="00CA3800"/>
    <w:rsid w:val="00CA576E"/>
    <w:rsid w:val="00CA5D12"/>
    <w:rsid w:val="00CA642A"/>
    <w:rsid w:val="00CB5C0D"/>
    <w:rsid w:val="00CC0AE9"/>
    <w:rsid w:val="00CC5692"/>
    <w:rsid w:val="00CC5EA6"/>
    <w:rsid w:val="00CD25D2"/>
    <w:rsid w:val="00CE4916"/>
    <w:rsid w:val="00CE5398"/>
    <w:rsid w:val="00CE6EC2"/>
    <w:rsid w:val="00CE7F87"/>
    <w:rsid w:val="00CF47F6"/>
    <w:rsid w:val="00CF5F45"/>
    <w:rsid w:val="00D06918"/>
    <w:rsid w:val="00D07C8E"/>
    <w:rsid w:val="00D13468"/>
    <w:rsid w:val="00D15FAC"/>
    <w:rsid w:val="00D208B8"/>
    <w:rsid w:val="00D30CF5"/>
    <w:rsid w:val="00D407BC"/>
    <w:rsid w:val="00D54142"/>
    <w:rsid w:val="00D63955"/>
    <w:rsid w:val="00D8519C"/>
    <w:rsid w:val="00D911E2"/>
    <w:rsid w:val="00D92CC4"/>
    <w:rsid w:val="00D948BD"/>
    <w:rsid w:val="00DA2A44"/>
    <w:rsid w:val="00DA2EA3"/>
    <w:rsid w:val="00DB7925"/>
    <w:rsid w:val="00DC0B2B"/>
    <w:rsid w:val="00DC6165"/>
    <w:rsid w:val="00DC6FE8"/>
    <w:rsid w:val="00DD14B4"/>
    <w:rsid w:val="00DD5BD7"/>
    <w:rsid w:val="00DE2301"/>
    <w:rsid w:val="00DE4BAB"/>
    <w:rsid w:val="00DE726A"/>
    <w:rsid w:val="00E054FE"/>
    <w:rsid w:val="00E07C37"/>
    <w:rsid w:val="00E07C79"/>
    <w:rsid w:val="00E10BB8"/>
    <w:rsid w:val="00E133A7"/>
    <w:rsid w:val="00E150CA"/>
    <w:rsid w:val="00E158B4"/>
    <w:rsid w:val="00E1774B"/>
    <w:rsid w:val="00E207BA"/>
    <w:rsid w:val="00E2307B"/>
    <w:rsid w:val="00E230F4"/>
    <w:rsid w:val="00E24771"/>
    <w:rsid w:val="00E25558"/>
    <w:rsid w:val="00E27B65"/>
    <w:rsid w:val="00E32BE2"/>
    <w:rsid w:val="00E34DE9"/>
    <w:rsid w:val="00E36F8C"/>
    <w:rsid w:val="00E40C29"/>
    <w:rsid w:val="00E55E52"/>
    <w:rsid w:val="00E567BB"/>
    <w:rsid w:val="00E615C5"/>
    <w:rsid w:val="00E67694"/>
    <w:rsid w:val="00E70675"/>
    <w:rsid w:val="00E73428"/>
    <w:rsid w:val="00E73BD5"/>
    <w:rsid w:val="00E824A7"/>
    <w:rsid w:val="00E83CB9"/>
    <w:rsid w:val="00E947AA"/>
    <w:rsid w:val="00E95345"/>
    <w:rsid w:val="00EA1B2F"/>
    <w:rsid w:val="00EA1D41"/>
    <w:rsid w:val="00EA1F95"/>
    <w:rsid w:val="00EA37B0"/>
    <w:rsid w:val="00EA3B74"/>
    <w:rsid w:val="00EA45B0"/>
    <w:rsid w:val="00EA47FA"/>
    <w:rsid w:val="00EA4FEF"/>
    <w:rsid w:val="00EC0368"/>
    <w:rsid w:val="00EC1B5E"/>
    <w:rsid w:val="00ED3150"/>
    <w:rsid w:val="00ED353A"/>
    <w:rsid w:val="00EF21F7"/>
    <w:rsid w:val="00F04914"/>
    <w:rsid w:val="00F12AD0"/>
    <w:rsid w:val="00F144B3"/>
    <w:rsid w:val="00F15302"/>
    <w:rsid w:val="00F16A3E"/>
    <w:rsid w:val="00F30000"/>
    <w:rsid w:val="00F32A39"/>
    <w:rsid w:val="00F449C2"/>
    <w:rsid w:val="00F51605"/>
    <w:rsid w:val="00F52C0E"/>
    <w:rsid w:val="00F649C8"/>
    <w:rsid w:val="00F65CB4"/>
    <w:rsid w:val="00F66C67"/>
    <w:rsid w:val="00F7028A"/>
    <w:rsid w:val="00F70344"/>
    <w:rsid w:val="00F837E0"/>
    <w:rsid w:val="00F83F29"/>
    <w:rsid w:val="00F87A5D"/>
    <w:rsid w:val="00F93DDC"/>
    <w:rsid w:val="00FA58E7"/>
    <w:rsid w:val="00FB5358"/>
    <w:rsid w:val="00FE3A3F"/>
    <w:rsid w:val="00FE5F6A"/>
    <w:rsid w:val="00FE6A24"/>
    <w:rsid w:val="00FE7032"/>
    <w:rsid w:val="00FF0D4B"/>
    <w:rsid w:val="00FF64F5"/>
    <w:rsid w:val="08F0158E"/>
    <w:rsid w:val="0A5A3523"/>
    <w:rsid w:val="208BE2C6"/>
    <w:rsid w:val="215E2F1B"/>
    <w:rsid w:val="45E0FDD4"/>
    <w:rsid w:val="4D128CF2"/>
    <w:rsid w:val="4E53C59D"/>
    <w:rsid w:val="5180C858"/>
    <w:rsid w:val="5AB97F1F"/>
    <w:rsid w:val="6DB2DF7B"/>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340"/>
    <w:pPr>
      <w:spacing w:line="360" w:lineRule="auto"/>
      <w:jc w:val="both"/>
    </w:pPr>
    <w:rPr>
      <w:sz w:val="24"/>
    </w:rPr>
  </w:style>
  <w:style w:type="paragraph" w:styleId="berschrift1">
    <w:name w:val="heading 1"/>
    <w:basedOn w:val="Standard"/>
    <w:next w:val="Standard"/>
    <w:link w:val="berschrift1Zchn"/>
    <w:uiPriority w:val="9"/>
    <w:qFormat/>
    <w:rsid w:val="004B5957"/>
    <w:pPr>
      <w:keepNext/>
      <w:keepLines/>
      <w:spacing w:before="360" w:after="80"/>
      <w:outlineLvl w:val="0"/>
    </w:pPr>
    <w:rPr>
      <w:rFonts w:asciiTheme="majorHAnsi" w:eastAsiaTheme="majorEastAsia" w:hAnsiTheme="majorHAnsi" w:cstheme="majorBidi"/>
      <w:sz w:val="28"/>
      <w:szCs w:val="40"/>
      <w:u w:val="single"/>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unhideWhenUsed/>
    <w:qFormat/>
    <w:rsid w:val="005A5DFA"/>
    <w:pPr>
      <w:keepNext/>
      <w:keepLines/>
      <w:spacing w:before="160" w:after="80"/>
      <w:outlineLvl w:val="2"/>
    </w:pPr>
    <w:rPr>
      <w:rFonts w:eastAsiaTheme="majorEastAsia" w:cstheme="majorBidi"/>
      <w:i/>
      <w:color w:val="000000" w:themeColor="text1"/>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B5957"/>
    <w:rPr>
      <w:rFonts w:asciiTheme="majorHAnsi" w:eastAsiaTheme="majorEastAsia" w:hAnsiTheme="majorHAnsi" w:cstheme="majorBidi"/>
      <w:sz w:val="28"/>
      <w:szCs w:val="40"/>
      <w:u w:val="single"/>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rsid w:val="005A5DFA"/>
    <w:rPr>
      <w:rFonts w:eastAsiaTheme="majorEastAsia" w:cstheme="majorBidi"/>
      <w:i/>
      <w:color w:val="000000" w:themeColor="text1"/>
      <w:sz w:val="24"/>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character" w:styleId="Kommentarzeichen">
    <w:name w:val="annotation reference"/>
    <w:basedOn w:val="Absatz-Standardschriftart"/>
    <w:uiPriority w:val="99"/>
    <w:semiHidden/>
    <w:unhideWhenUsed/>
    <w:rsid w:val="00316960"/>
    <w:rPr>
      <w:sz w:val="16"/>
      <w:szCs w:val="16"/>
    </w:rPr>
  </w:style>
  <w:style w:type="paragraph" w:styleId="Kommentartext">
    <w:name w:val="annotation text"/>
    <w:basedOn w:val="Standard"/>
    <w:link w:val="KommentartextZchn"/>
    <w:uiPriority w:val="99"/>
    <w:unhideWhenUsed/>
    <w:rsid w:val="00316960"/>
    <w:pPr>
      <w:spacing w:line="240" w:lineRule="auto"/>
    </w:pPr>
    <w:rPr>
      <w:sz w:val="20"/>
      <w:szCs w:val="20"/>
    </w:rPr>
  </w:style>
  <w:style w:type="character" w:customStyle="1" w:styleId="KommentartextZchn">
    <w:name w:val="Kommentartext Zchn"/>
    <w:basedOn w:val="Absatz-Standardschriftart"/>
    <w:link w:val="Kommentartext"/>
    <w:uiPriority w:val="99"/>
    <w:rsid w:val="00316960"/>
    <w:rPr>
      <w:sz w:val="20"/>
      <w:szCs w:val="20"/>
    </w:rPr>
  </w:style>
  <w:style w:type="paragraph" w:styleId="Kommentarthema">
    <w:name w:val="annotation subject"/>
    <w:basedOn w:val="Kommentartext"/>
    <w:next w:val="Kommentartext"/>
    <w:link w:val="KommentarthemaZchn"/>
    <w:uiPriority w:val="99"/>
    <w:semiHidden/>
    <w:unhideWhenUsed/>
    <w:rsid w:val="00316960"/>
    <w:rPr>
      <w:b/>
      <w:bCs/>
    </w:rPr>
  </w:style>
  <w:style w:type="character" w:customStyle="1" w:styleId="KommentarthemaZchn">
    <w:name w:val="Kommentarthema Zchn"/>
    <w:basedOn w:val="KommentartextZchn"/>
    <w:link w:val="Kommentarthema"/>
    <w:uiPriority w:val="99"/>
    <w:semiHidden/>
    <w:rsid w:val="00316960"/>
    <w:rPr>
      <w:b/>
      <w:bCs/>
      <w:sz w:val="20"/>
      <w:szCs w:val="20"/>
    </w:rPr>
  </w:style>
  <w:style w:type="paragraph" w:styleId="berarbeitung">
    <w:name w:val="Revision"/>
    <w:hidden/>
    <w:uiPriority w:val="99"/>
    <w:semiHidden/>
    <w:rsid w:val="00AE4013"/>
    <w:pPr>
      <w:spacing w:after="0" w:line="240" w:lineRule="auto"/>
    </w:pPr>
    <w:rPr>
      <w:sz w:val="24"/>
    </w:rPr>
  </w:style>
  <w:style w:type="paragraph" w:styleId="Verzeichnis3">
    <w:name w:val="toc 3"/>
    <w:basedOn w:val="Standard"/>
    <w:next w:val="Standard"/>
    <w:autoRedefine/>
    <w:uiPriority w:val="39"/>
    <w:unhideWhenUsed/>
    <w:rsid w:val="005A5DFA"/>
    <w:pPr>
      <w:spacing w:after="100"/>
      <w:ind w:left="480"/>
    </w:pPr>
  </w:style>
  <w:style w:type="character" w:styleId="Hervorhebung">
    <w:name w:val="Emphasis"/>
    <w:basedOn w:val="Absatz-Standardschriftart"/>
    <w:uiPriority w:val="20"/>
    <w:qFormat/>
    <w:rsid w:val="000C7E3A"/>
    <w:rPr>
      <w:rFonts w:asciiTheme="minorHAnsi" w:hAnsiTheme="minorHAnsi"/>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46A2F6B34E234388E190F9578F1942" ma:contentTypeVersion="15" ma:contentTypeDescription="Create a new document." ma:contentTypeScope="" ma:versionID="cc191fbbf3752b72257027acaf31db1e">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7f965cd74f40e73174f821dc75776754"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5"/>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8237C4-DC92-48D0-912F-EA9B01A6235E}">
  <ds:schemaRefs>
    <ds:schemaRef ds:uri="http://schemas.microsoft.com/sharepoint/v3/contenttype/forms"/>
  </ds:schemaRefs>
</ds:datastoreItem>
</file>

<file path=customXml/itemProps3.xml><?xml version="1.0" encoding="utf-8"?>
<ds:datastoreItem xmlns:ds="http://schemas.openxmlformats.org/officeDocument/2006/customXml" ds:itemID="{65808AF4-AB5D-4458-BB29-AFA2E053A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5.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4047</Words>
  <Characters>25501</Characters>
  <Application>Microsoft Office Word</Application>
  <DocSecurity>0</DocSecurity>
  <Lines>212</Lines>
  <Paragraphs>58</Paragraphs>
  <ScaleCrop>false</ScaleCrop>
  <HeadingPairs>
    <vt:vector size="2" baseType="variant">
      <vt:variant>
        <vt:lpstr>Titel</vt:lpstr>
      </vt:variant>
      <vt:variant>
        <vt:i4>1</vt:i4>
      </vt:variant>
    </vt:vector>
  </HeadingPairs>
  <TitlesOfParts>
    <vt:vector size="1" baseType="lpstr">
      <vt:lpstr>Frank Uwe H.</vt:lpstr>
    </vt:vector>
  </TitlesOfParts>
  <Company/>
  <LinksUpToDate>false</LinksUpToDate>
  <CharactersWithSpaces>29490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 Uwe H.</dc:title>
  <dc:subject>Handreichung Lehrkräfte</dc:subject>
  <dc:creator>annette.kramer@uni-konstanz.de</dc:creator>
  <cp:keywords/>
  <dc:description/>
  <cp:lastModifiedBy>Annette Kramer</cp:lastModifiedBy>
  <cp:revision>12</cp:revision>
  <dcterms:created xsi:type="dcterms:W3CDTF">2026-05-05T14:03:00Z</dcterms:created>
  <dcterms:modified xsi:type="dcterms:W3CDTF">2026-06-15T13:26:00Z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