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6302" w:type="dxa"/>
        <w:tblInd w:w="-431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236"/>
        <w:gridCol w:w="2413"/>
        <w:gridCol w:w="2413"/>
        <w:gridCol w:w="2413"/>
        <w:gridCol w:w="2413"/>
        <w:gridCol w:w="2414"/>
      </w:tblGrid>
      <w:tr w:rsidR="001D26EF" w14:paraId="378CA042" w14:textId="77777777">
        <w:tc>
          <w:tcPr>
            <w:tcW w:w="4236" w:type="dxa"/>
            <w:tcBorders>
              <w:top w:val="nil"/>
              <w:left w:val="nil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2F2F2" w:themeFill="background1" w:themeFillShade="F2"/>
          </w:tcPr>
          <w:p w14:paraId="47335F04" w14:textId="77777777" w:rsidR="001D26EF" w:rsidRDefault="00CD15F7">
            <w:pPr>
              <w:ind w:left="-1" w:firstLine="1"/>
              <w:jc w:val="center"/>
              <w:rPr>
                <w:rFonts w:cstheme="minorHAnsi"/>
                <w:b/>
              </w:rPr>
            </w:pPr>
            <w:bookmarkStart w:id="0" w:name="_Hlk114044832"/>
            <w:r>
              <w:rPr>
                <w:rFonts w:cstheme="minorHAnsi"/>
                <w:b/>
                <w:sz w:val="28"/>
              </w:rPr>
              <w:t>HAUTSCHUTZPLAN WERKSTATT</w:t>
            </w:r>
            <w:r>
              <w:rPr>
                <w:rFonts w:cstheme="minorHAnsi"/>
              </w:rPr>
              <w:br/>
              <w:t>Stand: 09/2022</w:t>
            </w:r>
            <w:r>
              <w:rPr>
                <w:rFonts w:cstheme="minorHAnsi"/>
              </w:rPr>
              <w:br/>
              <w:t>Ansprechpartner: ASI, BÄD</w:t>
            </w:r>
          </w:p>
        </w:tc>
        <w:tc>
          <w:tcPr>
            <w:tcW w:w="2413" w:type="dxa"/>
            <w:tcBorders>
              <w:top w:val="nil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BE5F1" w:themeFill="accent1" w:themeFillTint="33"/>
          </w:tcPr>
          <w:p w14:paraId="18D105A8" w14:textId="77777777" w:rsidR="001D26EF" w:rsidRDefault="00CD15F7">
            <w:pPr>
              <w:spacing w:after="200" w:line="276" w:lineRule="auto"/>
              <w:ind w:left="-1" w:firstLine="1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Hautschutz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  <w:sz w:val="16"/>
              </w:rPr>
              <w:t xml:space="preserve">Vor der Arbeit </w:t>
            </w:r>
            <w:r>
              <w:rPr>
                <w:rFonts w:cstheme="minorHAnsi"/>
                <w:sz w:val="16"/>
              </w:rPr>
              <w:br/>
              <w:t>Nach dem Händewaschen</w:t>
            </w:r>
          </w:p>
        </w:tc>
        <w:tc>
          <w:tcPr>
            <w:tcW w:w="2413" w:type="dxa"/>
            <w:tcBorders>
              <w:top w:val="nil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DE9D9" w:themeFill="accent6" w:themeFillTint="33"/>
          </w:tcPr>
          <w:p w14:paraId="25D2B268" w14:textId="77777777" w:rsidR="001D26EF" w:rsidRDefault="00CD15F7">
            <w:pPr>
              <w:ind w:left="-1" w:firstLine="1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Handschuhe</w:t>
            </w:r>
          </w:p>
        </w:tc>
        <w:tc>
          <w:tcPr>
            <w:tcW w:w="2413" w:type="dxa"/>
            <w:tcBorders>
              <w:top w:val="nil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C6D9F1" w:themeFill="text2" w:themeFillTint="33"/>
          </w:tcPr>
          <w:p w14:paraId="1F131859" w14:textId="77777777" w:rsidR="001D26EF" w:rsidRDefault="00CD15F7">
            <w:pPr>
              <w:ind w:left="-1" w:firstLine="1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Händedesinfektion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  <w:sz w:val="16"/>
              </w:rPr>
              <w:t>Nach Kontakt mit infektiösem Material bzw. wenn die Hände mit Krankheitserregern kontaminiert sein können</w:t>
            </w:r>
          </w:p>
        </w:tc>
        <w:tc>
          <w:tcPr>
            <w:tcW w:w="2413" w:type="dxa"/>
            <w:tcBorders>
              <w:top w:val="nil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AF1DD" w:themeFill="accent3" w:themeFillTint="33"/>
          </w:tcPr>
          <w:p w14:paraId="3A99DCA2" w14:textId="77777777" w:rsidR="001D26EF" w:rsidRDefault="00CD15F7">
            <w:pPr>
              <w:ind w:left="-1" w:firstLine="1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Hautreinigung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  <w:sz w:val="16"/>
              </w:rPr>
              <w:t>Vor, während und nach der Arbeit</w:t>
            </w:r>
            <w:r>
              <w:rPr>
                <w:rFonts w:cstheme="minorHAnsi"/>
                <w:sz w:val="16"/>
              </w:rPr>
              <w:br/>
              <w:t>Bei sichtbarer Verschmutzung</w:t>
            </w:r>
            <w:r>
              <w:rPr>
                <w:rFonts w:cstheme="minorHAnsi"/>
                <w:sz w:val="16"/>
              </w:rPr>
              <w:br/>
              <w:t>Nach Toilettenbesuch</w:t>
            </w:r>
          </w:p>
        </w:tc>
        <w:tc>
          <w:tcPr>
            <w:tcW w:w="2414" w:type="dxa"/>
            <w:tcBorders>
              <w:top w:val="nil"/>
              <w:left w:val="single" w:sz="24" w:space="0" w:color="FFFFFF" w:themeColor="background1"/>
              <w:bottom w:val="single" w:sz="24" w:space="0" w:color="FFFFFF" w:themeColor="background1"/>
              <w:right w:val="nil"/>
            </w:tcBorders>
            <w:shd w:val="clear" w:color="auto" w:fill="F2DBDB" w:themeFill="accent2" w:themeFillTint="33"/>
          </w:tcPr>
          <w:p w14:paraId="3BB20593" w14:textId="77777777" w:rsidR="001D26EF" w:rsidRDefault="00CD15F7">
            <w:pPr>
              <w:spacing w:after="200" w:line="276" w:lineRule="auto"/>
              <w:ind w:left="-1" w:firstLine="1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Hautpflege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  <w:sz w:val="16"/>
              </w:rPr>
              <w:t>Nach der Arbeit</w:t>
            </w:r>
          </w:p>
        </w:tc>
      </w:tr>
      <w:tr w:rsidR="001D26EF" w14:paraId="01C9D0F3" w14:textId="77777777">
        <w:tc>
          <w:tcPr>
            <w:tcW w:w="4236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8ECE53C" w14:textId="77777777" w:rsidR="001D26EF" w:rsidRDefault="00CD15F7">
            <w:pPr>
              <w:jc w:val="center"/>
              <w:rPr>
                <w:b/>
              </w:rPr>
            </w:pPr>
            <w:r>
              <w:rPr>
                <w:rFonts w:cstheme="minorHAnsi"/>
                <w:b/>
              </w:rPr>
              <w:t>Tätigkeiten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(Anmerkung: b. B. Anpassungen an Gefährdungsbeurteilung vornehmen)</w:t>
            </w:r>
          </w:p>
        </w:tc>
        <w:tc>
          <w:tcPr>
            <w:tcW w:w="2413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BE5F1" w:themeFill="accent1" w:themeFillTint="33"/>
            <w:vAlign w:val="center"/>
          </w:tcPr>
          <w:p w14:paraId="2322FFCC" w14:textId="77777777" w:rsidR="001D26EF" w:rsidRDefault="00CD15F7">
            <w:pPr>
              <w:jc w:val="center"/>
              <w:rPr>
                <w:b/>
              </w:rPr>
            </w:pPr>
            <w:r>
              <w:rPr>
                <w:rFonts w:cstheme="minorHAnsi"/>
                <w:noProof/>
                <w:sz w:val="20"/>
              </w:rPr>
              <w:drawing>
                <wp:inline distT="0" distB="0" distL="0" distR="0" wp14:anchorId="510BC9E3" wp14:editId="4C4CFBBB">
                  <wp:extent cx="720000" cy="713783"/>
                  <wp:effectExtent l="0" t="0" r="4445" b="0"/>
                  <wp:docPr id="87" name="Grafik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13783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3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DE9D9" w:themeFill="accent6" w:themeFillTint="33"/>
            <w:vAlign w:val="center"/>
          </w:tcPr>
          <w:p w14:paraId="10BBF626" w14:textId="77777777" w:rsidR="001D26EF" w:rsidRDefault="00CD15F7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40620ED9" wp14:editId="0CE0737A">
                  <wp:extent cx="720000" cy="712208"/>
                  <wp:effectExtent l="0" t="0" r="4445" b="0"/>
                  <wp:docPr id="88" name="Grafik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12208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3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C6D9F1" w:themeFill="text2" w:themeFillTint="33"/>
            <w:vAlign w:val="center"/>
          </w:tcPr>
          <w:p w14:paraId="15DEDCC2" w14:textId="77777777" w:rsidR="001D26EF" w:rsidRDefault="00CD15F7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9BABE3A" wp14:editId="2C2085AC">
                  <wp:extent cx="720000" cy="721189"/>
                  <wp:effectExtent l="0" t="0" r="4445" b="3175"/>
                  <wp:docPr id="89" name="Grafik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1189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3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AF1DD" w:themeFill="accent3" w:themeFillTint="33"/>
            <w:vAlign w:val="center"/>
          </w:tcPr>
          <w:p w14:paraId="21C7C6DC" w14:textId="77777777" w:rsidR="001D26EF" w:rsidRDefault="00CD15F7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76B4DFB6" wp14:editId="13F74D38">
                  <wp:extent cx="720000" cy="718434"/>
                  <wp:effectExtent l="0" t="0" r="4445" b="5715"/>
                  <wp:docPr id="90" name="Grafik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18434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nil"/>
            </w:tcBorders>
            <w:shd w:val="clear" w:color="auto" w:fill="F2DBDB" w:themeFill="accent2" w:themeFillTint="33"/>
            <w:vAlign w:val="center"/>
          </w:tcPr>
          <w:p w14:paraId="0824AB3C" w14:textId="77777777" w:rsidR="001D26EF" w:rsidRDefault="00CD15F7">
            <w:pPr>
              <w:jc w:val="center"/>
              <w:rPr>
                <w:b/>
              </w:rPr>
            </w:pPr>
            <w:r>
              <w:rPr>
                <w:rFonts w:cstheme="minorHAnsi"/>
                <w:noProof/>
                <w:sz w:val="20"/>
              </w:rPr>
              <w:drawing>
                <wp:inline distT="0" distB="0" distL="0" distR="0" wp14:anchorId="115A19D0" wp14:editId="489D0A71">
                  <wp:extent cx="720000" cy="713783"/>
                  <wp:effectExtent l="0" t="0" r="4445" b="0"/>
                  <wp:docPr id="91" name="Grafik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13783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1D26EF" w14:paraId="2B4F58EC" w14:textId="77777777">
        <w:trPr>
          <w:trHeight w:val="1090"/>
        </w:trPr>
        <w:tc>
          <w:tcPr>
            <w:tcW w:w="4236" w:type="dxa"/>
            <w:tcBorders>
              <w:top w:val="single" w:sz="24" w:space="0" w:color="FFFFFF" w:themeColor="background1"/>
              <w:left w:val="nil"/>
              <w:right w:val="nil"/>
            </w:tcBorders>
            <w:shd w:val="clear" w:color="auto" w:fill="F2F2F2" w:themeFill="background1" w:themeFillShade="F2"/>
          </w:tcPr>
          <w:p w14:paraId="3661BDF0" w14:textId="77777777" w:rsidR="001D26EF" w:rsidRDefault="00CD15F7">
            <w:pPr>
              <w:ind w:left="-1" w:firstLine="1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Arbeiten an drehenden Maschinen</w:t>
            </w:r>
            <w:r>
              <w:rPr>
                <w:rFonts w:cstheme="minorHAnsi"/>
                <w:b/>
              </w:rPr>
              <w:br/>
            </w:r>
          </w:p>
        </w:tc>
        <w:tc>
          <w:tcPr>
            <w:tcW w:w="2413" w:type="dxa"/>
            <w:vMerge w:val="restart"/>
            <w:tcBorders>
              <w:top w:val="single" w:sz="24" w:space="0" w:color="FFFFFF" w:themeColor="background1"/>
              <w:left w:val="nil"/>
              <w:right w:val="nil"/>
            </w:tcBorders>
            <w:shd w:val="clear" w:color="auto" w:fill="DBE5F1" w:themeFill="accent1" w:themeFillTint="33"/>
          </w:tcPr>
          <w:p w14:paraId="5EC07ADA" w14:textId="77777777" w:rsidR="001D26EF" w:rsidRDefault="00CD15F7">
            <w:r>
              <w:t>Siehe Ergänzungen</w:t>
            </w:r>
          </w:p>
          <w:p w14:paraId="1935E5CC" w14:textId="77777777" w:rsidR="001D26EF" w:rsidRDefault="001D26EF"/>
          <w:p w14:paraId="43BD8C77" w14:textId="77777777" w:rsidR="001D26EF" w:rsidRDefault="001D26EF"/>
        </w:tc>
        <w:tc>
          <w:tcPr>
            <w:tcW w:w="2413" w:type="dxa"/>
            <w:tcBorders>
              <w:top w:val="single" w:sz="24" w:space="0" w:color="FFFFFF" w:themeColor="background1"/>
              <w:left w:val="nil"/>
              <w:right w:val="nil"/>
            </w:tcBorders>
            <w:shd w:val="clear" w:color="auto" w:fill="FDE9D9" w:themeFill="accent6" w:themeFillTint="33"/>
          </w:tcPr>
          <w:p w14:paraId="59C28466" w14:textId="77777777" w:rsidR="001D26EF" w:rsidRDefault="00CD15F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noProof/>
                <w:sz w:val="28"/>
              </w:rPr>
              <w:drawing>
                <wp:anchor distT="0" distB="0" distL="114300" distR="114300" simplePos="0" relativeHeight="251647488" behindDoc="0" locked="0" layoutInCell="1" allowOverlap="1" wp14:anchorId="4BA66EA3" wp14:editId="4AEF3809">
                  <wp:simplePos x="0" y="0"/>
                  <wp:positionH relativeFrom="column">
                    <wp:posOffset>302260</wp:posOffset>
                  </wp:positionH>
                  <wp:positionV relativeFrom="paragraph">
                    <wp:posOffset>-17780</wp:posOffset>
                  </wp:positionV>
                  <wp:extent cx="703580" cy="712470"/>
                  <wp:effectExtent l="0" t="0" r="1270" b="0"/>
                  <wp:wrapNone/>
                  <wp:docPr id="41" name="Grafi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10FCA9.tmp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14" t="6440" r="2833" b="2195"/>
                          <a:stretch/>
                        </pic:blipFill>
                        <pic:spPr bwMode="auto">
                          <a:xfrm>
                            <a:off x="0" y="0"/>
                            <a:ext cx="703580" cy="71247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13" w:type="dxa"/>
            <w:vMerge w:val="restart"/>
            <w:tcBorders>
              <w:top w:val="single" w:sz="24" w:space="0" w:color="FFFFFF" w:themeColor="background1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165E2EB9" w14:textId="77777777" w:rsidR="001D26EF" w:rsidRDefault="00CD15F7">
            <w:pPr>
              <w:ind w:left="-1" w:firstLine="1"/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4656" behindDoc="0" locked="0" layoutInCell="1" allowOverlap="1" wp14:anchorId="56457C6C" wp14:editId="42C31C31">
                  <wp:simplePos x="0" y="0"/>
                  <wp:positionH relativeFrom="margin">
                    <wp:posOffset>516890</wp:posOffset>
                  </wp:positionH>
                  <wp:positionV relativeFrom="paragraph">
                    <wp:posOffset>198120</wp:posOffset>
                  </wp:positionV>
                  <wp:extent cx="357505" cy="1043940"/>
                  <wp:effectExtent l="0" t="0" r="4445" b="3810"/>
                  <wp:wrapNone/>
                  <wp:docPr id="118" name="Grafik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505" cy="1043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Ecolab Spitacid</w:t>
            </w:r>
            <w:r>
              <w:rPr>
                <w:vertAlign w:val="superscript"/>
                <w:lang w:val="en-US"/>
              </w:rPr>
              <w:t>TM</w:t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  <w:p w14:paraId="363337BD" w14:textId="77777777" w:rsidR="001D26EF" w:rsidRDefault="00CD15F7">
            <w:pPr>
              <w:ind w:left="-1" w:firstLine="1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Myxal</w:t>
            </w:r>
            <w:r>
              <w:rPr>
                <w:rFonts w:cstheme="minorHAnsi"/>
                <w:lang w:val="en-US"/>
              </w:rPr>
              <w:t>®</w:t>
            </w:r>
            <w:r>
              <w:rPr>
                <w:i/>
                <w:lang w:val="en-US"/>
              </w:rPr>
              <w:t xml:space="preserve"> Sept 70 </w:t>
            </w:r>
            <w:r>
              <w:rPr>
                <w:i/>
                <w:lang w:val="en-US"/>
              </w:rPr>
              <w:br/>
              <w:t>Myxal</w:t>
            </w:r>
            <w:r>
              <w:rPr>
                <w:rFonts w:cstheme="minorHAnsi"/>
                <w:lang w:val="en-US"/>
              </w:rPr>
              <w:t>®</w:t>
            </w:r>
            <w:r>
              <w:rPr>
                <w:i/>
                <w:lang w:val="en-US"/>
              </w:rPr>
              <w:t xml:space="preserve"> Sept 90 SE</w:t>
            </w:r>
          </w:p>
          <w:p w14:paraId="65EE20E7" w14:textId="77777777" w:rsidR="001D26EF" w:rsidRDefault="00CD15F7">
            <w:pPr>
              <w:ind w:left="-1" w:firstLine="1"/>
              <w:jc w:val="center"/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allowOverlap="1" wp14:anchorId="521D5F4A" wp14:editId="4BDD6B68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44450</wp:posOffset>
                      </wp:positionV>
                      <wp:extent cx="762000" cy="791845"/>
                      <wp:effectExtent l="0" t="0" r="0" b="8255"/>
                      <wp:wrapNone/>
                      <wp:docPr id="20" name="Gruppieren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0" cy="791845"/>
                                <a:chOff x="0" y="0"/>
                                <a:chExt cx="762000" cy="7918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" name="Grafik 3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7350" y="0"/>
                                  <a:ext cx="374650" cy="7918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0" name="Grafik 4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8140" cy="7918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uppieren 20" o:spid="_x0000_s1026" style="position:absolute;margin-left:0;margin-top:3.5pt;width:60pt;height:62.35pt;z-index:253267968;mso-position-horizontal:center;mso-position-horizontal-relative:margin" coordsize="7620,79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fik 39" o:spid="_x0000_s1027" type="#_x0000_t75" style="position:absolute;left:3873;width:3747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">
                        <v:imagedata r:id="rId14" o:title=""/>
                      </v:shape>
                      <v:shape id="Grafik 40" o:spid="_x0000_s1028" type="#_x0000_t75" style="position:absolute;width:3581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">
                        <v:imagedata r:id="rId15" o:title=""/>
                      </v:shape>
                      <w10:wrap anchorx="margin"/>
                    </v:group>
                  </w:pict>
                </mc:Fallback>
              </mc:AlternateContent>
            </w:r>
          </w:p>
        </w:tc>
        <w:tc>
          <w:tcPr>
            <w:tcW w:w="2413" w:type="dxa"/>
            <w:vMerge w:val="restart"/>
            <w:tcBorders>
              <w:top w:val="single" w:sz="24" w:space="0" w:color="FFFFFF" w:themeColor="background1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7B71368D" w14:textId="77777777" w:rsidR="001D26EF" w:rsidRDefault="00CD15F7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086E403D" wp14:editId="08A31445">
                  <wp:simplePos x="0" y="0"/>
                  <wp:positionH relativeFrom="margin">
                    <wp:posOffset>516255</wp:posOffset>
                  </wp:positionH>
                  <wp:positionV relativeFrom="paragraph">
                    <wp:posOffset>708660</wp:posOffset>
                  </wp:positionV>
                  <wp:extent cx="356870" cy="791845"/>
                  <wp:effectExtent l="0" t="0" r="5080" b="8255"/>
                  <wp:wrapNone/>
                  <wp:docPr id="123" name="Grafik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870" cy="791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</w:rPr>
              <w:t>Leichte bis mittlere Verschmutzung</w:t>
            </w:r>
            <w:r>
              <w:rPr>
                <w:b/>
              </w:rPr>
              <w:br/>
            </w:r>
            <w:r>
              <w:t>E.J. Cremeseife</w:t>
            </w:r>
            <w:r>
              <w:br/>
              <w:t>Ecolab Epicare 2</w:t>
            </w:r>
            <w:r>
              <w:br/>
            </w:r>
          </w:p>
          <w:p w14:paraId="4146A9FF" w14:textId="77777777" w:rsidR="001D26EF" w:rsidRDefault="001D26EF">
            <w:pPr>
              <w:jc w:val="center"/>
            </w:pPr>
          </w:p>
          <w:p w14:paraId="4EF46F55" w14:textId="77777777" w:rsidR="001D26EF" w:rsidRDefault="001D26EF">
            <w:pPr>
              <w:jc w:val="center"/>
            </w:pPr>
          </w:p>
          <w:p w14:paraId="125FE59A" w14:textId="77777777" w:rsidR="001D26EF" w:rsidRDefault="001D26EF">
            <w:pPr>
              <w:jc w:val="center"/>
              <w:rPr>
                <w:i/>
              </w:rPr>
            </w:pPr>
          </w:p>
          <w:p w14:paraId="03F7F0A2" w14:textId="77777777" w:rsidR="001D26EF" w:rsidRDefault="001D26EF">
            <w:pPr>
              <w:jc w:val="center"/>
              <w:rPr>
                <w:i/>
              </w:rPr>
            </w:pPr>
          </w:p>
          <w:p w14:paraId="59D7265B" w14:textId="77777777" w:rsidR="001D26EF" w:rsidRDefault="001D26EF">
            <w:pPr>
              <w:jc w:val="center"/>
              <w:rPr>
                <w:i/>
              </w:rPr>
            </w:pPr>
          </w:p>
          <w:p w14:paraId="2DE7510B" w14:textId="77777777" w:rsidR="001D26EF" w:rsidRDefault="00CD15F7">
            <w:pPr>
              <w:jc w:val="center"/>
              <w:rPr>
                <w:b/>
              </w:rPr>
            </w:pPr>
            <w:r>
              <w:rPr>
                <w:b/>
              </w:rPr>
              <w:t>Starke Verschmutzung</w:t>
            </w:r>
            <w:r>
              <w:br/>
              <w:t>Greven</w:t>
            </w:r>
            <w:r>
              <w:rPr>
                <w:rFonts w:cstheme="minorHAnsi"/>
              </w:rPr>
              <w:t>®</w:t>
            </w:r>
            <w:r>
              <w:t xml:space="preserve"> Soft U</w:t>
            </w:r>
          </w:p>
          <w:p w14:paraId="1E1CE0A0" w14:textId="77777777" w:rsidR="001D26EF" w:rsidRDefault="00CD15F7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734D3FB4" wp14:editId="7591D5C6">
                  <wp:simplePos x="0" y="0"/>
                  <wp:positionH relativeFrom="column">
                    <wp:posOffset>536575</wp:posOffset>
                  </wp:positionH>
                  <wp:positionV relativeFrom="paragraph">
                    <wp:posOffset>72390</wp:posOffset>
                  </wp:positionV>
                  <wp:extent cx="415925" cy="1079500"/>
                  <wp:effectExtent l="0" t="0" r="3175" b="6350"/>
                  <wp:wrapNone/>
                  <wp:docPr id="126" name="Grafik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925" cy="1079500"/>
                          </a:xfrm>
                          <a:prstGeom prst="flowChartManualOperation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4E2147E" w14:textId="77777777" w:rsidR="001D26EF" w:rsidRDefault="001D26EF">
            <w:pPr>
              <w:jc w:val="center"/>
            </w:pPr>
          </w:p>
          <w:p w14:paraId="003912B9" w14:textId="77777777" w:rsidR="001D26EF" w:rsidRDefault="001D26EF">
            <w:pPr>
              <w:spacing w:after="200" w:line="276" w:lineRule="auto"/>
              <w:jc w:val="center"/>
            </w:pPr>
          </w:p>
        </w:tc>
        <w:tc>
          <w:tcPr>
            <w:tcW w:w="2414" w:type="dxa"/>
            <w:vMerge w:val="restart"/>
            <w:tcBorders>
              <w:top w:val="single" w:sz="24" w:space="0" w:color="FFFFFF" w:themeColor="background1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1B6012B9" w14:textId="77777777" w:rsidR="001D26EF" w:rsidRDefault="00CD15F7">
            <w:pPr>
              <w:ind w:left="-1" w:firstLine="1"/>
              <w:jc w:val="center"/>
              <w:rPr>
                <w:i/>
              </w:rPr>
            </w:pPr>
            <w:r>
              <w:rPr>
                <w:b/>
              </w:rPr>
              <w:t>Extrem belastete Haut</w:t>
            </w:r>
            <w:r>
              <w:br/>
            </w:r>
            <w:r>
              <w:rPr>
                <w:i/>
              </w:rPr>
              <w:t>Care Pure</w:t>
            </w:r>
          </w:p>
          <w:p w14:paraId="4FBB0717" w14:textId="77777777" w:rsidR="001D26EF" w:rsidRDefault="00CD15F7">
            <w:pPr>
              <w:ind w:left="-1" w:firstLine="1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5B87A810" wp14:editId="40859D0B">
                  <wp:simplePos x="0" y="0"/>
                  <wp:positionH relativeFrom="margin">
                    <wp:posOffset>516890</wp:posOffset>
                  </wp:positionH>
                  <wp:positionV relativeFrom="paragraph">
                    <wp:posOffset>9525</wp:posOffset>
                  </wp:positionV>
                  <wp:extent cx="360000" cy="772820"/>
                  <wp:effectExtent l="0" t="0" r="2540" b="8255"/>
                  <wp:wrapNone/>
                  <wp:docPr id="131" name="Grafik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772820"/>
                          </a:xfrm>
                          <a:prstGeom prst="flowChartManualOperation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50BECEC" w14:textId="77777777" w:rsidR="001D26EF" w:rsidRDefault="00CD15F7">
            <w:pPr>
              <w:ind w:left="-1" w:firstLine="1"/>
              <w:jc w:val="center"/>
            </w:pPr>
            <w:r>
              <w:br/>
            </w:r>
          </w:p>
          <w:p w14:paraId="458D0555" w14:textId="77777777" w:rsidR="001D26EF" w:rsidRDefault="001D26EF">
            <w:pPr>
              <w:ind w:left="-1" w:firstLine="1"/>
              <w:jc w:val="center"/>
            </w:pPr>
          </w:p>
          <w:p w14:paraId="4E12616C" w14:textId="77777777" w:rsidR="001D26EF" w:rsidRDefault="001D26EF">
            <w:pPr>
              <w:ind w:left="-1" w:firstLine="1"/>
              <w:jc w:val="center"/>
            </w:pPr>
          </w:p>
          <w:p w14:paraId="32305A61" w14:textId="77777777" w:rsidR="001D26EF" w:rsidRDefault="001D26EF">
            <w:pPr>
              <w:ind w:left="-1" w:firstLine="1"/>
              <w:jc w:val="center"/>
            </w:pPr>
          </w:p>
          <w:p w14:paraId="6B5A7A99" w14:textId="77777777" w:rsidR="00007634" w:rsidRDefault="00007634">
            <w:pPr>
              <w:ind w:left="-1" w:firstLine="1"/>
              <w:jc w:val="center"/>
              <w:rPr>
                <w:b/>
              </w:rPr>
            </w:pPr>
          </w:p>
          <w:p w14:paraId="64B35F88" w14:textId="77777777" w:rsidR="00007634" w:rsidRDefault="00007634">
            <w:pPr>
              <w:ind w:left="-1" w:firstLine="1"/>
              <w:jc w:val="center"/>
              <w:rPr>
                <w:b/>
              </w:rPr>
            </w:pPr>
          </w:p>
          <w:p w14:paraId="04081588" w14:textId="091E2663" w:rsidR="001D26EF" w:rsidRDefault="00CD15F7">
            <w:pPr>
              <w:ind w:left="-1" w:firstLine="1"/>
              <w:jc w:val="center"/>
              <w:rPr>
                <w:i/>
              </w:rPr>
            </w:pPr>
            <w:r>
              <w:rPr>
                <w:b/>
              </w:rPr>
              <w:t>Empfindliche Haut</w:t>
            </w:r>
            <w:r>
              <w:br/>
            </w:r>
            <w:r>
              <w:rPr>
                <w:i/>
              </w:rPr>
              <w:t>Lindesa</w:t>
            </w:r>
            <w:r>
              <w:rPr>
                <w:rFonts w:cstheme="minorHAnsi"/>
              </w:rPr>
              <w:t>®</w:t>
            </w:r>
            <w:r>
              <w:rPr>
                <w:i/>
              </w:rPr>
              <w:t xml:space="preserve"> Pure Professional</w:t>
            </w:r>
          </w:p>
          <w:p w14:paraId="452EB129" w14:textId="77777777" w:rsidR="001D26EF" w:rsidRDefault="00CD15F7">
            <w:pPr>
              <w:ind w:left="-1" w:firstLine="1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46464" behindDoc="0" locked="0" layoutInCell="1" allowOverlap="1" wp14:anchorId="0FEDBF55" wp14:editId="2ED1ECAF">
                  <wp:simplePos x="0" y="0"/>
                  <wp:positionH relativeFrom="margin">
                    <wp:align>center</wp:align>
                  </wp:positionH>
                  <wp:positionV relativeFrom="paragraph">
                    <wp:posOffset>31115</wp:posOffset>
                  </wp:positionV>
                  <wp:extent cx="449580" cy="982980"/>
                  <wp:effectExtent l="0" t="0" r="7620" b="7620"/>
                  <wp:wrapNone/>
                  <wp:docPr id="132" name="Grafik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" cy="982980"/>
                          </a:xfrm>
                          <a:prstGeom prst="flowChartManualOperation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D26EF" w14:paraId="74974A4A" w14:textId="77777777">
        <w:trPr>
          <w:trHeight w:val="659"/>
        </w:trPr>
        <w:tc>
          <w:tcPr>
            <w:tcW w:w="4236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shd w:val="clear" w:color="auto" w:fill="F2F2F2" w:themeFill="background1" w:themeFillShade="F2"/>
          </w:tcPr>
          <w:p w14:paraId="1E132636" w14:textId="77777777" w:rsidR="001D26EF" w:rsidRDefault="00CD15F7">
            <w:pPr>
              <w:ind w:left="-1" w:firstLine="1"/>
              <w:rPr>
                <w:rFonts w:cstheme="minorHAnsi"/>
              </w:rPr>
            </w:pPr>
            <w:r>
              <w:rPr>
                <w:rFonts w:cstheme="minorHAnsi"/>
                <w:b/>
              </w:rPr>
              <w:t>Montage von Werkstücken/Maschinenteilen</w:t>
            </w:r>
          </w:p>
        </w:tc>
        <w:tc>
          <w:tcPr>
            <w:tcW w:w="2413" w:type="dxa"/>
            <w:vMerge/>
            <w:tcBorders>
              <w:left w:val="nil"/>
              <w:right w:val="nil"/>
            </w:tcBorders>
            <w:shd w:val="clear" w:color="auto" w:fill="DBE5F1" w:themeFill="accent1" w:themeFillTint="33"/>
          </w:tcPr>
          <w:p w14:paraId="5FAD9C3D" w14:textId="77777777" w:rsidR="001D26EF" w:rsidRDefault="001D26EF"/>
        </w:tc>
        <w:tc>
          <w:tcPr>
            <w:tcW w:w="2413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shd w:val="clear" w:color="auto" w:fill="FDE9D9" w:themeFill="accent6" w:themeFillTint="33"/>
          </w:tcPr>
          <w:p w14:paraId="224FB9F6" w14:textId="77777777" w:rsidR="001D26EF" w:rsidRDefault="00CD15F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Montagehandschuhe</w:t>
            </w:r>
            <w:r>
              <w:rPr>
                <w:rFonts w:cstheme="minorHAnsi"/>
              </w:rPr>
              <w:br/>
              <w:t>z. B. FALKE C, ASATEX, Grip-Tex®</w:t>
            </w: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679DD820" w14:textId="77777777" w:rsidR="001D26EF" w:rsidRDefault="001D26EF">
            <w:pPr>
              <w:ind w:left="-1" w:firstLine="1"/>
              <w:jc w:val="center"/>
              <w:rPr>
                <w:noProof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2D792196" w14:textId="77777777" w:rsidR="001D26EF" w:rsidRDefault="001D26EF">
            <w:pPr>
              <w:jc w:val="center"/>
              <w:rPr>
                <w:b/>
              </w:rPr>
            </w:pPr>
          </w:p>
        </w:tc>
        <w:tc>
          <w:tcPr>
            <w:tcW w:w="24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1B0A48CB" w14:textId="77777777" w:rsidR="001D26EF" w:rsidRDefault="001D26EF">
            <w:pPr>
              <w:ind w:left="-1" w:firstLine="1"/>
              <w:jc w:val="center"/>
              <w:rPr>
                <w:b/>
              </w:rPr>
            </w:pPr>
          </w:p>
        </w:tc>
      </w:tr>
      <w:tr w:rsidR="001D26EF" w14:paraId="2EA9B869" w14:textId="77777777">
        <w:trPr>
          <w:trHeight w:val="290"/>
        </w:trPr>
        <w:tc>
          <w:tcPr>
            <w:tcW w:w="4236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shd w:val="clear" w:color="auto" w:fill="F2F2F2" w:themeFill="background1" w:themeFillShade="F2"/>
          </w:tcPr>
          <w:p w14:paraId="6B0A0213" w14:textId="77777777" w:rsidR="001D26EF" w:rsidRDefault="00CD15F7">
            <w:pPr>
              <w:ind w:left="-1" w:firstLine="1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Schweißen</w:t>
            </w:r>
          </w:p>
        </w:tc>
        <w:tc>
          <w:tcPr>
            <w:tcW w:w="2413" w:type="dxa"/>
            <w:vMerge/>
            <w:tcBorders>
              <w:left w:val="nil"/>
              <w:right w:val="nil"/>
            </w:tcBorders>
            <w:shd w:val="clear" w:color="auto" w:fill="DBE5F1" w:themeFill="accent1" w:themeFillTint="33"/>
          </w:tcPr>
          <w:p w14:paraId="79FE8337" w14:textId="77777777" w:rsidR="001D26EF" w:rsidRDefault="001D26EF"/>
        </w:tc>
        <w:tc>
          <w:tcPr>
            <w:tcW w:w="2413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shd w:val="clear" w:color="auto" w:fill="FDE9D9" w:themeFill="accent6" w:themeFillTint="33"/>
          </w:tcPr>
          <w:p w14:paraId="33FCDFF9" w14:textId="77777777" w:rsidR="001D26EF" w:rsidRDefault="00CD15F7">
            <w:pPr>
              <w:jc w:val="center"/>
            </w:pPr>
            <w:r>
              <w:t>Schweißer-Handschuhe</w:t>
            </w: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07292B34" w14:textId="77777777" w:rsidR="001D26EF" w:rsidRDefault="001D26EF">
            <w:pPr>
              <w:ind w:left="-1" w:firstLine="1"/>
              <w:jc w:val="center"/>
              <w:rPr>
                <w:noProof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516B11E7" w14:textId="77777777" w:rsidR="001D26EF" w:rsidRDefault="001D26EF">
            <w:pPr>
              <w:jc w:val="center"/>
              <w:rPr>
                <w:b/>
              </w:rPr>
            </w:pPr>
          </w:p>
        </w:tc>
        <w:tc>
          <w:tcPr>
            <w:tcW w:w="24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139AA49C" w14:textId="77777777" w:rsidR="001D26EF" w:rsidRDefault="001D26EF">
            <w:pPr>
              <w:ind w:left="-1" w:firstLine="1"/>
              <w:jc w:val="center"/>
              <w:rPr>
                <w:b/>
              </w:rPr>
            </w:pPr>
          </w:p>
        </w:tc>
      </w:tr>
      <w:tr w:rsidR="001D26EF" w14:paraId="11B3FBC3" w14:textId="77777777">
        <w:trPr>
          <w:trHeight w:val="1643"/>
        </w:trPr>
        <w:tc>
          <w:tcPr>
            <w:tcW w:w="4236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shd w:val="clear" w:color="auto" w:fill="F2F2F2" w:themeFill="background1" w:themeFillShade="F2"/>
          </w:tcPr>
          <w:p w14:paraId="40144F6A" w14:textId="77777777" w:rsidR="001D26EF" w:rsidRDefault="00CD15F7">
            <w:pPr>
              <w:ind w:left="-1" w:firstLine="1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Reinigung von Arbeitsmitteln</w:t>
            </w:r>
          </w:p>
          <w:p w14:paraId="663762FB" w14:textId="77777777" w:rsidR="001D26EF" w:rsidRDefault="001D26EF">
            <w:pPr>
              <w:ind w:left="-1" w:firstLine="1"/>
              <w:rPr>
                <w:rFonts w:cstheme="minorHAnsi"/>
                <w:b/>
              </w:rPr>
            </w:pPr>
          </w:p>
          <w:p w14:paraId="75DD3057" w14:textId="77777777" w:rsidR="001D26EF" w:rsidRDefault="001D26EF">
            <w:pPr>
              <w:ind w:left="-1" w:firstLine="1"/>
              <w:rPr>
                <w:rFonts w:cstheme="minorHAnsi"/>
                <w:b/>
              </w:rPr>
            </w:pPr>
          </w:p>
          <w:p w14:paraId="41946ECB" w14:textId="77777777" w:rsidR="001D26EF" w:rsidRDefault="001D26EF">
            <w:pPr>
              <w:ind w:left="-1" w:firstLine="1"/>
              <w:rPr>
                <w:rFonts w:cstheme="minorHAnsi"/>
                <w:b/>
              </w:rPr>
            </w:pPr>
          </w:p>
          <w:p w14:paraId="766B3EE1" w14:textId="77777777" w:rsidR="001D26EF" w:rsidRDefault="001D26EF">
            <w:pPr>
              <w:ind w:left="-1" w:firstLine="1"/>
              <w:rPr>
                <w:rFonts w:cstheme="minorHAnsi"/>
                <w:b/>
              </w:rPr>
            </w:pPr>
          </w:p>
          <w:p w14:paraId="0B58357A" w14:textId="77777777" w:rsidR="001D26EF" w:rsidRDefault="001D26EF">
            <w:pPr>
              <w:ind w:left="-1" w:firstLine="1"/>
              <w:rPr>
                <w:rFonts w:cstheme="minorHAnsi"/>
                <w:b/>
              </w:rPr>
            </w:pPr>
          </w:p>
          <w:p w14:paraId="520846FC" w14:textId="77777777" w:rsidR="001D26EF" w:rsidRDefault="001D26EF">
            <w:pPr>
              <w:ind w:left="-1" w:firstLine="1"/>
              <w:rPr>
                <w:rFonts w:cstheme="minorHAnsi"/>
                <w:b/>
              </w:rPr>
            </w:pPr>
          </w:p>
        </w:tc>
        <w:tc>
          <w:tcPr>
            <w:tcW w:w="2413" w:type="dxa"/>
            <w:vMerge/>
            <w:tcBorders>
              <w:left w:val="nil"/>
              <w:bottom w:val="single" w:sz="12" w:space="0" w:color="FFFFFF" w:themeColor="background1"/>
              <w:right w:val="nil"/>
            </w:tcBorders>
            <w:shd w:val="clear" w:color="auto" w:fill="DBE5F1" w:themeFill="accent1" w:themeFillTint="33"/>
          </w:tcPr>
          <w:p w14:paraId="22981E32" w14:textId="77777777" w:rsidR="001D26EF" w:rsidRDefault="001D26EF"/>
        </w:tc>
        <w:tc>
          <w:tcPr>
            <w:tcW w:w="2413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shd w:val="clear" w:color="auto" w:fill="FDE9D9" w:themeFill="accent6" w:themeFillTint="33"/>
          </w:tcPr>
          <w:p w14:paraId="40CB262D" w14:textId="77777777" w:rsidR="001D26EF" w:rsidRDefault="00CD15F7">
            <w:pPr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Chemikalienschutz-handschuhe, z. B. Nitril Halyard, Neopren, Virtex</w:t>
            </w:r>
            <w:r>
              <w:rPr>
                <w:rFonts w:cstheme="minorHAnsi"/>
                <w:vertAlign w:val="superscript"/>
              </w:rPr>
              <w:t>TM</w:t>
            </w:r>
          </w:p>
          <w:p w14:paraId="4C846729" w14:textId="77777777" w:rsidR="001D26EF" w:rsidRDefault="00CD15F7">
            <w:pPr>
              <w:jc w:val="center"/>
            </w:pPr>
            <w:r>
              <w:rPr>
                <w:rFonts w:cstheme="minorHAnsi"/>
              </w:rPr>
              <w:t>Flüssigkeitsdichte Handschuhe, z. B. Jerselite</w:t>
            </w: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0E766F6E" w14:textId="77777777" w:rsidR="001D26EF" w:rsidRDefault="001D26EF">
            <w:pPr>
              <w:ind w:left="-1" w:firstLine="1"/>
              <w:jc w:val="center"/>
              <w:rPr>
                <w:noProof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709D9923" w14:textId="77777777" w:rsidR="001D26EF" w:rsidRDefault="001D26EF">
            <w:pPr>
              <w:jc w:val="center"/>
              <w:rPr>
                <w:b/>
              </w:rPr>
            </w:pPr>
          </w:p>
        </w:tc>
        <w:tc>
          <w:tcPr>
            <w:tcW w:w="24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6908CD2C" w14:textId="77777777" w:rsidR="001D26EF" w:rsidRDefault="001D26EF">
            <w:pPr>
              <w:ind w:left="-1" w:firstLine="1"/>
              <w:jc w:val="center"/>
              <w:rPr>
                <w:b/>
              </w:rPr>
            </w:pPr>
          </w:p>
        </w:tc>
      </w:tr>
      <w:tr w:rsidR="001D26EF" w14:paraId="2C5626D3" w14:textId="77777777">
        <w:trPr>
          <w:trHeight w:val="20"/>
        </w:trPr>
        <w:tc>
          <w:tcPr>
            <w:tcW w:w="4236" w:type="dxa"/>
            <w:tcBorders>
              <w:top w:val="single" w:sz="12" w:space="0" w:color="FFFFFF" w:themeColor="background1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0CE1519" w14:textId="77777777" w:rsidR="001D26EF" w:rsidRDefault="00CD15F7">
            <w:pPr>
              <w:ind w:left="-1" w:firstLine="1"/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>Ergänzungen:</w:t>
            </w:r>
          </w:p>
          <w:p w14:paraId="3D0C2ED5" w14:textId="77777777" w:rsidR="001D26EF" w:rsidRDefault="00CD15F7">
            <w:pPr>
              <w:ind w:left="-1" w:firstLine="1"/>
              <w:rPr>
                <w:rFonts w:cstheme="minorHAnsi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39296" behindDoc="0" locked="0" layoutInCell="1" allowOverlap="1" wp14:anchorId="4671B005" wp14:editId="17FC2E36">
                  <wp:simplePos x="0" y="0"/>
                  <wp:positionH relativeFrom="column">
                    <wp:posOffset>2331085</wp:posOffset>
                  </wp:positionH>
                  <wp:positionV relativeFrom="paragraph">
                    <wp:posOffset>324485</wp:posOffset>
                  </wp:positionV>
                  <wp:extent cx="347980" cy="946785"/>
                  <wp:effectExtent l="0" t="0" r="0" b="5715"/>
                  <wp:wrapNone/>
                  <wp:docPr id="85" name="Grafik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80" cy="946785"/>
                          </a:xfrm>
                          <a:prstGeom prst="flowChartManualOperation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</w:rPr>
              <w:t>Hautschutzmittel anwenden, wenn keine passenden Handschuhe getragen werden können:</w:t>
            </w:r>
          </w:p>
          <w:p w14:paraId="176D778D" w14:textId="77777777" w:rsidR="001D26EF" w:rsidRDefault="00CD15F7">
            <w:pPr>
              <w:ind w:left="-1" w:firstLine="1"/>
              <w:rPr>
                <w:rFonts w:cstheme="minorHAnsi"/>
                <w:b/>
              </w:rPr>
            </w:pPr>
            <w:r>
              <w:rPr>
                <w:rFonts w:cstheme="minorHAnsi"/>
              </w:rPr>
              <w:t>Stark haftende Verschmutzungen, fettige/Ölige Arbeitsstoffe</w:t>
            </w:r>
            <w:r>
              <w:rPr>
                <w:rFonts w:cstheme="minorHAnsi"/>
              </w:rPr>
              <w:br/>
              <w:t>Kühlschmiermittel auf Ölbasis:</w:t>
            </w:r>
          </w:p>
          <w:p w14:paraId="5D900B5A" w14:textId="77777777" w:rsidR="001D26EF" w:rsidRDefault="00CD15F7">
            <w:pPr>
              <w:rPr>
                <w:i/>
              </w:rPr>
            </w:pPr>
            <w:r>
              <w:rPr>
                <w:i/>
              </w:rPr>
              <w:t>Sansibon®, Dualin®</w:t>
            </w:r>
          </w:p>
          <w:p w14:paraId="7A105F32" w14:textId="77777777" w:rsidR="001D26EF" w:rsidRDefault="00CD15F7">
            <w:pPr>
              <w:rPr>
                <w:i/>
              </w:rPr>
            </w:pPr>
            <w:r>
              <w:rPr>
                <w:noProof/>
              </w:rPr>
              <w:drawing>
                <wp:anchor distT="0" distB="0" distL="114300" distR="114300" simplePos="0" relativeHeight="251644416" behindDoc="0" locked="0" layoutInCell="1" allowOverlap="1" wp14:anchorId="002858EB" wp14:editId="26E7D3B7">
                  <wp:simplePos x="0" y="0"/>
                  <wp:positionH relativeFrom="column">
                    <wp:posOffset>2351405</wp:posOffset>
                  </wp:positionH>
                  <wp:positionV relativeFrom="paragraph">
                    <wp:posOffset>93980</wp:posOffset>
                  </wp:positionV>
                  <wp:extent cx="329565" cy="936625"/>
                  <wp:effectExtent l="0" t="0" r="0" b="0"/>
                  <wp:wrapNone/>
                  <wp:docPr id="81" name="Grafik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64"/>
                          <a:stretch/>
                        </pic:blipFill>
                        <pic:spPr bwMode="auto">
                          <a:xfrm>
                            <a:off x="0" y="0"/>
                            <a:ext cx="329565" cy="936625"/>
                          </a:xfrm>
                          <a:prstGeom prst="flowChartManualOperation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2109C2" w14:textId="77777777" w:rsidR="001D26EF" w:rsidRDefault="00CD15F7">
            <w:pPr>
              <w:ind w:left="-1" w:firstLine="1"/>
              <w:rPr>
                <w:rFonts w:cstheme="minorHAnsi"/>
              </w:rPr>
            </w:pPr>
            <w:r>
              <w:rPr>
                <w:rFonts w:cstheme="minorHAnsi"/>
              </w:rPr>
              <w:t>Wässrige Arbeitsstoffe, wasserbasierte Kühlschmiermittel, Feucht-/Nassarbeit, Kälte/Frost:</w:t>
            </w:r>
          </w:p>
          <w:p w14:paraId="4B803669" w14:textId="77777777" w:rsidR="001D26EF" w:rsidRDefault="00CD15F7">
            <w:pPr>
              <w:rPr>
                <w:i/>
                <w:noProof/>
                <w:lang w:val="en-US"/>
              </w:rPr>
            </w:pPr>
            <w:r>
              <w:rPr>
                <w:i/>
                <w:lang w:val="en-US"/>
              </w:rPr>
              <w:t xml:space="preserve">Saniwip®, </w:t>
            </w:r>
            <w:r>
              <w:rPr>
                <w:i/>
                <w:noProof/>
                <w:lang w:val="en-US"/>
              </w:rPr>
              <w:t>Dualin®</w:t>
            </w:r>
          </w:p>
          <w:p w14:paraId="10B4394F" w14:textId="77777777" w:rsidR="001D26EF" w:rsidRDefault="001D26EF">
            <w:pPr>
              <w:rPr>
                <w:i/>
                <w:lang w:val="en-US"/>
              </w:rPr>
            </w:pPr>
          </w:p>
        </w:tc>
        <w:tc>
          <w:tcPr>
            <w:tcW w:w="2413" w:type="dxa"/>
            <w:tcBorders>
              <w:top w:val="single" w:sz="12" w:space="0" w:color="FFFFFF" w:themeColor="background1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073309" w14:textId="77777777" w:rsidR="001D26EF" w:rsidRDefault="00CD15F7">
            <w:pPr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45440" behindDoc="0" locked="0" layoutInCell="1" allowOverlap="1" wp14:anchorId="26B1CAA2" wp14:editId="027685EB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1052830</wp:posOffset>
                  </wp:positionV>
                  <wp:extent cx="314545" cy="936000"/>
                  <wp:effectExtent l="0" t="0" r="9525" b="0"/>
                  <wp:wrapNone/>
                  <wp:docPr id="79" name="Grafik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97"/>
                          <a:stretch/>
                        </pic:blipFill>
                        <pic:spPr bwMode="auto">
                          <a:xfrm>
                            <a:off x="0" y="0"/>
                            <a:ext cx="314545" cy="936000"/>
                          </a:xfrm>
                          <a:prstGeom prst="flowChartManualOperation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3" w:type="dxa"/>
            <w:tcBorders>
              <w:top w:val="single" w:sz="12" w:space="0" w:color="FFFFFF" w:themeColor="background1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483DC7F8" w14:textId="77777777" w:rsidR="001D26EF" w:rsidRDefault="001D26EF">
            <w:pPr>
              <w:ind w:left="-1" w:firstLine="1"/>
              <w:jc w:val="center"/>
              <w:rPr>
                <w:lang w:val="en-US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052D5DEC" w14:textId="77777777" w:rsidR="001D26EF" w:rsidRDefault="001D26EF">
            <w:pPr>
              <w:ind w:left="-1" w:firstLine="1"/>
              <w:jc w:val="center"/>
              <w:rPr>
                <w:noProof/>
                <w:lang w:val="en-US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3878DEA2" w14:textId="77777777" w:rsidR="001D26EF" w:rsidRDefault="001D26E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4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1001B3A9" w14:textId="77777777" w:rsidR="001D26EF" w:rsidRDefault="001D26EF">
            <w:pPr>
              <w:ind w:left="-1" w:firstLine="1"/>
              <w:jc w:val="center"/>
              <w:rPr>
                <w:b/>
                <w:lang w:val="en-US"/>
              </w:rPr>
            </w:pPr>
          </w:p>
        </w:tc>
      </w:tr>
    </w:tbl>
    <w:p w14:paraId="001C2A9F" w14:textId="77777777" w:rsidR="001D26EF" w:rsidRDefault="00CD15F7">
      <w:pPr>
        <w:ind w:left="-284"/>
      </w:pPr>
      <w:r>
        <w:rPr>
          <w:i/>
        </w:rPr>
        <w:t>Kursiv</w:t>
      </w:r>
      <w:r>
        <w:t>: neue Produkte</w:t>
      </w:r>
    </w:p>
    <w:tbl>
      <w:tblPr>
        <w:tblStyle w:val="Tabellenraster"/>
        <w:tblW w:w="16302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236"/>
        <w:gridCol w:w="2413"/>
        <w:gridCol w:w="2413"/>
        <w:gridCol w:w="2413"/>
        <w:gridCol w:w="2413"/>
        <w:gridCol w:w="2414"/>
      </w:tblGrid>
      <w:tr w:rsidR="001D26EF" w14:paraId="68DD1731" w14:textId="77777777">
        <w:tc>
          <w:tcPr>
            <w:tcW w:w="4236" w:type="dxa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2F2F2" w:themeFill="background1" w:themeFillShade="F2"/>
          </w:tcPr>
          <w:p w14:paraId="539BD18E" w14:textId="77777777" w:rsidR="001D26EF" w:rsidRDefault="00CD15F7">
            <w:pPr>
              <w:ind w:left="-1" w:firstLine="1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8"/>
              </w:rPr>
              <w:lastRenderedPageBreak/>
              <w:t>HAUTSCHUTZPLAN CHEMIE</w:t>
            </w:r>
            <w:r>
              <w:rPr>
                <w:rFonts w:cstheme="minorHAnsi"/>
              </w:rPr>
              <w:br/>
              <w:t>Stand: 09/2022</w:t>
            </w:r>
            <w:r>
              <w:rPr>
                <w:rFonts w:cstheme="minorHAnsi"/>
              </w:rPr>
              <w:br/>
              <w:t>Ansprechpartner: ASI, BÄD</w:t>
            </w:r>
          </w:p>
        </w:tc>
        <w:tc>
          <w:tcPr>
            <w:tcW w:w="2413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BE5F1" w:themeFill="accent1" w:themeFillTint="33"/>
          </w:tcPr>
          <w:p w14:paraId="1BC30C7B" w14:textId="77777777" w:rsidR="001D26EF" w:rsidRDefault="00CD15F7">
            <w:pPr>
              <w:spacing w:after="200" w:line="276" w:lineRule="auto"/>
              <w:ind w:left="-1" w:firstLine="1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Hautschutz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  <w:sz w:val="16"/>
              </w:rPr>
              <w:t>Vor der Arbeit</w:t>
            </w:r>
            <w:r>
              <w:rPr>
                <w:rFonts w:cstheme="minorHAnsi"/>
                <w:sz w:val="16"/>
              </w:rPr>
              <w:br/>
              <w:t>Nach dem Händewaschen</w:t>
            </w:r>
          </w:p>
        </w:tc>
        <w:tc>
          <w:tcPr>
            <w:tcW w:w="2413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DE9D9" w:themeFill="accent6" w:themeFillTint="33"/>
          </w:tcPr>
          <w:p w14:paraId="24C28F05" w14:textId="77777777" w:rsidR="001D26EF" w:rsidRDefault="00CD15F7">
            <w:pPr>
              <w:ind w:left="-1" w:firstLine="1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Handschuhe</w:t>
            </w:r>
          </w:p>
        </w:tc>
        <w:tc>
          <w:tcPr>
            <w:tcW w:w="2413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C6D9F1" w:themeFill="text2" w:themeFillTint="33"/>
          </w:tcPr>
          <w:p w14:paraId="56F57F78" w14:textId="77777777" w:rsidR="001D26EF" w:rsidRDefault="00CD15F7">
            <w:pPr>
              <w:ind w:left="-1" w:firstLine="1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Händedesinfektion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  <w:sz w:val="16"/>
              </w:rPr>
              <w:t>Nach Kontakt mit infektiösem Material bzw. wenn die Hände mit Krankheitserregern kontaminiert sein können</w:t>
            </w:r>
          </w:p>
        </w:tc>
        <w:tc>
          <w:tcPr>
            <w:tcW w:w="2413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AF1DD" w:themeFill="accent3" w:themeFillTint="33"/>
          </w:tcPr>
          <w:p w14:paraId="2327F177" w14:textId="77777777" w:rsidR="001D26EF" w:rsidRDefault="00CD15F7">
            <w:pPr>
              <w:ind w:left="-1" w:firstLine="1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Hautreinigung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  <w:sz w:val="16"/>
              </w:rPr>
              <w:t>Vor, während und nach der Arbeit</w:t>
            </w:r>
            <w:r>
              <w:rPr>
                <w:rFonts w:cstheme="minorHAnsi"/>
                <w:sz w:val="16"/>
              </w:rPr>
              <w:br/>
              <w:t>Bei sichtbarer Verschmutzung</w:t>
            </w:r>
            <w:r>
              <w:rPr>
                <w:rFonts w:cstheme="minorHAnsi"/>
                <w:sz w:val="16"/>
              </w:rPr>
              <w:br/>
              <w:t>Nach Toilettenbesuch</w:t>
            </w:r>
          </w:p>
        </w:tc>
        <w:tc>
          <w:tcPr>
            <w:tcW w:w="2414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F2DBDB" w:themeFill="accent2" w:themeFillTint="33"/>
          </w:tcPr>
          <w:p w14:paraId="4E673806" w14:textId="77777777" w:rsidR="001D26EF" w:rsidRDefault="00CD15F7">
            <w:pPr>
              <w:spacing w:after="200" w:line="276" w:lineRule="auto"/>
              <w:ind w:left="-1" w:firstLine="1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Hautpflege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  <w:sz w:val="16"/>
              </w:rPr>
              <w:t>Nach der Arbeit</w:t>
            </w:r>
          </w:p>
        </w:tc>
      </w:tr>
      <w:tr w:rsidR="001D26EF" w14:paraId="46080EE0" w14:textId="77777777">
        <w:tc>
          <w:tcPr>
            <w:tcW w:w="4236" w:type="dxa"/>
            <w:tcBorders>
              <w:top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4CFAAEA" w14:textId="77777777" w:rsidR="001D26EF" w:rsidRDefault="00CD15F7">
            <w:pPr>
              <w:jc w:val="center"/>
              <w:rPr>
                <w:b/>
              </w:rPr>
            </w:pPr>
            <w:r>
              <w:rPr>
                <w:rFonts w:cstheme="minorHAnsi"/>
                <w:b/>
              </w:rPr>
              <w:t>Tätigkeiten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(Anmerkung: b. B. Anpassungen an Gefährdungsbeurteilung vornehmen)</w:t>
            </w:r>
          </w:p>
        </w:tc>
        <w:tc>
          <w:tcPr>
            <w:tcW w:w="2413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BE5F1" w:themeFill="accent1" w:themeFillTint="33"/>
            <w:vAlign w:val="center"/>
          </w:tcPr>
          <w:p w14:paraId="2DDC8D01" w14:textId="77777777" w:rsidR="001D26EF" w:rsidRDefault="00CD15F7">
            <w:pPr>
              <w:jc w:val="center"/>
              <w:rPr>
                <w:b/>
              </w:rPr>
            </w:pPr>
            <w:r>
              <w:rPr>
                <w:rFonts w:cstheme="minorHAnsi"/>
                <w:noProof/>
                <w:sz w:val="20"/>
              </w:rPr>
              <w:drawing>
                <wp:inline distT="0" distB="0" distL="0" distR="0" wp14:anchorId="4EB9D00C" wp14:editId="496F4B54">
                  <wp:extent cx="720000" cy="713783"/>
                  <wp:effectExtent l="0" t="0" r="4445" b="0"/>
                  <wp:docPr id="134" name="Grafik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13783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3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DE9D9" w:themeFill="accent6" w:themeFillTint="33"/>
            <w:vAlign w:val="center"/>
          </w:tcPr>
          <w:p w14:paraId="011A2979" w14:textId="77777777" w:rsidR="001D26EF" w:rsidRDefault="00CD15F7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4DA9AFBB" wp14:editId="01C76717">
                  <wp:extent cx="720000" cy="712208"/>
                  <wp:effectExtent l="0" t="0" r="4445" b="0"/>
                  <wp:docPr id="135" name="Grafik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12208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3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C6D9F1" w:themeFill="text2" w:themeFillTint="33"/>
            <w:vAlign w:val="center"/>
          </w:tcPr>
          <w:p w14:paraId="63B5ACB8" w14:textId="77777777" w:rsidR="001D26EF" w:rsidRDefault="00CD15F7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9CA7BC6" wp14:editId="47FB5165">
                  <wp:extent cx="720000" cy="721189"/>
                  <wp:effectExtent l="0" t="0" r="4445" b="3175"/>
                  <wp:docPr id="136" name="Grafik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1189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3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AF1DD" w:themeFill="accent3" w:themeFillTint="33"/>
            <w:vAlign w:val="center"/>
          </w:tcPr>
          <w:p w14:paraId="4BAFFDAA" w14:textId="77777777" w:rsidR="001D26EF" w:rsidRDefault="00CD15F7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0F6E60D8" wp14:editId="1885E715">
                  <wp:extent cx="720000" cy="718434"/>
                  <wp:effectExtent l="0" t="0" r="4445" b="5715"/>
                  <wp:docPr id="137" name="Grafik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18434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F2DBDB" w:themeFill="accent2" w:themeFillTint="33"/>
            <w:vAlign w:val="center"/>
          </w:tcPr>
          <w:p w14:paraId="39A33A80" w14:textId="77777777" w:rsidR="001D26EF" w:rsidRDefault="00CD15F7">
            <w:pPr>
              <w:jc w:val="center"/>
              <w:rPr>
                <w:b/>
              </w:rPr>
            </w:pPr>
            <w:r>
              <w:rPr>
                <w:rFonts w:cstheme="minorHAnsi"/>
                <w:noProof/>
                <w:sz w:val="20"/>
              </w:rPr>
              <w:drawing>
                <wp:inline distT="0" distB="0" distL="0" distR="0" wp14:anchorId="63FED556" wp14:editId="424B33BC">
                  <wp:extent cx="720000" cy="713783"/>
                  <wp:effectExtent l="0" t="0" r="4445" b="0"/>
                  <wp:docPr id="138" name="Grafik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13783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26EF" w14:paraId="1620845A" w14:textId="77777777">
        <w:trPr>
          <w:trHeight w:val="1645"/>
        </w:trPr>
        <w:tc>
          <w:tcPr>
            <w:tcW w:w="4236" w:type="dxa"/>
            <w:tcBorders>
              <w:top w:val="single" w:sz="24" w:space="0" w:color="FFFFFF" w:themeColor="background1"/>
              <w:bottom w:val="single" w:sz="12" w:space="0" w:color="FFFFFF" w:themeColor="background1"/>
            </w:tcBorders>
            <w:shd w:val="clear" w:color="auto" w:fill="F2F2F2" w:themeFill="background1" w:themeFillShade="F2"/>
          </w:tcPr>
          <w:p w14:paraId="3E2F8111" w14:textId="77777777" w:rsidR="001D26EF" w:rsidRDefault="00CD15F7">
            <w:pPr>
              <w:ind w:left="-1" w:firstLine="1"/>
              <w:rPr>
                <w:rFonts w:cstheme="minorHAnsi"/>
              </w:rPr>
            </w:pPr>
            <w:r>
              <w:rPr>
                <w:rFonts w:cstheme="minorHAnsi"/>
              </w:rPr>
              <w:t>Feuchtarbeit, wässrige Lösungen</w:t>
            </w:r>
          </w:p>
          <w:p w14:paraId="3F772CE9" w14:textId="77777777" w:rsidR="001D26EF" w:rsidRDefault="00CD15F7">
            <w:pPr>
              <w:rPr>
                <w:rFonts w:cstheme="minorHAnsi"/>
              </w:rPr>
            </w:pPr>
            <w:r>
              <w:rPr>
                <w:rFonts w:cstheme="minorHAnsi"/>
              </w:rPr>
              <w:t>Organische Lösungsmittel, Gefahrstoffe</w:t>
            </w:r>
            <w:r>
              <w:rPr>
                <w:rFonts w:cstheme="minorHAnsi"/>
              </w:rPr>
              <w:br/>
              <w:t>Flächendesinfektions- und Reinigungsmittel</w:t>
            </w:r>
          </w:p>
        </w:tc>
        <w:tc>
          <w:tcPr>
            <w:tcW w:w="2413" w:type="dxa"/>
            <w:vMerge w:val="restart"/>
            <w:tcBorders>
              <w:top w:val="single" w:sz="24" w:space="0" w:color="FFFFFF" w:themeColor="background1"/>
            </w:tcBorders>
            <w:shd w:val="clear" w:color="auto" w:fill="DBE5F1" w:themeFill="accent1" w:themeFillTint="33"/>
          </w:tcPr>
          <w:p w14:paraId="5A02C846" w14:textId="77777777" w:rsidR="001D26EF" w:rsidRDefault="00CD15F7">
            <w:pPr>
              <w:rPr>
                <w:i/>
              </w:rPr>
            </w:pPr>
            <w:r>
              <w:t>Siehe Ergänzungen</w:t>
            </w:r>
          </w:p>
        </w:tc>
        <w:tc>
          <w:tcPr>
            <w:tcW w:w="2413" w:type="dxa"/>
            <w:tcBorders>
              <w:top w:val="single" w:sz="24" w:space="0" w:color="FFFFFF" w:themeColor="background1"/>
              <w:bottom w:val="single" w:sz="12" w:space="0" w:color="FFFFFF" w:themeColor="background1"/>
            </w:tcBorders>
            <w:shd w:val="clear" w:color="auto" w:fill="FDE9D9" w:themeFill="accent6" w:themeFillTint="33"/>
          </w:tcPr>
          <w:p w14:paraId="37CA1945" w14:textId="77777777" w:rsidR="001D26EF" w:rsidRDefault="00CD15F7">
            <w:pPr>
              <w:ind w:left="-1" w:firstLine="1"/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Chemikalienschutz-handschuhe, z. B. Nitril Halyard, Neopren, Virtex</w:t>
            </w:r>
            <w:r>
              <w:rPr>
                <w:rFonts w:cstheme="minorHAnsi"/>
                <w:vertAlign w:val="superscript"/>
              </w:rPr>
              <w:t>TM</w:t>
            </w:r>
          </w:p>
          <w:p w14:paraId="5F383EDC" w14:textId="77777777" w:rsidR="001D26EF" w:rsidRDefault="00CD15F7">
            <w:pPr>
              <w:ind w:left="-1" w:firstLine="1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Flüssigkeitsdichte Handschuhe, z. B. Jerselite</w:t>
            </w:r>
          </w:p>
        </w:tc>
        <w:tc>
          <w:tcPr>
            <w:tcW w:w="2413" w:type="dxa"/>
            <w:vMerge w:val="restart"/>
            <w:tcBorders>
              <w:top w:val="single" w:sz="24" w:space="0" w:color="FFFFFF" w:themeColor="background1"/>
            </w:tcBorders>
            <w:shd w:val="clear" w:color="auto" w:fill="C6D9F1" w:themeFill="text2" w:themeFillTint="33"/>
          </w:tcPr>
          <w:p w14:paraId="0BD0731D" w14:textId="77777777" w:rsidR="001D26EF" w:rsidRDefault="00CD15F7">
            <w:pPr>
              <w:ind w:left="-1" w:firstLine="1"/>
              <w:jc w:val="center"/>
              <w:rPr>
                <w:i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2848" behindDoc="0" locked="0" layoutInCell="1" allowOverlap="1" wp14:anchorId="5A0C97ED" wp14:editId="302D36C4">
                  <wp:simplePos x="0" y="0"/>
                  <wp:positionH relativeFrom="margin">
                    <wp:posOffset>516890</wp:posOffset>
                  </wp:positionH>
                  <wp:positionV relativeFrom="paragraph">
                    <wp:posOffset>198120</wp:posOffset>
                  </wp:positionV>
                  <wp:extent cx="357505" cy="1043940"/>
                  <wp:effectExtent l="0" t="0" r="4445" b="3810"/>
                  <wp:wrapNone/>
                  <wp:docPr id="44" name="Grafik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505" cy="1043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Ecolab Spitacid</w:t>
            </w:r>
            <w:r>
              <w:rPr>
                <w:vertAlign w:val="superscript"/>
                <w:lang w:val="en-US"/>
              </w:rPr>
              <w:t>TM</w:t>
            </w:r>
            <w:r>
              <w:rPr>
                <w:lang w:val="en-US"/>
              </w:rPr>
              <w:br/>
            </w:r>
          </w:p>
          <w:p w14:paraId="56DCD64F" w14:textId="77777777" w:rsidR="001D26EF" w:rsidRDefault="001D26EF">
            <w:pPr>
              <w:ind w:left="-1" w:firstLine="1"/>
              <w:jc w:val="center"/>
              <w:rPr>
                <w:i/>
                <w:lang w:val="en-US"/>
              </w:rPr>
            </w:pPr>
          </w:p>
          <w:p w14:paraId="71166612" w14:textId="77777777" w:rsidR="001D26EF" w:rsidRDefault="001D26EF">
            <w:pPr>
              <w:ind w:left="-1" w:firstLine="1"/>
              <w:jc w:val="center"/>
              <w:rPr>
                <w:i/>
                <w:lang w:val="en-US"/>
              </w:rPr>
            </w:pPr>
          </w:p>
          <w:p w14:paraId="0356A46C" w14:textId="77777777" w:rsidR="001D26EF" w:rsidRDefault="001D26EF">
            <w:pPr>
              <w:ind w:left="-1" w:firstLine="1"/>
              <w:jc w:val="center"/>
              <w:rPr>
                <w:i/>
                <w:lang w:val="en-US"/>
              </w:rPr>
            </w:pPr>
          </w:p>
          <w:p w14:paraId="2DEE7BA8" w14:textId="77777777" w:rsidR="001D26EF" w:rsidRDefault="001D26EF">
            <w:pPr>
              <w:ind w:left="-1" w:firstLine="1"/>
              <w:jc w:val="center"/>
              <w:rPr>
                <w:i/>
                <w:lang w:val="en-US"/>
              </w:rPr>
            </w:pPr>
          </w:p>
          <w:p w14:paraId="310AAD41" w14:textId="77777777" w:rsidR="001D26EF" w:rsidRDefault="001D26EF">
            <w:pPr>
              <w:ind w:left="-1" w:firstLine="1"/>
              <w:jc w:val="center"/>
              <w:rPr>
                <w:i/>
                <w:lang w:val="en-US"/>
              </w:rPr>
            </w:pPr>
          </w:p>
          <w:p w14:paraId="01A56C8F" w14:textId="77777777" w:rsidR="001D26EF" w:rsidRDefault="00CD15F7">
            <w:pPr>
              <w:ind w:left="-1" w:firstLine="1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br/>
            </w:r>
          </w:p>
          <w:p w14:paraId="42426A8A" w14:textId="77777777" w:rsidR="001D26EF" w:rsidRDefault="00CD15F7">
            <w:pPr>
              <w:ind w:left="-1" w:firstLine="1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Myxal</w:t>
            </w:r>
            <w:r>
              <w:rPr>
                <w:rFonts w:cstheme="minorHAnsi"/>
                <w:lang w:val="en-US"/>
              </w:rPr>
              <w:t>®</w:t>
            </w:r>
            <w:r>
              <w:rPr>
                <w:i/>
                <w:lang w:val="en-US"/>
              </w:rPr>
              <w:t xml:space="preserve"> Sept 70 </w:t>
            </w:r>
            <w:r>
              <w:rPr>
                <w:i/>
                <w:lang w:val="en-US"/>
              </w:rPr>
              <w:br/>
              <w:t>Myxal</w:t>
            </w:r>
            <w:r>
              <w:rPr>
                <w:rFonts w:cstheme="minorHAnsi"/>
                <w:lang w:val="en-US"/>
              </w:rPr>
              <w:t>®</w:t>
            </w:r>
            <w:r>
              <w:rPr>
                <w:i/>
                <w:lang w:val="en-US"/>
              </w:rPr>
              <w:t xml:space="preserve"> Sept 90 SE</w:t>
            </w:r>
          </w:p>
          <w:p w14:paraId="08FDF9A4" w14:textId="77777777" w:rsidR="001D26EF" w:rsidRDefault="00CD15F7">
            <w:pPr>
              <w:ind w:left="-1" w:firstLine="1"/>
              <w:jc w:val="center"/>
              <w:rPr>
                <w:rFonts w:cstheme="minorHAnsi"/>
                <w:b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35200" behindDoc="0" locked="0" layoutInCell="1" allowOverlap="1" wp14:anchorId="519AC49C" wp14:editId="3975727C">
                  <wp:simplePos x="0" y="0"/>
                  <wp:positionH relativeFrom="column">
                    <wp:posOffset>719455</wp:posOffset>
                  </wp:positionH>
                  <wp:positionV relativeFrom="paragraph">
                    <wp:posOffset>56515</wp:posOffset>
                  </wp:positionV>
                  <wp:extent cx="374650" cy="791845"/>
                  <wp:effectExtent l="0" t="0" r="6350" b="8255"/>
                  <wp:wrapNone/>
                  <wp:docPr id="147" name="Grafik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791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37248" behindDoc="0" locked="0" layoutInCell="1" allowOverlap="1" wp14:anchorId="69B5C268" wp14:editId="7CEFF4EE">
                  <wp:simplePos x="0" y="0"/>
                  <wp:positionH relativeFrom="column">
                    <wp:posOffset>328930</wp:posOffset>
                  </wp:positionH>
                  <wp:positionV relativeFrom="paragraph">
                    <wp:posOffset>55880</wp:posOffset>
                  </wp:positionV>
                  <wp:extent cx="358140" cy="791845"/>
                  <wp:effectExtent l="0" t="0" r="3810" b="8255"/>
                  <wp:wrapNone/>
                  <wp:docPr id="145" name="Grafik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791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3" w:type="dxa"/>
            <w:vMerge w:val="restart"/>
            <w:tcBorders>
              <w:top w:val="single" w:sz="24" w:space="0" w:color="FFFFFF" w:themeColor="background1"/>
            </w:tcBorders>
            <w:shd w:val="clear" w:color="auto" w:fill="EAF1DD" w:themeFill="accent3" w:themeFillTint="33"/>
          </w:tcPr>
          <w:p w14:paraId="125ECECA" w14:textId="77777777" w:rsidR="001D26EF" w:rsidRDefault="00CD15F7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63872" behindDoc="0" locked="0" layoutInCell="1" allowOverlap="1" wp14:anchorId="1C9456E8" wp14:editId="01D6D348">
                  <wp:simplePos x="0" y="0"/>
                  <wp:positionH relativeFrom="margin">
                    <wp:posOffset>516255</wp:posOffset>
                  </wp:positionH>
                  <wp:positionV relativeFrom="paragraph">
                    <wp:posOffset>708660</wp:posOffset>
                  </wp:positionV>
                  <wp:extent cx="356870" cy="791845"/>
                  <wp:effectExtent l="0" t="0" r="5080" b="8255"/>
                  <wp:wrapNone/>
                  <wp:docPr id="45" name="Grafik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870" cy="791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</w:rPr>
              <w:t>Leichte bis mittlere Verschmutzung</w:t>
            </w:r>
            <w:r>
              <w:rPr>
                <w:b/>
              </w:rPr>
              <w:br/>
            </w:r>
            <w:r>
              <w:t>E.J. Cremeseife</w:t>
            </w:r>
            <w:r>
              <w:br/>
              <w:t>Ecolab Epicare 2</w:t>
            </w:r>
          </w:p>
        </w:tc>
        <w:tc>
          <w:tcPr>
            <w:tcW w:w="2414" w:type="dxa"/>
            <w:vMerge w:val="restart"/>
            <w:tcBorders>
              <w:top w:val="single" w:sz="24" w:space="0" w:color="FFFFFF" w:themeColor="background1"/>
            </w:tcBorders>
            <w:shd w:val="clear" w:color="auto" w:fill="F2DBDB" w:themeFill="accent2" w:themeFillTint="33"/>
          </w:tcPr>
          <w:p w14:paraId="5522F16C" w14:textId="77777777" w:rsidR="001D26EF" w:rsidRDefault="00CD15F7">
            <w:pPr>
              <w:ind w:left="-1" w:firstLine="1"/>
              <w:jc w:val="center"/>
              <w:rPr>
                <w:i/>
              </w:rPr>
            </w:pPr>
            <w:r>
              <w:rPr>
                <w:b/>
              </w:rPr>
              <w:t>Extrem belastete Haut</w:t>
            </w:r>
            <w:r>
              <w:br/>
            </w:r>
            <w:r>
              <w:rPr>
                <w:i/>
              </w:rPr>
              <w:t>Care Pure</w:t>
            </w:r>
          </w:p>
          <w:p w14:paraId="3894AC2E" w14:textId="77777777" w:rsidR="001D26EF" w:rsidRDefault="00CD15F7">
            <w:pPr>
              <w:ind w:left="-1" w:firstLine="1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6944" behindDoc="0" locked="0" layoutInCell="1" allowOverlap="1" wp14:anchorId="17B7DF49" wp14:editId="106B610A">
                  <wp:simplePos x="0" y="0"/>
                  <wp:positionH relativeFrom="margin">
                    <wp:posOffset>516890</wp:posOffset>
                  </wp:positionH>
                  <wp:positionV relativeFrom="paragraph">
                    <wp:posOffset>9525</wp:posOffset>
                  </wp:positionV>
                  <wp:extent cx="360000" cy="772820"/>
                  <wp:effectExtent l="0" t="0" r="2540" b="8255"/>
                  <wp:wrapNone/>
                  <wp:docPr id="52" name="Grafik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772820"/>
                          </a:xfrm>
                          <a:prstGeom prst="flowChartManualOperation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9E226C" w14:textId="77777777" w:rsidR="001D26EF" w:rsidRDefault="00CD15F7">
            <w:pPr>
              <w:ind w:left="-1" w:firstLine="1"/>
              <w:jc w:val="center"/>
            </w:pPr>
            <w:r>
              <w:br/>
            </w:r>
          </w:p>
          <w:p w14:paraId="5F9B6E89" w14:textId="77777777" w:rsidR="001D26EF" w:rsidRDefault="001D26EF">
            <w:pPr>
              <w:ind w:left="-1" w:firstLine="1"/>
              <w:jc w:val="center"/>
            </w:pPr>
          </w:p>
          <w:p w14:paraId="68EC6DC9" w14:textId="77777777" w:rsidR="001D26EF" w:rsidRDefault="001D26EF">
            <w:pPr>
              <w:ind w:left="-1" w:firstLine="1"/>
              <w:jc w:val="center"/>
            </w:pPr>
          </w:p>
          <w:p w14:paraId="513CA710" w14:textId="77777777" w:rsidR="001D26EF" w:rsidRDefault="001D26EF">
            <w:pPr>
              <w:ind w:left="-1" w:firstLine="1"/>
              <w:jc w:val="center"/>
            </w:pPr>
          </w:p>
          <w:p w14:paraId="1EE1F1FF" w14:textId="77777777" w:rsidR="001D26EF" w:rsidRDefault="00CD15F7">
            <w:pPr>
              <w:ind w:left="-1" w:firstLine="1"/>
              <w:jc w:val="center"/>
              <w:rPr>
                <w:i/>
              </w:rPr>
            </w:pPr>
            <w:r>
              <w:rPr>
                <w:b/>
              </w:rPr>
              <w:t>Empfindliche Haut</w:t>
            </w:r>
            <w:r>
              <w:br/>
            </w:r>
            <w:r>
              <w:rPr>
                <w:i/>
              </w:rPr>
              <w:t>Lindesa</w:t>
            </w:r>
            <w:r>
              <w:rPr>
                <w:rFonts w:cstheme="minorHAnsi"/>
              </w:rPr>
              <w:t>®</w:t>
            </w:r>
            <w:r>
              <w:rPr>
                <w:i/>
              </w:rPr>
              <w:t xml:space="preserve"> Pure Professional</w:t>
            </w:r>
          </w:p>
          <w:p w14:paraId="5D0D8DAA" w14:textId="77777777" w:rsidR="001D26EF" w:rsidRDefault="00CD15F7">
            <w:pPr>
              <w:ind w:left="-1" w:firstLine="1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38272" behindDoc="0" locked="0" layoutInCell="1" allowOverlap="1" wp14:anchorId="364CA72E" wp14:editId="35B6534C">
                  <wp:simplePos x="0" y="0"/>
                  <wp:positionH relativeFrom="margin">
                    <wp:align>center</wp:align>
                  </wp:positionH>
                  <wp:positionV relativeFrom="paragraph">
                    <wp:posOffset>31115</wp:posOffset>
                  </wp:positionV>
                  <wp:extent cx="449580" cy="982980"/>
                  <wp:effectExtent l="0" t="0" r="7620" b="7620"/>
                  <wp:wrapNone/>
                  <wp:docPr id="158" name="Grafik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" cy="982980"/>
                          </a:xfrm>
                          <a:prstGeom prst="flowChartManualOperation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009E47" w14:textId="77777777" w:rsidR="001D26EF" w:rsidRDefault="001D26EF">
            <w:pPr>
              <w:jc w:val="center"/>
            </w:pPr>
          </w:p>
          <w:p w14:paraId="6EC4FCBB" w14:textId="77777777" w:rsidR="001D26EF" w:rsidRDefault="001D26EF">
            <w:pPr>
              <w:spacing w:after="200" w:line="276" w:lineRule="auto"/>
              <w:ind w:left="-1" w:firstLine="1"/>
              <w:jc w:val="center"/>
            </w:pPr>
          </w:p>
        </w:tc>
      </w:tr>
      <w:tr w:rsidR="001D26EF" w14:paraId="79471C51" w14:textId="77777777">
        <w:trPr>
          <w:trHeight w:val="593"/>
        </w:trPr>
        <w:tc>
          <w:tcPr>
            <w:tcW w:w="4236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2F2F2" w:themeFill="background1" w:themeFillShade="F2"/>
          </w:tcPr>
          <w:p w14:paraId="78823241" w14:textId="77777777" w:rsidR="001D26EF" w:rsidRDefault="00CD15F7">
            <w:pPr>
              <w:ind w:left="-1" w:firstLine="1"/>
              <w:rPr>
                <w:rFonts w:cstheme="minorHAnsi"/>
              </w:rPr>
            </w:pPr>
            <w:r>
              <w:rPr>
                <w:rFonts w:cstheme="minorHAnsi"/>
              </w:rPr>
              <w:t>Arbeiten mit Ethidiumbromid</w:t>
            </w:r>
          </w:p>
        </w:tc>
        <w:tc>
          <w:tcPr>
            <w:tcW w:w="2413" w:type="dxa"/>
            <w:vMerge/>
            <w:shd w:val="clear" w:color="auto" w:fill="DBE5F1" w:themeFill="accent1" w:themeFillTint="33"/>
          </w:tcPr>
          <w:p w14:paraId="35CEE558" w14:textId="77777777" w:rsidR="001D26EF" w:rsidRDefault="001D26EF">
            <w:pPr>
              <w:rPr>
                <w:noProof/>
              </w:rPr>
            </w:pPr>
          </w:p>
        </w:tc>
        <w:tc>
          <w:tcPr>
            <w:tcW w:w="2413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DE9D9" w:themeFill="accent6" w:themeFillTint="33"/>
          </w:tcPr>
          <w:p w14:paraId="5D413304" w14:textId="77777777" w:rsidR="001D26EF" w:rsidRDefault="00CD15F7">
            <w:pPr>
              <w:ind w:left="-1" w:firstLine="1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Chemikalienschutz-handschuhe, z. B. Nitril Halyard</w:t>
            </w:r>
          </w:p>
        </w:tc>
        <w:tc>
          <w:tcPr>
            <w:tcW w:w="2413" w:type="dxa"/>
            <w:vMerge/>
            <w:shd w:val="clear" w:color="auto" w:fill="C6D9F1" w:themeFill="text2" w:themeFillTint="33"/>
          </w:tcPr>
          <w:p w14:paraId="294EF653" w14:textId="77777777" w:rsidR="001D26EF" w:rsidRDefault="001D26EF">
            <w:pPr>
              <w:ind w:left="-1" w:firstLine="1"/>
              <w:jc w:val="center"/>
              <w:rPr>
                <w:noProof/>
              </w:rPr>
            </w:pPr>
          </w:p>
        </w:tc>
        <w:tc>
          <w:tcPr>
            <w:tcW w:w="2413" w:type="dxa"/>
            <w:vMerge/>
            <w:shd w:val="clear" w:color="auto" w:fill="EAF1DD" w:themeFill="accent3" w:themeFillTint="33"/>
          </w:tcPr>
          <w:p w14:paraId="554C87C5" w14:textId="77777777" w:rsidR="001D26EF" w:rsidRDefault="001D26EF">
            <w:pPr>
              <w:jc w:val="center"/>
              <w:rPr>
                <w:b/>
              </w:rPr>
            </w:pPr>
          </w:p>
        </w:tc>
        <w:tc>
          <w:tcPr>
            <w:tcW w:w="2414" w:type="dxa"/>
            <w:vMerge/>
            <w:shd w:val="clear" w:color="auto" w:fill="F2DBDB" w:themeFill="accent2" w:themeFillTint="33"/>
          </w:tcPr>
          <w:p w14:paraId="7401848D" w14:textId="77777777" w:rsidR="001D26EF" w:rsidRDefault="001D26EF">
            <w:pPr>
              <w:ind w:left="-1" w:firstLine="1"/>
              <w:jc w:val="center"/>
              <w:rPr>
                <w:b/>
              </w:rPr>
            </w:pPr>
          </w:p>
        </w:tc>
      </w:tr>
      <w:tr w:rsidR="001D26EF" w14:paraId="24FEBA56" w14:textId="77777777">
        <w:trPr>
          <w:trHeight w:val="806"/>
        </w:trPr>
        <w:tc>
          <w:tcPr>
            <w:tcW w:w="4236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2F2F2" w:themeFill="background1" w:themeFillShade="F2"/>
          </w:tcPr>
          <w:p w14:paraId="38163C72" w14:textId="77777777" w:rsidR="001D26EF" w:rsidRDefault="00CD15F7">
            <w:pPr>
              <w:rPr>
                <w:rFonts w:cstheme="minorHAnsi"/>
              </w:rPr>
            </w:pPr>
            <w:r>
              <w:rPr>
                <w:rFonts w:cstheme="minorHAnsi"/>
              </w:rPr>
              <w:t>Arbeiten mit Flüssigstickstoff/Trockeneis</w:t>
            </w:r>
          </w:p>
        </w:tc>
        <w:tc>
          <w:tcPr>
            <w:tcW w:w="2413" w:type="dxa"/>
            <w:vMerge/>
            <w:shd w:val="clear" w:color="auto" w:fill="DBE5F1" w:themeFill="accent1" w:themeFillTint="33"/>
          </w:tcPr>
          <w:p w14:paraId="4819C658" w14:textId="77777777" w:rsidR="001D26EF" w:rsidRDefault="001D26EF">
            <w:pPr>
              <w:rPr>
                <w:noProof/>
              </w:rPr>
            </w:pPr>
          </w:p>
        </w:tc>
        <w:tc>
          <w:tcPr>
            <w:tcW w:w="2413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DE9D9" w:themeFill="accent6" w:themeFillTint="33"/>
          </w:tcPr>
          <w:p w14:paraId="1FDAEB26" w14:textId="77777777" w:rsidR="001D26EF" w:rsidRDefault="00CD15F7">
            <w:pPr>
              <w:ind w:left="-1" w:firstLine="1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Kälteschutzhandschuh, z. B. Cryokit</w:t>
            </w:r>
            <w:r>
              <w:t>®</w:t>
            </w:r>
            <w:r>
              <w:rPr>
                <w:rFonts w:cstheme="minorHAnsi"/>
              </w:rPr>
              <w:t>, Winter Arbeitshandschuhe (nicht für Flüssigstickstoff)</w:t>
            </w:r>
          </w:p>
        </w:tc>
        <w:tc>
          <w:tcPr>
            <w:tcW w:w="2413" w:type="dxa"/>
            <w:vMerge/>
            <w:shd w:val="clear" w:color="auto" w:fill="C6D9F1" w:themeFill="text2" w:themeFillTint="33"/>
          </w:tcPr>
          <w:p w14:paraId="2C7BC7BB" w14:textId="77777777" w:rsidR="001D26EF" w:rsidRDefault="001D26EF">
            <w:pPr>
              <w:ind w:left="-1" w:firstLine="1"/>
              <w:jc w:val="center"/>
              <w:rPr>
                <w:noProof/>
              </w:rPr>
            </w:pPr>
          </w:p>
        </w:tc>
        <w:tc>
          <w:tcPr>
            <w:tcW w:w="2413" w:type="dxa"/>
            <w:vMerge/>
            <w:shd w:val="clear" w:color="auto" w:fill="EAF1DD" w:themeFill="accent3" w:themeFillTint="33"/>
          </w:tcPr>
          <w:p w14:paraId="23AA09E2" w14:textId="77777777" w:rsidR="001D26EF" w:rsidRDefault="001D26EF">
            <w:pPr>
              <w:jc w:val="center"/>
              <w:rPr>
                <w:b/>
              </w:rPr>
            </w:pPr>
          </w:p>
        </w:tc>
        <w:tc>
          <w:tcPr>
            <w:tcW w:w="2414" w:type="dxa"/>
            <w:vMerge/>
            <w:shd w:val="clear" w:color="auto" w:fill="F2DBDB" w:themeFill="accent2" w:themeFillTint="33"/>
          </w:tcPr>
          <w:p w14:paraId="4D49D860" w14:textId="77777777" w:rsidR="001D26EF" w:rsidRDefault="001D26EF">
            <w:pPr>
              <w:ind w:left="-1" w:firstLine="1"/>
              <w:jc w:val="center"/>
              <w:rPr>
                <w:b/>
              </w:rPr>
            </w:pPr>
          </w:p>
        </w:tc>
      </w:tr>
      <w:tr w:rsidR="001D26EF" w14:paraId="7C8F2FF7" w14:textId="77777777">
        <w:trPr>
          <w:trHeight w:val="21"/>
        </w:trPr>
        <w:tc>
          <w:tcPr>
            <w:tcW w:w="4236" w:type="dxa"/>
            <w:tcBorders>
              <w:top w:val="single" w:sz="12" w:space="0" w:color="FFFFFF" w:themeColor="background1"/>
            </w:tcBorders>
            <w:shd w:val="clear" w:color="auto" w:fill="F2F2F2" w:themeFill="background1" w:themeFillShade="F2"/>
          </w:tcPr>
          <w:p w14:paraId="5B3F3874" w14:textId="77777777" w:rsidR="001D26EF" w:rsidRDefault="00CD15F7">
            <w:pPr>
              <w:ind w:left="-1" w:firstLine="1"/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>Ergänzungen:</w:t>
            </w:r>
          </w:p>
          <w:p w14:paraId="2365915C" w14:textId="77777777" w:rsidR="001D26EF" w:rsidRDefault="00CD15F7">
            <w:pPr>
              <w:ind w:left="-1" w:firstLine="1"/>
              <w:rPr>
                <w:rFonts w:cstheme="minorHAnsi"/>
              </w:rPr>
            </w:pPr>
            <w:r>
              <w:rPr>
                <w:noProof/>
              </w:rPr>
              <w:drawing>
                <wp:anchor distT="0" distB="0" distL="114300" distR="114300" simplePos="0" relativeHeight="251636224" behindDoc="0" locked="0" layoutInCell="1" allowOverlap="1" wp14:anchorId="2EA65E4E" wp14:editId="3F7CAC0E">
                  <wp:simplePos x="0" y="0"/>
                  <wp:positionH relativeFrom="column">
                    <wp:posOffset>2038350</wp:posOffset>
                  </wp:positionH>
                  <wp:positionV relativeFrom="paragraph">
                    <wp:posOffset>337408</wp:posOffset>
                  </wp:positionV>
                  <wp:extent cx="341630" cy="936625"/>
                  <wp:effectExtent l="0" t="0" r="1270" b="0"/>
                  <wp:wrapNone/>
                  <wp:docPr id="142" name="Grafik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00"/>
                          <a:stretch/>
                        </pic:blipFill>
                        <pic:spPr bwMode="auto">
                          <a:xfrm>
                            <a:off x="0" y="0"/>
                            <a:ext cx="341630" cy="936625"/>
                          </a:xfrm>
                          <a:prstGeom prst="flowChartManualOperation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</w:rPr>
              <w:t>Hautschutzmittel anwenden, wenn keine passenden Handschuhe getragen werden können:</w:t>
            </w:r>
          </w:p>
          <w:p w14:paraId="0A863A63" w14:textId="77777777" w:rsidR="001D26EF" w:rsidRDefault="00CD15F7">
            <w:pPr>
              <w:ind w:left="-1" w:firstLine="1"/>
              <w:rPr>
                <w:rFonts w:cstheme="minorHAnsi"/>
                <w:lang w:val="en-US"/>
              </w:rPr>
            </w:pPr>
            <w:r>
              <w:rPr>
                <w:i/>
                <w:lang w:val="en-US"/>
              </w:rPr>
              <w:t>Saniwip</w:t>
            </w:r>
            <w:r>
              <w:rPr>
                <w:lang w:val="en-US"/>
              </w:rPr>
              <w:t>®</w:t>
            </w:r>
          </w:p>
          <w:p w14:paraId="5A7A91C6" w14:textId="77777777" w:rsidR="001D26EF" w:rsidRDefault="001D26EF">
            <w:pPr>
              <w:ind w:left="-1" w:firstLine="1"/>
              <w:rPr>
                <w:rFonts w:cstheme="minorHAnsi"/>
                <w:lang w:val="en-US"/>
              </w:rPr>
            </w:pPr>
          </w:p>
          <w:p w14:paraId="2B374068" w14:textId="77777777" w:rsidR="001D26EF" w:rsidRDefault="001D26EF">
            <w:pPr>
              <w:ind w:left="-1" w:firstLine="1"/>
              <w:rPr>
                <w:rFonts w:cstheme="minorHAnsi"/>
                <w:lang w:val="en-US"/>
              </w:rPr>
            </w:pPr>
          </w:p>
          <w:p w14:paraId="01AEA9B4" w14:textId="77777777" w:rsidR="001D26EF" w:rsidRDefault="001D26EF">
            <w:pPr>
              <w:ind w:left="-1" w:firstLine="1"/>
              <w:rPr>
                <w:rFonts w:cstheme="minorHAnsi"/>
                <w:lang w:val="en-US"/>
              </w:rPr>
            </w:pPr>
          </w:p>
          <w:p w14:paraId="24B122A7" w14:textId="77777777" w:rsidR="001D26EF" w:rsidRDefault="001D26EF">
            <w:pPr>
              <w:ind w:left="-1" w:firstLine="1"/>
              <w:rPr>
                <w:rFonts w:cstheme="minorHAnsi"/>
                <w:lang w:val="en-US"/>
              </w:rPr>
            </w:pPr>
          </w:p>
          <w:p w14:paraId="3A8B265B" w14:textId="77777777" w:rsidR="001D26EF" w:rsidRDefault="001D26EF">
            <w:pPr>
              <w:ind w:left="-1" w:firstLine="1"/>
              <w:rPr>
                <w:rFonts w:cstheme="minorHAnsi"/>
                <w:lang w:val="en-US"/>
              </w:rPr>
            </w:pPr>
          </w:p>
          <w:p w14:paraId="074B38B2" w14:textId="77777777" w:rsidR="001D26EF" w:rsidRDefault="001D26EF">
            <w:pPr>
              <w:rPr>
                <w:rFonts w:cstheme="minorHAnsi"/>
                <w:lang w:val="en-US"/>
              </w:rPr>
            </w:pPr>
          </w:p>
          <w:p w14:paraId="6BCAAAA6" w14:textId="77777777" w:rsidR="001D26EF" w:rsidRDefault="001D26EF">
            <w:pPr>
              <w:ind w:left="-1" w:firstLine="1"/>
              <w:rPr>
                <w:rFonts w:cstheme="minorHAnsi"/>
                <w:lang w:val="en-US"/>
              </w:rPr>
            </w:pPr>
          </w:p>
          <w:p w14:paraId="5901A607" w14:textId="77777777" w:rsidR="001D26EF" w:rsidRDefault="001D26EF">
            <w:pPr>
              <w:rPr>
                <w:rFonts w:cstheme="minorHAnsi"/>
                <w:lang w:val="en-US"/>
              </w:rPr>
            </w:pPr>
          </w:p>
          <w:p w14:paraId="2F4B40F9" w14:textId="77777777" w:rsidR="001D26EF" w:rsidRDefault="001D26EF">
            <w:pPr>
              <w:ind w:left="-1" w:firstLine="1"/>
              <w:rPr>
                <w:rFonts w:cstheme="minorHAnsi"/>
                <w:lang w:val="en-US"/>
              </w:rPr>
            </w:pPr>
          </w:p>
        </w:tc>
        <w:tc>
          <w:tcPr>
            <w:tcW w:w="2413" w:type="dxa"/>
            <w:vMerge/>
            <w:shd w:val="clear" w:color="auto" w:fill="DBE5F1" w:themeFill="accent1" w:themeFillTint="33"/>
          </w:tcPr>
          <w:p w14:paraId="75084F8B" w14:textId="77777777" w:rsidR="001D26EF" w:rsidRDefault="001D26EF">
            <w:pPr>
              <w:rPr>
                <w:noProof/>
                <w:lang w:val="en-US"/>
              </w:rPr>
            </w:pPr>
          </w:p>
        </w:tc>
        <w:tc>
          <w:tcPr>
            <w:tcW w:w="2413" w:type="dxa"/>
            <w:tcBorders>
              <w:top w:val="single" w:sz="12" w:space="0" w:color="FFFFFF" w:themeColor="background1"/>
            </w:tcBorders>
            <w:shd w:val="clear" w:color="auto" w:fill="FDE9D9" w:themeFill="accent6" w:themeFillTint="33"/>
          </w:tcPr>
          <w:p w14:paraId="5AE08573" w14:textId="77777777" w:rsidR="001D26EF" w:rsidRDefault="001D26EF">
            <w:pPr>
              <w:rPr>
                <w:rFonts w:cstheme="minorHAnsi"/>
                <w:lang w:val="en-US"/>
              </w:rPr>
            </w:pPr>
          </w:p>
        </w:tc>
        <w:tc>
          <w:tcPr>
            <w:tcW w:w="2413" w:type="dxa"/>
            <w:vMerge/>
            <w:shd w:val="clear" w:color="auto" w:fill="C6D9F1" w:themeFill="text2" w:themeFillTint="33"/>
          </w:tcPr>
          <w:p w14:paraId="726C73A7" w14:textId="77777777" w:rsidR="001D26EF" w:rsidRDefault="001D26EF">
            <w:pPr>
              <w:ind w:left="-1" w:firstLine="1"/>
              <w:jc w:val="center"/>
              <w:rPr>
                <w:noProof/>
                <w:lang w:val="en-US"/>
              </w:rPr>
            </w:pPr>
          </w:p>
        </w:tc>
        <w:tc>
          <w:tcPr>
            <w:tcW w:w="2413" w:type="dxa"/>
            <w:vMerge/>
            <w:shd w:val="clear" w:color="auto" w:fill="EAF1DD" w:themeFill="accent3" w:themeFillTint="33"/>
          </w:tcPr>
          <w:p w14:paraId="459DB691" w14:textId="77777777" w:rsidR="001D26EF" w:rsidRDefault="001D26E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414" w:type="dxa"/>
            <w:vMerge/>
            <w:shd w:val="clear" w:color="auto" w:fill="F2DBDB" w:themeFill="accent2" w:themeFillTint="33"/>
          </w:tcPr>
          <w:p w14:paraId="4E71BDE7" w14:textId="77777777" w:rsidR="001D26EF" w:rsidRDefault="001D26EF">
            <w:pPr>
              <w:ind w:left="-1" w:firstLine="1"/>
              <w:jc w:val="center"/>
              <w:rPr>
                <w:b/>
                <w:lang w:val="en-US"/>
              </w:rPr>
            </w:pPr>
          </w:p>
        </w:tc>
      </w:tr>
    </w:tbl>
    <w:p w14:paraId="1C3009E6" w14:textId="77777777" w:rsidR="001D26EF" w:rsidRDefault="00CD15F7">
      <w:pPr>
        <w:ind w:left="-284"/>
      </w:pPr>
      <w:r>
        <w:rPr>
          <w:i/>
        </w:rPr>
        <w:t>Kursiv</w:t>
      </w:r>
      <w:r>
        <w:t>: neue Produkte</w:t>
      </w:r>
    </w:p>
    <w:tbl>
      <w:tblPr>
        <w:tblStyle w:val="Tabellenraster"/>
        <w:tblW w:w="16302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236"/>
        <w:gridCol w:w="2413"/>
        <w:gridCol w:w="2413"/>
        <w:gridCol w:w="2413"/>
        <w:gridCol w:w="2413"/>
        <w:gridCol w:w="2414"/>
      </w:tblGrid>
      <w:tr w:rsidR="001D26EF" w14:paraId="35E3078C" w14:textId="77777777">
        <w:tc>
          <w:tcPr>
            <w:tcW w:w="4236" w:type="dxa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2F2F2" w:themeFill="background1" w:themeFillShade="F2"/>
          </w:tcPr>
          <w:p w14:paraId="79F87712" w14:textId="77777777" w:rsidR="001D26EF" w:rsidRDefault="00CD15F7">
            <w:pPr>
              <w:ind w:left="-1" w:firstLine="1"/>
              <w:jc w:val="center"/>
              <w:rPr>
                <w:rFonts w:cstheme="minorHAnsi"/>
                <w:b/>
              </w:rPr>
            </w:pPr>
            <w:bookmarkStart w:id="1" w:name="_Hlk114045041"/>
            <w:r>
              <w:rPr>
                <w:rFonts w:cstheme="minorHAnsi"/>
                <w:b/>
                <w:sz w:val="28"/>
              </w:rPr>
              <w:lastRenderedPageBreak/>
              <w:t>HAUTSCHUTZPLAN LABOR</w:t>
            </w:r>
            <w:r>
              <w:rPr>
                <w:rFonts w:cstheme="minorHAnsi"/>
              </w:rPr>
              <w:br/>
              <w:t>Stand: 09/2022</w:t>
            </w:r>
            <w:r>
              <w:rPr>
                <w:rFonts w:cstheme="minorHAnsi"/>
              </w:rPr>
              <w:br/>
              <w:t>Ansprechpartner: ASI, BÄD</w:t>
            </w:r>
          </w:p>
        </w:tc>
        <w:tc>
          <w:tcPr>
            <w:tcW w:w="2413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BE5F1" w:themeFill="accent1" w:themeFillTint="33"/>
          </w:tcPr>
          <w:p w14:paraId="4BFCE86C" w14:textId="77777777" w:rsidR="001D26EF" w:rsidRDefault="00CD15F7">
            <w:pPr>
              <w:spacing w:after="200" w:line="276" w:lineRule="auto"/>
              <w:ind w:left="-1" w:firstLine="1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Hautschutz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  <w:sz w:val="16"/>
              </w:rPr>
              <w:t xml:space="preserve">Vor der Arbeit </w:t>
            </w:r>
            <w:r>
              <w:rPr>
                <w:rFonts w:cstheme="minorHAnsi"/>
                <w:sz w:val="16"/>
              </w:rPr>
              <w:br/>
              <w:t>Nach dem Händewaschen</w:t>
            </w:r>
          </w:p>
        </w:tc>
        <w:tc>
          <w:tcPr>
            <w:tcW w:w="2413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DE9D9" w:themeFill="accent6" w:themeFillTint="33"/>
          </w:tcPr>
          <w:p w14:paraId="406D4CE1" w14:textId="77777777" w:rsidR="001D26EF" w:rsidRDefault="00CD15F7">
            <w:pPr>
              <w:ind w:left="-1" w:firstLine="1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Handschuhe</w:t>
            </w:r>
          </w:p>
        </w:tc>
        <w:tc>
          <w:tcPr>
            <w:tcW w:w="2413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C6D9F1" w:themeFill="text2" w:themeFillTint="33"/>
          </w:tcPr>
          <w:p w14:paraId="3C2B1ED1" w14:textId="77777777" w:rsidR="001D26EF" w:rsidRDefault="00CD15F7">
            <w:pPr>
              <w:ind w:left="-1" w:firstLine="1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Händedesinfektion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  <w:sz w:val="16"/>
              </w:rPr>
              <w:t>Nach Kontakt mit infektiösem Material bzw. wenn die Hände mit Krankheitserregern kontaminiert sein können</w:t>
            </w:r>
          </w:p>
        </w:tc>
        <w:tc>
          <w:tcPr>
            <w:tcW w:w="2413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AF1DD" w:themeFill="accent3" w:themeFillTint="33"/>
          </w:tcPr>
          <w:p w14:paraId="5D4A11EA" w14:textId="77777777" w:rsidR="001D26EF" w:rsidRDefault="00CD15F7">
            <w:pPr>
              <w:ind w:left="-1" w:firstLine="1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Hautreinigung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  <w:sz w:val="16"/>
              </w:rPr>
              <w:t>Vor, während und nach der Arbeit</w:t>
            </w:r>
            <w:r>
              <w:rPr>
                <w:rFonts w:cstheme="minorHAnsi"/>
                <w:sz w:val="16"/>
              </w:rPr>
              <w:br/>
              <w:t>Bei sichtbarer Verschmutzung</w:t>
            </w:r>
            <w:r>
              <w:rPr>
                <w:rFonts w:cstheme="minorHAnsi"/>
                <w:sz w:val="16"/>
              </w:rPr>
              <w:br/>
              <w:t>Nach Toilettenbesuch</w:t>
            </w:r>
          </w:p>
        </w:tc>
        <w:tc>
          <w:tcPr>
            <w:tcW w:w="2414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F2DBDB" w:themeFill="accent2" w:themeFillTint="33"/>
          </w:tcPr>
          <w:p w14:paraId="7D9E1D9D" w14:textId="77777777" w:rsidR="001D26EF" w:rsidRDefault="00CD15F7">
            <w:pPr>
              <w:spacing w:after="200" w:line="276" w:lineRule="auto"/>
              <w:ind w:left="-1" w:firstLine="1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Hautpflege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  <w:sz w:val="16"/>
              </w:rPr>
              <w:t>Nach der Arbeit</w:t>
            </w:r>
          </w:p>
        </w:tc>
      </w:tr>
      <w:tr w:rsidR="001D26EF" w14:paraId="330DBA7C" w14:textId="77777777">
        <w:tc>
          <w:tcPr>
            <w:tcW w:w="4236" w:type="dxa"/>
            <w:tcBorders>
              <w:top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1A554E8" w14:textId="77777777" w:rsidR="001D26EF" w:rsidRDefault="00CD15F7">
            <w:pPr>
              <w:jc w:val="center"/>
              <w:rPr>
                <w:b/>
              </w:rPr>
            </w:pPr>
            <w:r>
              <w:rPr>
                <w:rFonts w:cstheme="minorHAnsi"/>
                <w:b/>
              </w:rPr>
              <w:t>Tätigkeiten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(Anmerkung: b. B. Anpassungen an Gefährdungsbeurteilung vornehmen)</w:t>
            </w:r>
          </w:p>
        </w:tc>
        <w:tc>
          <w:tcPr>
            <w:tcW w:w="2413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BE5F1" w:themeFill="accent1" w:themeFillTint="33"/>
            <w:vAlign w:val="center"/>
          </w:tcPr>
          <w:p w14:paraId="1EB73A53" w14:textId="77777777" w:rsidR="001D26EF" w:rsidRDefault="00CD15F7">
            <w:pPr>
              <w:jc w:val="center"/>
              <w:rPr>
                <w:b/>
              </w:rPr>
            </w:pPr>
            <w:r>
              <w:rPr>
                <w:rFonts w:cstheme="minorHAnsi"/>
                <w:noProof/>
                <w:sz w:val="20"/>
              </w:rPr>
              <w:drawing>
                <wp:inline distT="0" distB="0" distL="0" distR="0" wp14:anchorId="2CE16722" wp14:editId="5E3E5938">
                  <wp:extent cx="720000" cy="713783"/>
                  <wp:effectExtent l="0" t="0" r="4445" b="0"/>
                  <wp:docPr id="160" name="Grafik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13783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3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DE9D9" w:themeFill="accent6" w:themeFillTint="33"/>
            <w:vAlign w:val="center"/>
          </w:tcPr>
          <w:p w14:paraId="76454729" w14:textId="77777777" w:rsidR="001D26EF" w:rsidRDefault="00CD15F7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8F19954" wp14:editId="0793F925">
                  <wp:extent cx="720000" cy="712208"/>
                  <wp:effectExtent l="0" t="0" r="4445" b="0"/>
                  <wp:docPr id="161" name="Grafik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12208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3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C6D9F1" w:themeFill="text2" w:themeFillTint="33"/>
            <w:vAlign w:val="center"/>
          </w:tcPr>
          <w:p w14:paraId="5AC7D4E6" w14:textId="77777777" w:rsidR="001D26EF" w:rsidRDefault="00CD15F7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2C9BACF" wp14:editId="20108426">
                  <wp:extent cx="720000" cy="721189"/>
                  <wp:effectExtent l="0" t="0" r="4445" b="3175"/>
                  <wp:docPr id="162" name="Grafik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1189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3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AF1DD" w:themeFill="accent3" w:themeFillTint="33"/>
            <w:vAlign w:val="center"/>
          </w:tcPr>
          <w:p w14:paraId="3F3F4FB3" w14:textId="77777777" w:rsidR="001D26EF" w:rsidRDefault="00CD15F7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4AA5D54" wp14:editId="06CB29D9">
                  <wp:extent cx="720000" cy="718434"/>
                  <wp:effectExtent l="0" t="0" r="4445" b="5715"/>
                  <wp:docPr id="163" name="Grafik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18434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F2DBDB" w:themeFill="accent2" w:themeFillTint="33"/>
            <w:vAlign w:val="center"/>
          </w:tcPr>
          <w:p w14:paraId="7AE15F30" w14:textId="77777777" w:rsidR="001D26EF" w:rsidRDefault="00CD15F7">
            <w:pPr>
              <w:jc w:val="center"/>
              <w:rPr>
                <w:b/>
              </w:rPr>
            </w:pPr>
            <w:r>
              <w:rPr>
                <w:rFonts w:cstheme="minorHAnsi"/>
                <w:noProof/>
                <w:sz w:val="20"/>
              </w:rPr>
              <w:drawing>
                <wp:inline distT="0" distB="0" distL="0" distR="0" wp14:anchorId="3B112480" wp14:editId="1BB224F5">
                  <wp:extent cx="720000" cy="713783"/>
                  <wp:effectExtent l="0" t="0" r="4445" b="0"/>
                  <wp:docPr id="164" name="Grafik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13783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26EF" w14:paraId="7398286F" w14:textId="77777777">
        <w:trPr>
          <w:trHeight w:val="1503"/>
        </w:trPr>
        <w:tc>
          <w:tcPr>
            <w:tcW w:w="4236" w:type="dxa"/>
            <w:tcBorders>
              <w:top w:val="single" w:sz="24" w:space="0" w:color="FFFFFF" w:themeColor="background1"/>
              <w:bottom w:val="single" w:sz="12" w:space="0" w:color="FFFFFF" w:themeColor="background1"/>
            </w:tcBorders>
            <w:shd w:val="clear" w:color="auto" w:fill="F2F2F2" w:themeFill="background1" w:themeFillShade="F2"/>
          </w:tcPr>
          <w:p w14:paraId="30B7FF3D" w14:textId="77777777" w:rsidR="001D26EF" w:rsidRDefault="00CD15F7">
            <w:pPr>
              <w:ind w:left="-1" w:firstLine="1"/>
              <w:rPr>
                <w:rFonts w:cstheme="minorHAnsi"/>
              </w:rPr>
            </w:pPr>
            <w:r>
              <w:rPr>
                <w:rFonts w:cstheme="minorHAnsi"/>
              </w:rPr>
              <w:t>Biologische Arbeitsstoffe</w:t>
            </w:r>
          </w:p>
          <w:p w14:paraId="1DC798FC" w14:textId="77777777" w:rsidR="001D26EF" w:rsidRDefault="00CD15F7">
            <w:pPr>
              <w:ind w:left="-1" w:firstLine="1"/>
              <w:rPr>
                <w:rFonts w:cstheme="minorHAnsi"/>
              </w:rPr>
            </w:pPr>
            <w:r>
              <w:rPr>
                <w:rFonts w:cstheme="minorHAnsi"/>
              </w:rPr>
              <w:t>Feuchtarbeit, wässrige Lösungen</w:t>
            </w:r>
          </w:p>
          <w:p w14:paraId="0D44BC83" w14:textId="77777777" w:rsidR="001D26EF" w:rsidRDefault="00CD15F7">
            <w:pPr>
              <w:rPr>
                <w:rFonts w:cstheme="minorHAnsi"/>
                <w:b/>
              </w:rPr>
            </w:pPr>
            <w:r>
              <w:rPr>
                <w:rFonts w:cstheme="minorHAnsi"/>
              </w:rPr>
              <w:t>Organische Lösungsmittel, Gefahrstoffe</w:t>
            </w:r>
            <w:r>
              <w:rPr>
                <w:rFonts w:cstheme="minorHAnsi"/>
              </w:rPr>
              <w:br/>
              <w:t>Flächendesinfektions- und Reinigungsmittel</w:t>
            </w:r>
          </w:p>
        </w:tc>
        <w:tc>
          <w:tcPr>
            <w:tcW w:w="2413" w:type="dxa"/>
            <w:vMerge w:val="restart"/>
            <w:tcBorders>
              <w:top w:val="single" w:sz="24" w:space="0" w:color="FFFFFF" w:themeColor="background1"/>
            </w:tcBorders>
            <w:shd w:val="clear" w:color="auto" w:fill="DBE5F1" w:themeFill="accent1" w:themeFillTint="33"/>
          </w:tcPr>
          <w:p w14:paraId="2100B393" w14:textId="77777777" w:rsidR="001D26EF" w:rsidRDefault="00CD15F7">
            <w:r>
              <w:t>Siehe Ergänzungen</w:t>
            </w:r>
          </w:p>
          <w:p w14:paraId="32F5DAE8" w14:textId="77777777" w:rsidR="001D26EF" w:rsidRDefault="001D26EF">
            <w:pPr>
              <w:rPr>
                <w:i/>
                <w:lang w:val="en-US"/>
              </w:rPr>
            </w:pPr>
          </w:p>
          <w:p w14:paraId="1CDBBB38" w14:textId="77777777" w:rsidR="001D26EF" w:rsidRDefault="00CD15F7">
            <w:pPr>
              <w:rPr>
                <w:lang w:val="en-US"/>
              </w:rPr>
            </w:pPr>
            <w:r>
              <w:rPr>
                <w:lang w:val="en-US"/>
              </w:rPr>
              <w:br/>
            </w:r>
          </w:p>
          <w:p w14:paraId="34AA0B04" w14:textId="77777777" w:rsidR="001D26EF" w:rsidRDefault="001D26EF">
            <w:pPr>
              <w:rPr>
                <w:lang w:val="en-US"/>
              </w:rPr>
            </w:pPr>
          </w:p>
          <w:p w14:paraId="7A7570B7" w14:textId="77777777" w:rsidR="001D26EF" w:rsidRDefault="00CD15F7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br/>
            </w:r>
          </w:p>
        </w:tc>
        <w:tc>
          <w:tcPr>
            <w:tcW w:w="2413" w:type="dxa"/>
            <w:tcBorders>
              <w:top w:val="single" w:sz="24" w:space="0" w:color="FFFFFF" w:themeColor="background1"/>
              <w:bottom w:val="single" w:sz="12" w:space="0" w:color="FFFFFF" w:themeColor="background1"/>
            </w:tcBorders>
            <w:shd w:val="clear" w:color="auto" w:fill="FDE9D9" w:themeFill="accent6" w:themeFillTint="33"/>
          </w:tcPr>
          <w:p w14:paraId="06721BA3" w14:textId="77777777" w:rsidR="001D26EF" w:rsidRDefault="00CD15F7">
            <w:pPr>
              <w:ind w:left="-1" w:firstLine="1"/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Chemikalienschutz-handschuhe, z. B. Nitril Halyard, Neopren, Virtex</w:t>
            </w:r>
            <w:r>
              <w:rPr>
                <w:rFonts w:cstheme="minorHAnsi"/>
                <w:vertAlign w:val="superscript"/>
              </w:rPr>
              <w:t>TM</w:t>
            </w:r>
          </w:p>
          <w:p w14:paraId="629AF921" w14:textId="77777777" w:rsidR="001D26EF" w:rsidRDefault="00CD15F7">
            <w:pPr>
              <w:ind w:left="-1" w:firstLine="1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Flüssigkeitsdichte Handschuhe, z. B. Jerselite</w:t>
            </w:r>
          </w:p>
        </w:tc>
        <w:tc>
          <w:tcPr>
            <w:tcW w:w="2413" w:type="dxa"/>
            <w:vMerge w:val="restart"/>
            <w:tcBorders>
              <w:top w:val="single" w:sz="24" w:space="0" w:color="FFFFFF" w:themeColor="background1"/>
            </w:tcBorders>
            <w:shd w:val="clear" w:color="auto" w:fill="C6D9F1" w:themeFill="text2" w:themeFillTint="33"/>
          </w:tcPr>
          <w:p w14:paraId="6E545AAD" w14:textId="77777777" w:rsidR="001D26EF" w:rsidRPr="008D1499" w:rsidRDefault="00CD15F7">
            <w:pPr>
              <w:ind w:left="-1" w:firstLine="1"/>
              <w:jc w:val="center"/>
              <w:rPr>
                <w:i/>
                <w:lang w:val="en-US"/>
              </w:rPr>
            </w:pPr>
            <w:r w:rsidRPr="008D1499">
              <w:rPr>
                <w:noProof/>
              </w:rPr>
              <w:drawing>
                <wp:anchor distT="0" distB="0" distL="114300" distR="114300" simplePos="0" relativeHeight="251667968" behindDoc="0" locked="0" layoutInCell="1" allowOverlap="1" wp14:anchorId="1C409868" wp14:editId="7523999B">
                  <wp:simplePos x="0" y="0"/>
                  <wp:positionH relativeFrom="margin">
                    <wp:posOffset>516890</wp:posOffset>
                  </wp:positionH>
                  <wp:positionV relativeFrom="paragraph">
                    <wp:posOffset>198120</wp:posOffset>
                  </wp:positionV>
                  <wp:extent cx="357505" cy="1043940"/>
                  <wp:effectExtent l="0" t="0" r="4445" b="3810"/>
                  <wp:wrapNone/>
                  <wp:docPr id="60" name="Grafik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505" cy="1043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499">
              <w:rPr>
                <w:lang w:val="en-US"/>
              </w:rPr>
              <w:t>Ecolab Spitacid</w:t>
            </w:r>
            <w:r w:rsidRPr="008D1499">
              <w:rPr>
                <w:vertAlign w:val="superscript"/>
                <w:lang w:val="en-US"/>
              </w:rPr>
              <w:t>TM</w:t>
            </w:r>
            <w:r w:rsidRPr="008D1499">
              <w:rPr>
                <w:lang w:val="en-US"/>
              </w:rPr>
              <w:br/>
            </w:r>
          </w:p>
          <w:p w14:paraId="35278A12" w14:textId="77777777" w:rsidR="001D26EF" w:rsidRDefault="001D26EF">
            <w:pPr>
              <w:ind w:left="-1" w:firstLine="1"/>
              <w:jc w:val="center"/>
              <w:rPr>
                <w:i/>
                <w:lang w:val="en-US"/>
              </w:rPr>
            </w:pPr>
          </w:p>
          <w:p w14:paraId="48E8ABAE" w14:textId="77777777" w:rsidR="001D26EF" w:rsidRDefault="001D26EF">
            <w:pPr>
              <w:ind w:left="-1" w:firstLine="1"/>
              <w:jc w:val="center"/>
              <w:rPr>
                <w:i/>
                <w:lang w:val="en-US"/>
              </w:rPr>
            </w:pPr>
          </w:p>
          <w:p w14:paraId="210F1591" w14:textId="77777777" w:rsidR="001D26EF" w:rsidRDefault="001D26EF">
            <w:pPr>
              <w:ind w:left="-1" w:firstLine="1"/>
              <w:jc w:val="center"/>
              <w:rPr>
                <w:i/>
                <w:lang w:val="en-US"/>
              </w:rPr>
            </w:pPr>
          </w:p>
          <w:p w14:paraId="5ABB2FF8" w14:textId="77777777" w:rsidR="001D26EF" w:rsidRDefault="001D26EF">
            <w:pPr>
              <w:ind w:left="-1" w:firstLine="1"/>
              <w:jc w:val="center"/>
              <w:rPr>
                <w:i/>
                <w:lang w:val="en-US"/>
              </w:rPr>
            </w:pPr>
          </w:p>
          <w:p w14:paraId="5A2C2432" w14:textId="77777777" w:rsidR="001D26EF" w:rsidRDefault="001D26EF">
            <w:pPr>
              <w:ind w:left="-1" w:firstLine="1"/>
              <w:jc w:val="center"/>
              <w:rPr>
                <w:i/>
                <w:lang w:val="en-US"/>
              </w:rPr>
            </w:pPr>
          </w:p>
          <w:p w14:paraId="6A75699A" w14:textId="77777777" w:rsidR="001D26EF" w:rsidRDefault="00CD15F7">
            <w:pPr>
              <w:ind w:left="-1" w:firstLine="1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br/>
            </w:r>
          </w:p>
          <w:p w14:paraId="3561382D" w14:textId="77777777" w:rsidR="001D26EF" w:rsidRDefault="00CD15F7">
            <w:pPr>
              <w:ind w:left="-1" w:firstLine="1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Myxal</w:t>
            </w:r>
            <w:r>
              <w:rPr>
                <w:rFonts w:cstheme="minorHAnsi"/>
                <w:lang w:val="en-US"/>
              </w:rPr>
              <w:t>®</w:t>
            </w:r>
            <w:r>
              <w:rPr>
                <w:i/>
                <w:lang w:val="en-US"/>
              </w:rPr>
              <w:t xml:space="preserve"> Sept 70 </w:t>
            </w:r>
            <w:r>
              <w:rPr>
                <w:i/>
                <w:lang w:val="en-US"/>
              </w:rPr>
              <w:br/>
              <w:t>Myxal</w:t>
            </w:r>
            <w:r>
              <w:rPr>
                <w:rFonts w:cstheme="minorHAnsi"/>
                <w:lang w:val="en-US"/>
              </w:rPr>
              <w:t>®</w:t>
            </w:r>
            <w:r>
              <w:rPr>
                <w:i/>
                <w:lang w:val="en-US"/>
              </w:rPr>
              <w:t xml:space="preserve"> Sept 90 SE</w:t>
            </w:r>
          </w:p>
          <w:p w14:paraId="6DB4DA28" w14:textId="77777777" w:rsidR="001D26EF" w:rsidRDefault="00CD15F7">
            <w:pPr>
              <w:ind w:left="-1" w:firstLine="1"/>
              <w:jc w:val="center"/>
              <w:rPr>
                <w:rFonts w:cstheme="minorHAnsi"/>
                <w:b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33152" behindDoc="0" locked="0" layoutInCell="1" allowOverlap="1" wp14:anchorId="71C8C89D" wp14:editId="3EC5323C">
                  <wp:simplePos x="0" y="0"/>
                  <wp:positionH relativeFrom="column">
                    <wp:posOffset>320675</wp:posOffset>
                  </wp:positionH>
                  <wp:positionV relativeFrom="paragraph">
                    <wp:posOffset>50165</wp:posOffset>
                  </wp:positionV>
                  <wp:extent cx="358140" cy="791845"/>
                  <wp:effectExtent l="0" t="0" r="3810" b="8255"/>
                  <wp:wrapNone/>
                  <wp:docPr id="171" name="Grafik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791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32128" behindDoc="0" locked="0" layoutInCell="1" allowOverlap="1" wp14:anchorId="2E2503BC" wp14:editId="5D0D1844">
                  <wp:simplePos x="0" y="0"/>
                  <wp:positionH relativeFrom="column">
                    <wp:posOffset>723677</wp:posOffset>
                  </wp:positionH>
                  <wp:positionV relativeFrom="paragraph">
                    <wp:posOffset>52705</wp:posOffset>
                  </wp:positionV>
                  <wp:extent cx="374650" cy="791845"/>
                  <wp:effectExtent l="0" t="0" r="6350" b="8255"/>
                  <wp:wrapNone/>
                  <wp:docPr id="173" name="Grafik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791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3" w:type="dxa"/>
            <w:vMerge w:val="restart"/>
            <w:tcBorders>
              <w:top w:val="single" w:sz="24" w:space="0" w:color="FFFFFF" w:themeColor="background1"/>
            </w:tcBorders>
            <w:shd w:val="clear" w:color="auto" w:fill="EAF1DD" w:themeFill="accent3" w:themeFillTint="33"/>
          </w:tcPr>
          <w:p w14:paraId="4E221921" w14:textId="77777777" w:rsidR="001D26EF" w:rsidRDefault="00CD15F7">
            <w:pPr>
              <w:jc w:val="center"/>
            </w:pPr>
            <w:r>
              <w:rPr>
                <w:b/>
              </w:rPr>
              <w:t>Leichte bis mittlere Verschmutzung</w:t>
            </w:r>
            <w:r>
              <w:rPr>
                <w:b/>
              </w:rPr>
              <w:br/>
            </w:r>
            <w:r>
              <w:t>E.J. Cremeseife</w:t>
            </w:r>
            <w:r>
              <w:br/>
              <w:t>Ecolab Epicare 2</w:t>
            </w:r>
          </w:p>
          <w:p w14:paraId="0D2AF6B6" w14:textId="77777777" w:rsidR="001D26EF" w:rsidRDefault="00CD15F7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8992" behindDoc="0" locked="0" layoutInCell="1" allowOverlap="1" wp14:anchorId="5A68C1CB" wp14:editId="7FDF6175">
                  <wp:simplePos x="0" y="0"/>
                  <wp:positionH relativeFrom="margin">
                    <wp:posOffset>516255</wp:posOffset>
                  </wp:positionH>
                  <wp:positionV relativeFrom="paragraph">
                    <wp:posOffset>17368</wp:posOffset>
                  </wp:positionV>
                  <wp:extent cx="356870" cy="791845"/>
                  <wp:effectExtent l="0" t="0" r="5080" b="8255"/>
                  <wp:wrapNone/>
                  <wp:docPr id="61" name="Grafik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870" cy="791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4" w:type="dxa"/>
            <w:vMerge w:val="restart"/>
            <w:tcBorders>
              <w:top w:val="single" w:sz="24" w:space="0" w:color="FFFFFF" w:themeColor="background1"/>
            </w:tcBorders>
            <w:shd w:val="clear" w:color="auto" w:fill="F2DBDB" w:themeFill="accent2" w:themeFillTint="33"/>
          </w:tcPr>
          <w:p w14:paraId="035F26B9" w14:textId="77777777" w:rsidR="001D26EF" w:rsidRDefault="00CD15F7">
            <w:pPr>
              <w:ind w:left="-1" w:firstLine="1"/>
              <w:jc w:val="center"/>
              <w:rPr>
                <w:i/>
              </w:rPr>
            </w:pPr>
            <w:r>
              <w:rPr>
                <w:b/>
              </w:rPr>
              <w:t>Extrem belastete Haut</w:t>
            </w:r>
            <w:r>
              <w:br/>
            </w:r>
            <w:r>
              <w:rPr>
                <w:i/>
              </w:rPr>
              <w:t>Care Pure</w:t>
            </w:r>
          </w:p>
          <w:p w14:paraId="745D3702" w14:textId="77777777" w:rsidR="001D26EF" w:rsidRDefault="00CD15F7">
            <w:pPr>
              <w:ind w:left="-1" w:firstLine="1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2064" behindDoc="0" locked="0" layoutInCell="1" allowOverlap="1" wp14:anchorId="72BB855B" wp14:editId="68A80241">
                  <wp:simplePos x="0" y="0"/>
                  <wp:positionH relativeFrom="margin">
                    <wp:posOffset>516890</wp:posOffset>
                  </wp:positionH>
                  <wp:positionV relativeFrom="paragraph">
                    <wp:posOffset>9525</wp:posOffset>
                  </wp:positionV>
                  <wp:extent cx="360000" cy="772820"/>
                  <wp:effectExtent l="0" t="0" r="2540" b="8255"/>
                  <wp:wrapNone/>
                  <wp:docPr id="83" name="Grafik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772820"/>
                          </a:xfrm>
                          <a:prstGeom prst="flowChartManualOperation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7144395" w14:textId="77777777" w:rsidR="001D26EF" w:rsidRDefault="00CD15F7">
            <w:pPr>
              <w:ind w:left="-1" w:firstLine="1"/>
              <w:jc w:val="center"/>
            </w:pPr>
            <w:r>
              <w:br/>
            </w:r>
          </w:p>
          <w:p w14:paraId="1F718EB6" w14:textId="77777777" w:rsidR="001D26EF" w:rsidRDefault="001D26EF">
            <w:pPr>
              <w:ind w:left="-1" w:firstLine="1"/>
              <w:jc w:val="center"/>
            </w:pPr>
          </w:p>
          <w:p w14:paraId="627C9EF4" w14:textId="77777777" w:rsidR="001D26EF" w:rsidRDefault="001D26EF">
            <w:pPr>
              <w:ind w:left="-1" w:firstLine="1"/>
              <w:jc w:val="center"/>
            </w:pPr>
          </w:p>
          <w:p w14:paraId="61EAD161" w14:textId="77777777" w:rsidR="001D26EF" w:rsidRDefault="001D26EF">
            <w:pPr>
              <w:ind w:left="-1" w:firstLine="1"/>
              <w:jc w:val="center"/>
            </w:pPr>
          </w:p>
          <w:p w14:paraId="086F4ECF" w14:textId="77777777" w:rsidR="001D26EF" w:rsidRDefault="00CD15F7">
            <w:pPr>
              <w:ind w:left="-1" w:firstLine="1"/>
              <w:jc w:val="center"/>
              <w:rPr>
                <w:i/>
              </w:rPr>
            </w:pPr>
            <w:r>
              <w:rPr>
                <w:b/>
              </w:rPr>
              <w:t>Empfindliche Haut</w:t>
            </w:r>
            <w:r>
              <w:br/>
            </w:r>
            <w:r>
              <w:rPr>
                <w:i/>
              </w:rPr>
              <w:t>Lindesa</w:t>
            </w:r>
            <w:r>
              <w:rPr>
                <w:rFonts w:cstheme="minorHAnsi"/>
              </w:rPr>
              <w:t>®</w:t>
            </w:r>
            <w:r>
              <w:rPr>
                <w:i/>
              </w:rPr>
              <w:t xml:space="preserve"> Pure Professional</w:t>
            </w:r>
          </w:p>
          <w:p w14:paraId="312F0323" w14:textId="77777777" w:rsidR="001D26EF" w:rsidRDefault="00CD15F7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3088" behindDoc="0" locked="0" layoutInCell="1" allowOverlap="1" wp14:anchorId="28D2C68E" wp14:editId="3917FDD1">
                  <wp:simplePos x="0" y="0"/>
                  <wp:positionH relativeFrom="margin">
                    <wp:align>center</wp:align>
                  </wp:positionH>
                  <wp:positionV relativeFrom="paragraph">
                    <wp:posOffset>5080</wp:posOffset>
                  </wp:positionV>
                  <wp:extent cx="449580" cy="982980"/>
                  <wp:effectExtent l="0" t="0" r="7620" b="7620"/>
                  <wp:wrapNone/>
                  <wp:docPr id="84" name="Grafik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" cy="982980"/>
                          </a:xfrm>
                          <a:prstGeom prst="flowChartManualOperation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D26EF" w14:paraId="3EADFD44" w14:textId="77777777">
        <w:trPr>
          <w:trHeight w:val="731"/>
        </w:trPr>
        <w:tc>
          <w:tcPr>
            <w:tcW w:w="4236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2F2F2" w:themeFill="background1" w:themeFillShade="F2"/>
          </w:tcPr>
          <w:p w14:paraId="2F54188C" w14:textId="77777777" w:rsidR="001D26EF" w:rsidRDefault="00CD15F7">
            <w:pPr>
              <w:ind w:left="-1" w:firstLine="1"/>
              <w:rPr>
                <w:rFonts w:cstheme="minorHAnsi"/>
              </w:rPr>
            </w:pPr>
            <w:r>
              <w:rPr>
                <w:rFonts w:cstheme="minorHAnsi"/>
              </w:rPr>
              <w:t>Arbeiten mit Ethidiumbromid</w:t>
            </w:r>
          </w:p>
        </w:tc>
        <w:tc>
          <w:tcPr>
            <w:tcW w:w="2413" w:type="dxa"/>
            <w:vMerge/>
            <w:shd w:val="clear" w:color="auto" w:fill="DBE5F1" w:themeFill="accent1" w:themeFillTint="33"/>
          </w:tcPr>
          <w:p w14:paraId="483E6DD4" w14:textId="77777777" w:rsidR="001D26EF" w:rsidRDefault="001D26EF">
            <w:pPr>
              <w:rPr>
                <w:noProof/>
              </w:rPr>
            </w:pPr>
          </w:p>
        </w:tc>
        <w:tc>
          <w:tcPr>
            <w:tcW w:w="2413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DE9D9" w:themeFill="accent6" w:themeFillTint="33"/>
          </w:tcPr>
          <w:p w14:paraId="1E0835FC" w14:textId="77777777" w:rsidR="001D26EF" w:rsidRDefault="00CD15F7">
            <w:pPr>
              <w:ind w:left="-1" w:firstLine="1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Chemikalienschutz-handschuhe, z. B. Nitril Halyard</w:t>
            </w:r>
          </w:p>
        </w:tc>
        <w:tc>
          <w:tcPr>
            <w:tcW w:w="2413" w:type="dxa"/>
            <w:vMerge/>
            <w:shd w:val="clear" w:color="auto" w:fill="C6D9F1" w:themeFill="text2" w:themeFillTint="33"/>
          </w:tcPr>
          <w:p w14:paraId="3C0BC177" w14:textId="77777777" w:rsidR="001D26EF" w:rsidRDefault="001D26EF">
            <w:pPr>
              <w:ind w:left="-1" w:firstLine="1"/>
              <w:jc w:val="center"/>
              <w:rPr>
                <w:noProof/>
              </w:rPr>
            </w:pPr>
          </w:p>
        </w:tc>
        <w:tc>
          <w:tcPr>
            <w:tcW w:w="2413" w:type="dxa"/>
            <w:vMerge/>
            <w:shd w:val="clear" w:color="auto" w:fill="EAF1DD" w:themeFill="accent3" w:themeFillTint="33"/>
          </w:tcPr>
          <w:p w14:paraId="2A09BF8F" w14:textId="77777777" w:rsidR="001D26EF" w:rsidRDefault="001D26EF">
            <w:pPr>
              <w:jc w:val="center"/>
              <w:rPr>
                <w:b/>
              </w:rPr>
            </w:pPr>
          </w:p>
        </w:tc>
        <w:tc>
          <w:tcPr>
            <w:tcW w:w="2414" w:type="dxa"/>
            <w:vMerge/>
            <w:shd w:val="clear" w:color="auto" w:fill="F2DBDB" w:themeFill="accent2" w:themeFillTint="33"/>
          </w:tcPr>
          <w:p w14:paraId="530695CF" w14:textId="77777777" w:rsidR="001D26EF" w:rsidRDefault="001D26EF">
            <w:pPr>
              <w:ind w:left="-1" w:firstLine="1"/>
              <w:jc w:val="center"/>
              <w:rPr>
                <w:b/>
              </w:rPr>
            </w:pPr>
          </w:p>
        </w:tc>
      </w:tr>
      <w:tr w:rsidR="001D26EF" w14:paraId="75F54611" w14:textId="77777777">
        <w:trPr>
          <w:trHeight w:val="787"/>
        </w:trPr>
        <w:tc>
          <w:tcPr>
            <w:tcW w:w="4236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2F2F2" w:themeFill="background1" w:themeFillShade="F2"/>
          </w:tcPr>
          <w:p w14:paraId="33D9F617" w14:textId="77777777" w:rsidR="001D26EF" w:rsidRDefault="00CD15F7">
            <w:pPr>
              <w:rPr>
                <w:rFonts w:cstheme="minorHAnsi"/>
              </w:rPr>
            </w:pPr>
            <w:r>
              <w:rPr>
                <w:rFonts w:cstheme="minorHAnsi"/>
              </w:rPr>
              <w:t>Arbeiten mit Flüssigstickstoff/Trockeneis</w:t>
            </w:r>
          </w:p>
        </w:tc>
        <w:tc>
          <w:tcPr>
            <w:tcW w:w="2413" w:type="dxa"/>
            <w:vMerge/>
            <w:shd w:val="clear" w:color="auto" w:fill="DBE5F1" w:themeFill="accent1" w:themeFillTint="33"/>
          </w:tcPr>
          <w:p w14:paraId="4BC2A8C5" w14:textId="77777777" w:rsidR="001D26EF" w:rsidRDefault="001D26EF">
            <w:pPr>
              <w:rPr>
                <w:noProof/>
              </w:rPr>
            </w:pPr>
          </w:p>
        </w:tc>
        <w:tc>
          <w:tcPr>
            <w:tcW w:w="2413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DE9D9" w:themeFill="accent6" w:themeFillTint="33"/>
          </w:tcPr>
          <w:p w14:paraId="05D1744C" w14:textId="77777777" w:rsidR="001D26EF" w:rsidRDefault="00CD15F7">
            <w:pPr>
              <w:ind w:left="-1" w:firstLine="1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Kälteschutzhandschuh, z. B. Cryokit</w:t>
            </w:r>
            <w:r>
              <w:t>®</w:t>
            </w:r>
            <w:r>
              <w:rPr>
                <w:rFonts w:cstheme="minorHAnsi"/>
              </w:rPr>
              <w:t>, Winter Arbeitshandschuhe (nicht für Flüssigstickstoff)</w:t>
            </w:r>
          </w:p>
        </w:tc>
        <w:tc>
          <w:tcPr>
            <w:tcW w:w="2413" w:type="dxa"/>
            <w:vMerge/>
            <w:shd w:val="clear" w:color="auto" w:fill="C6D9F1" w:themeFill="text2" w:themeFillTint="33"/>
          </w:tcPr>
          <w:p w14:paraId="4F673C35" w14:textId="77777777" w:rsidR="001D26EF" w:rsidRDefault="001D26EF">
            <w:pPr>
              <w:ind w:left="-1" w:firstLine="1"/>
              <w:jc w:val="center"/>
              <w:rPr>
                <w:noProof/>
              </w:rPr>
            </w:pPr>
          </w:p>
        </w:tc>
        <w:tc>
          <w:tcPr>
            <w:tcW w:w="2413" w:type="dxa"/>
            <w:vMerge/>
            <w:shd w:val="clear" w:color="auto" w:fill="EAF1DD" w:themeFill="accent3" w:themeFillTint="33"/>
          </w:tcPr>
          <w:p w14:paraId="467DAAB9" w14:textId="77777777" w:rsidR="001D26EF" w:rsidRDefault="001D26EF">
            <w:pPr>
              <w:jc w:val="center"/>
              <w:rPr>
                <w:b/>
              </w:rPr>
            </w:pPr>
          </w:p>
        </w:tc>
        <w:tc>
          <w:tcPr>
            <w:tcW w:w="2414" w:type="dxa"/>
            <w:vMerge/>
            <w:shd w:val="clear" w:color="auto" w:fill="F2DBDB" w:themeFill="accent2" w:themeFillTint="33"/>
          </w:tcPr>
          <w:p w14:paraId="5E0B6381" w14:textId="77777777" w:rsidR="001D26EF" w:rsidRDefault="001D26EF">
            <w:pPr>
              <w:ind w:left="-1" w:firstLine="1"/>
              <w:jc w:val="center"/>
              <w:rPr>
                <w:b/>
              </w:rPr>
            </w:pPr>
          </w:p>
        </w:tc>
      </w:tr>
      <w:tr w:rsidR="001D26EF" w14:paraId="7D6193D1" w14:textId="77777777">
        <w:trPr>
          <w:trHeight w:val="232"/>
        </w:trPr>
        <w:tc>
          <w:tcPr>
            <w:tcW w:w="4236" w:type="dxa"/>
            <w:tcBorders>
              <w:top w:val="single" w:sz="12" w:space="0" w:color="FFFFFF" w:themeColor="background1"/>
            </w:tcBorders>
            <w:shd w:val="clear" w:color="auto" w:fill="F2F2F2" w:themeFill="background1" w:themeFillShade="F2"/>
          </w:tcPr>
          <w:p w14:paraId="5D8E0431" w14:textId="77777777" w:rsidR="001D26EF" w:rsidRDefault="00CD15F7">
            <w:pPr>
              <w:ind w:left="-1" w:firstLine="1"/>
              <w:rPr>
                <w:rFonts w:cstheme="minorHAnsi"/>
              </w:rPr>
            </w:pPr>
            <w:r>
              <w:rPr>
                <w:rFonts w:cstheme="minorHAnsi"/>
                <w:b/>
                <w:u w:val="single"/>
              </w:rPr>
              <w:t>Ergänzungen:</w:t>
            </w:r>
          </w:p>
          <w:p w14:paraId="2C43BC1F" w14:textId="77777777" w:rsidR="001D26EF" w:rsidRDefault="00CD15F7">
            <w:pPr>
              <w:ind w:left="-1" w:firstLine="1"/>
              <w:rPr>
                <w:rFonts w:cstheme="minorHAnsi"/>
              </w:rPr>
            </w:pPr>
            <w:r>
              <w:rPr>
                <w:noProof/>
              </w:rPr>
              <w:drawing>
                <wp:anchor distT="0" distB="0" distL="114300" distR="114300" simplePos="0" relativeHeight="251634176" behindDoc="0" locked="0" layoutInCell="1" allowOverlap="1" wp14:anchorId="687118A9" wp14:editId="55CBEE26">
                  <wp:simplePos x="0" y="0"/>
                  <wp:positionH relativeFrom="column">
                    <wp:posOffset>1700753</wp:posOffset>
                  </wp:positionH>
                  <wp:positionV relativeFrom="paragraph">
                    <wp:posOffset>375285</wp:posOffset>
                  </wp:positionV>
                  <wp:extent cx="321310" cy="936625"/>
                  <wp:effectExtent l="0" t="0" r="2540" b="0"/>
                  <wp:wrapNone/>
                  <wp:docPr id="33" name="Grafi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64"/>
                          <a:stretch/>
                        </pic:blipFill>
                        <pic:spPr bwMode="auto">
                          <a:xfrm>
                            <a:off x="0" y="0"/>
                            <a:ext cx="321310" cy="936625"/>
                          </a:xfrm>
                          <a:prstGeom prst="flowChartManualOperation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40320" behindDoc="0" locked="0" layoutInCell="1" allowOverlap="1" wp14:anchorId="0B7C1115" wp14:editId="257A875F">
                  <wp:simplePos x="0" y="0"/>
                  <wp:positionH relativeFrom="column">
                    <wp:posOffset>2074957</wp:posOffset>
                  </wp:positionH>
                  <wp:positionV relativeFrom="paragraph">
                    <wp:posOffset>378460</wp:posOffset>
                  </wp:positionV>
                  <wp:extent cx="314325" cy="935990"/>
                  <wp:effectExtent l="0" t="0" r="9525" b="0"/>
                  <wp:wrapNone/>
                  <wp:docPr id="92" name="Grafik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97"/>
                          <a:stretch/>
                        </pic:blipFill>
                        <pic:spPr bwMode="auto">
                          <a:xfrm>
                            <a:off x="0" y="0"/>
                            <a:ext cx="314325" cy="935990"/>
                          </a:xfrm>
                          <a:prstGeom prst="flowChartManualOperation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</w:rPr>
              <w:t>Hautschutzmittel anwenden, wenn keine passenden Handschuhe getragen werden können:</w:t>
            </w:r>
          </w:p>
          <w:p w14:paraId="3D94AF74" w14:textId="77777777" w:rsidR="001D26EF" w:rsidRDefault="00CD15F7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Saniwip</w:t>
            </w:r>
            <w:r>
              <w:rPr>
                <w:lang w:val="en-US"/>
              </w:rPr>
              <w:t>®</w:t>
            </w:r>
          </w:p>
          <w:p w14:paraId="0C1BC5D8" w14:textId="77777777" w:rsidR="001D26EF" w:rsidRDefault="00CD15F7">
            <w:pPr>
              <w:ind w:left="-1" w:firstLine="1"/>
              <w:rPr>
                <w:rFonts w:cstheme="minorHAnsi"/>
                <w:lang w:val="en-US"/>
              </w:rPr>
            </w:pPr>
            <w:r>
              <w:rPr>
                <w:i/>
                <w:lang w:val="en-US"/>
              </w:rPr>
              <w:t>Dualin</w:t>
            </w:r>
            <w:r>
              <w:rPr>
                <w:lang w:val="en-US"/>
              </w:rPr>
              <w:t>®</w:t>
            </w:r>
          </w:p>
          <w:p w14:paraId="208194A3" w14:textId="77777777" w:rsidR="001D26EF" w:rsidRDefault="001D26EF">
            <w:pPr>
              <w:ind w:left="-1" w:firstLine="1"/>
              <w:rPr>
                <w:rFonts w:cstheme="minorHAnsi"/>
                <w:lang w:val="en-US"/>
              </w:rPr>
            </w:pPr>
          </w:p>
          <w:p w14:paraId="262FE84A" w14:textId="77777777" w:rsidR="001D26EF" w:rsidRDefault="001D26EF">
            <w:pPr>
              <w:ind w:left="-1" w:firstLine="1"/>
              <w:rPr>
                <w:rFonts w:cstheme="minorHAnsi"/>
                <w:lang w:val="en-US"/>
              </w:rPr>
            </w:pPr>
          </w:p>
          <w:p w14:paraId="16EF25C5" w14:textId="77777777" w:rsidR="001D26EF" w:rsidRDefault="001D26EF">
            <w:pPr>
              <w:ind w:left="-1" w:firstLine="1"/>
              <w:rPr>
                <w:rFonts w:cstheme="minorHAnsi"/>
                <w:lang w:val="en-US"/>
              </w:rPr>
            </w:pPr>
          </w:p>
          <w:p w14:paraId="6F88A399" w14:textId="77777777" w:rsidR="001D26EF" w:rsidRDefault="001D26EF">
            <w:pPr>
              <w:ind w:left="-1" w:firstLine="1"/>
              <w:rPr>
                <w:rFonts w:cstheme="minorHAnsi"/>
                <w:lang w:val="en-US"/>
              </w:rPr>
            </w:pPr>
          </w:p>
          <w:p w14:paraId="67F904CA" w14:textId="77777777" w:rsidR="001D26EF" w:rsidRDefault="001D26EF">
            <w:pPr>
              <w:ind w:left="-1" w:firstLine="1"/>
              <w:rPr>
                <w:rFonts w:cstheme="minorHAnsi"/>
                <w:lang w:val="en-US"/>
              </w:rPr>
            </w:pPr>
          </w:p>
          <w:p w14:paraId="57399BEA" w14:textId="77777777" w:rsidR="001D26EF" w:rsidRDefault="001D26EF">
            <w:pPr>
              <w:ind w:left="-1" w:firstLine="1"/>
              <w:rPr>
                <w:rFonts w:cstheme="minorHAnsi"/>
                <w:lang w:val="en-US"/>
              </w:rPr>
            </w:pPr>
          </w:p>
          <w:p w14:paraId="581F3460" w14:textId="77777777" w:rsidR="001D26EF" w:rsidRDefault="001D26EF">
            <w:pPr>
              <w:rPr>
                <w:rFonts w:cstheme="minorHAnsi"/>
                <w:lang w:val="en-US"/>
              </w:rPr>
            </w:pPr>
          </w:p>
          <w:p w14:paraId="402934F2" w14:textId="77777777" w:rsidR="001D26EF" w:rsidRDefault="001D26EF">
            <w:pPr>
              <w:rPr>
                <w:rFonts w:cstheme="minorHAnsi"/>
                <w:lang w:val="en-US"/>
              </w:rPr>
            </w:pPr>
          </w:p>
        </w:tc>
        <w:tc>
          <w:tcPr>
            <w:tcW w:w="2413" w:type="dxa"/>
            <w:vMerge/>
            <w:shd w:val="clear" w:color="auto" w:fill="DBE5F1" w:themeFill="accent1" w:themeFillTint="33"/>
          </w:tcPr>
          <w:p w14:paraId="07E0FB3D" w14:textId="77777777" w:rsidR="001D26EF" w:rsidRDefault="001D26EF">
            <w:pPr>
              <w:rPr>
                <w:i/>
                <w:lang w:val="en-US"/>
              </w:rPr>
            </w:pPr>
          </w:p>
        </w:tc>
        <w:tc>
          <w:tcPr>
            <w:tcW w:w="2413" w:type="dxa"/>
            <w:tcBorders>
              <w:top w:val="single" w:sz="12" w:space="0" w:color="FFFFFF" w:themeColor="background1"/>
            </w:tcBorders>
            <w:shd w:val="clear" w:color="auto" w:fill="FDE9D9" w:themeFill="accent6" w:themeFillTint="33"/>
          </w:tcPr>
          <w:p w14:paraId="5D130609" w14:textId="77777777" w:rsidR="001D26EF" w:rsidRDefault="001D26EF">
            <w:pPr>
              <w:ind w:left="-1" w:firstLine="1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413" w:type="dxa"/>
            <w:vMerge/>
            <w:shd w:val="clear" w:color="auto" w:fill="C6D9F1" w:themeFill="text2" w:themeFillTint="33"/>
          </w:tcPr>
          <w:p w14:paraId="3DDB6DEC" w14:textId="77777777" w:rsidR="001D26EF" w:rsidRDefault="001D26EF">
            <w:pPr>
              <w:ind w:left="-1" w:firstLine="1"/>
              <w:jc w:val="center"/>
              <w:rPr>
                <w:noProof/>
                <w:lang w:val="en-US"/>
              </w:rPr>
            </w:pPr>
          </w:p>
        </w:tc>
        <w:tc>
          <w:tcPr>
            <w:tcW w:w="2413" w:type="dxa"/>
            <w:vMerge/>
            <w:shd w:val="clear" w:color="auto" w:fill="EAF1DD" w:themeFill="accent3" w:themeFillTint="33"/>
          </w:tcPr>
          <w:p w14:paraId="2614CABB" w14:textId="77777777" w:rsidR="001D26EF" w:rsidRDefault="001D26E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414" w:type="dxa"/>
            <w:vMerge/>
            <w:shd w:val="clear" w:color="auto" w:fill="F2DBDB" w:themeFill="accent2" w:themeFillTint="33"/>
          </w:tcPr>
          <w:p w14:paraId="06B2332A" w14:textId="77777777" w:rsidR="001D26EF" w:rsidRDefault="001D26EF">
            <w:pPr>
              <w:ind w:left="-1" w:firstLine="1"/>
              <w:jc w:val="center"/>
              <w:rPr>
                <w:b/>
                <w:lang w:val="en-US"/>
              </w:rPr>
            </w:pPr>
          </w:p>
        </w:tc>
      </w:tr>
    </w:tbl>
    <w:bookmarkEnd w:id="1"/>
    <w:p w14:paraId="2370B6A8" w14:textId="77777777" w:rsidR="001D26EF" w:rsidRDefault="00CD15F7">
      <w:pPr>
        <w:ind w:left="-284"/>
      </w:pPr>
      <w:r>
        <w:rPr>
          <w:i/>
        </w:rPr>
        <w:t>Kursiv</w:t>
      </w:r>
      <w:r>
        <w:t>: neue Produkte</w:t>
      </w:r>
    </w:p>
    <w:tbl>
      <w:tblPr>
        <w:tblStyle w:val="Tabellenraster"/>
        <w:tblW w:w="16301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236"/>
        <w:gridCol w:w="2413"/>
        <w:gridCol w:w="2413"/>
        <w:gridCol w:w="2413"/>
        <w:gridCol w:w="2413"/>
        <w:gridCol w:w="2413"/>
      </w:tblGrid>
      <w:tr w:rsidR="001D26EF" w14:paraId="3141122A" w14:textId="77777777">
        <w:tc>
          <w:tcPr>
            <w:tcW w:w="4236" w:type="dxa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2F2F2" w:themeFill="background1" w:themeFillShade="F2"/>
          </w:tcPr>
          <w:p w14:paraId="361C1D14" w14:textId="77777777" w:rsidR="001D26EF" w:rsidRDefault="00CD15F7">
            <w:pPr>
              <w:ind w:left="-1" w:firstLine="1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8"/>
              </w:rPr>
              <w:lastRenderedPageBreak/>
              <w:t xml:space="preserve">HAUTSCHUTZPLAN </w:t>
            </w:r>
            <w:r>
              <w:rPr>
                <w:rFonts w:cstheme="minorHAnsi"/>
                <w:b/>
                <w:sz w:val="28"/>
              </w:rPr>
              <w:br/>
              <w:t>BOTANISCHER GARTEN</w:t>
            </w:r>
            <w:r>
              <w:rPr>
                <w:rFonts w:cstheme="minorHAnsi"/>
              </w:rPr>
              <w:br/>
              <w:t>Stand: 09/2022</w:t>
            </w:r>
            <w:r>
              <w:rPr>
                <w:rFonts w:cstheme="minorHAnsi"/>
              </w:rPr>
              <w:br/>
              <w:t>Ansprechpartner: ASI, BÄD</w:t>
            </w:r>
          </w:p>
        </w:tc>
        <w:tc>
          <w:tcPr>
            <w:tcW w:w="2413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BE5F1" w:themeFill="accent1" w:themeFillTint="33"/>
          </w:tcPr>
          <w:p w14:paraId="6F945E22" w14:textId="77777777" w:rsidR="001D26EF" w:rsidRDefault="00CD15F7">
            <w:pPr>
              <w:spacing w:after="200" w:line="276" w:lineRule="auto"/>
              <w:ind w:left="-1" w:firstLine="1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Hautschutz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  <w:sz w:val="16"/>
              </w:rPr>
              <w:t>Vor der Arbeit</w:t>
            </w:r>
            <w:r>
              <w:rPr>
                <w:rFonts w:cstheme="minorHAnsi"/>
                <w:sz w:val="16"/>
              </w:rPr>
              <w:br/>
              <w:t>Nach dem Händewaschen</w:t>
            </w:r>
          </w:p>
        </w:tc>
        <w:tc>
          <w:tcPr>
            <w:tcW w:w="2413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DE9D9" w:themeFill="accent6" w:themeFillTint="33"/>
          </w:tcPr>
          <w:p w14:paraId="29EC1E56" w14:textId="77777777" w:rsidR="001D26EF" w:rsidRDefault="00CD15F7">
            <w:pPr>
              <w:ind w:left="-1" w:firstLine="1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Handschuhe</w:t>
            </w:r>
          </w:p>
        </w:tc>
        <w:tc>
          <w:tcPr>
            <w:tcW w:w="2413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BE5F1" w:themeFill="accent1" w:themeFillTint="33"/>
          </w:tcPr>
          <w:p w14:paraId="625496F1" w14:textId="77777777" w:rsidR="001D26EF" w:rsidRDefault="00CD15F7">
            <w:pPr>
              <w:ind w:left="-1" w:firstLine="1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Händedesinfektion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  <w:sz w:val="16"/>
              </w:rPr>
              <w:t>Nach Kontakt mit infektiösem Material bzw. wenn die Hände mit Krankheitserregern kontaminiert sein können</w:t>
            </w:r>
          </w:p>
        </w:tc>
        <w:tc>
          <w:tcPr>
            <w:tcW w:w="2413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AF1DD" w:themeFill="accent3" w:themeFillTint="33"/>
          </w:tcPr>
          <w:p w14:paraId="622F8340" w14:textId="77777777" w:rsidR="001D26EF" w:rsidRDefault="00CD15F7">
            <w:pPr>
              <w:ind w:left="-1" w:firstLine="1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Hautreinigung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  <w:sz w:val="16"/>
              </w:rPr>
              <w:t>Vor, während und nach der Arbeit</w:t>
            </w:r>
            <w:r>
              <w:rPr>
                <w:rFonts w:cstheme="minorHAnsi"/>
                <w:sz w:val="16"/>
              </w:rPr>
              <w:br/>
              <w:t>Bei sichtbarer Verschmutzung</w:t>
            </w:r>
            <w:r>
              <w:rPr>
                <w:rFonts w:cstheme="minorHAnsi"/>
                <w:sz w:val="16"/>
              </w:rPr>
              <w:br/>
              <w:t>Nach Toilettenbesuch</w:t>
            </w:r>
          </w:p>
        </w:tc>
        <w:tc>
          <w:tcPr>
            <w:tcW w:w="2413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2DBDB" w:themeFill="accent2" w:themeFillTint="33"/>
          </w:tcPr>
          <w:p w14:paraId="53CB1713" w14:textId="77777777" w:rsidR="001D26EF" w:rsidRDefault="00CD15F7">
            <w:pPr>
              <w:spacing w:after="200" w:line="276" w:lineRule="auto"/>
              <w:ind w:left="-1" w:firstLine="1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Hautpflege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  <w:sz w:val="16"/>
              </w:rPr>
              <w:t>Nach der Arbeit</w:t>
            </w:r>
          </w:p>
        </w:tc>
      </w:tr>
      <w:tr w:rsidR="001D26EF" w14:paraId="1123AA54" w14:textId="77777777">
        <w:tc>
          <w:tcPr>
            <w:tcW w:w="4236" w:type="dxa"/>
            <w:tcBorders>
              <w:top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8629C11" w14:textId="77777777" w:rsidR="001D26EF" w:rsidRDefault="00CD15F7">
            <w:pPr>
              <w:jc w:val="center"/>
              <w:rPr>
                <w:b/>
              </w:rPr>
            </w:pPr>
            <w:r>
              <w:rPr>
                <w:rFonts w:cstheme="minorHAnsi"/>
                <w:b/>
              </w:rPr>
              <w:t>Tätigkeiten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(Anmerkung: b. B. Anpassungen an Gefährdungsbeurteilung vornehmen)</w:t>
            </w:r>
          </w:p>
        </w:tc>
        <w:tc>
          <w:tcPr>
            <w:tcW w:w="2413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BE5F1" w:themeFill="accent1" w:themeFillTint="33"/>
            <w:vAlign w:val="center"/>
          </w:tcPr>
          <w:p w14:paraId="6A0A049A" w14:textId="77777777" w:rsidR="001D26EF" w:rsidRDefault="00CD15F7">
            <w:pPr>
              <w:jc w:val="center"/>
              <w:rPr>
                <w:b/>
              </w:rPr>
            </w:pPr>
            <w:r>
              <w:rPr>
                <w:rFonts w:cstheme="minorHAnsi"/>
                <w:noProof/>
                <w:sz w:val="20"/>
              </w:rPr>
              <w:drawing>
                <wp:inline distT="0" distB="0" distL="0" distR="0" wp14:anchorId="172CDDE7" wp14:editId="2F49B598">
                  <wp:extent cx="720000" cy="713783"/>
                  <wp:effectExtent l="0" t="0" r="4445" b="0"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13783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3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18" w:space="0" w:color="FFFFFF" w:themeColor="background1"/>
              <w:right w:val="single" w:sz="24" w:space="0" w:color="FFFFFF" w:themeColor="background1"/>
            </w:tcBorders>
            <w:shd w:val="clear" w:color="auto" w:fill="FDE9D9" w:themeFill="accent6" w:themeFillTint="33"/>
            <w:vAlign w:val="center"/>
          </w:tcPr>
          <w:p w14:paraId="1D5F6C47" w14:textId="77777777" w:rsidR="001D26EF" w:rsidRDefault="00CD15F7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9C8576B" wp14:editId="55CE7D7C">
                  <wp:extent cx="720000" cy="712208"/>
                  <wp:effectExtent l="0" t="0" r="4445" b="0"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12208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3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BE5F1" w:themeFill="accent1" w:themeFillTint="33"/>
            <w:vAlign w:val="center"/>
          </w:tcPr>
          <w:p w14:paraId="70C99B95" w14:textId="77777777" w:rsidR="001D26EF" w:rsidRDefault="00CD15F7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DB0E12D" wp14:editId="35BB611A">
                  <wp:extent cx="720000" cy="721189"/>
                  <wp:effectExtent l="0" t="0" r="4445" b="3175"/>
                  <wp:docPr id="62" name="Grafik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1189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3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AF1DD" w:themeFill="accent3" w:themeFillTint="33"/>
            <w:vAlign w:val="center"/>
          </w:tcPr>
          <w:p w14:paraId="0162A163" w14:textId="77777777" w:rsidR="001D26EF" w:rsidRDefault="00CD15F7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7088EFB2" wp14:editId="506063EB">
                  <wp:extent cx="720000" cy="718434"/>
                  <wp:effectExtent l="0" t="0" r="4445" b="5715"/>
                  <wp:docPr id="56" name="Grafik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18434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3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2DBDB" w:themeFill="accent2" w:themeFillTint="33"/>
            <w:vAlign w:val="center"/>
          </w:tcPr>
          <w:p w14:paraId="3FD608FD" w14:textId="77777777" w:rsidR="001D26EF" w:rsidRDefault="00CD15F7">
            <w:pPr>
              <w:jc w:val="center"/>
              <w:rPr>
                <w:b/>
              </w:rPr>
            </w:pPr>
            <w:r>
              <w:rPr>
                <w:rFonts w:cstheme="minorHAnsi"/>
                <w:noProof/>
                <w:sz w:val="20"/>
              </w:rPr>
              <w:drawing>
                <wp:inline distT="0" distB="0" distL="0" distR="0" wp14:anchorId="1CE609B6" wp14:editId="400F4EB4">
                  <wp:extent cx="720000" cy="713783"/>
                  <wp:effectExtent l="0" t="0" r="4445" b="0"/>
                  <wp:docPr id="57" name="Grafik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13783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26EF" w14:paraId="77C23682" w14:textId="77777777">
        <w:trPr>
          <w:trHeight w:val="1051"/>
        </w:trPr>
        <w:tc>
          <w:tcPr>
            <w:tcW w:w="4236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</w:tcPr>
          <w:p w14:paraId="204A2458" w14:textId="77777777" w:rsidR="001D26EF" w:rsidRDefault="00CD15F7">
            <w:pPr>
              <w:ind w:left="-1" w:firstLine="1"/>
              <w:rPr>
                <w:rFonts w:cstheme="minorHAnsi"/>
              </w:rPr>
            </w:pPr>
            <w:r>
              <w:rPr>
                <w:rFonts w:cstheme="minorHAnsi"/>
                <w:b/>
              </w:rPr>
              <w:t>Arbeiten an drehenden Maschinen</w:t>
            </w:r>
          </w:p>
        </w:tc>
        <w:tc>
          <w:tcPr>
            <w:tcW w:w="2413" w:type="dxa"/>
            <w:vMerge w:val="restart"/>
            <w:tcBorders>
              <w:top w:val="single" w:sz="24" w:space="0" w:color="FFFFFF" w:themeColor="background1"/>
            </w:tcBorders>
            <w:shd w:val="clear" w:color="auto" w:fill="DBE5F1" w:themeFill="accent1" w:themeFillTint="33"/>
          </w:tcPr>
          <w:p w14:paraId="576116EA" w14:textId="77777777" w:rsidR="001D26EF" w:rsidRDefault="00CD15F7">
            <w:r>
              <w:t>Siehe Ergänzungen</w:t>
            </w:r>
          </w:p>
        </w:tc>
        <w:tc>
          <w:tcPr>
            <w:tcW w:w="2413" w:type="dxa"/>
            <w:tcBorders>
              <w:top w:val="single" w:sz="24" w:space="0" w:color="FFFFFF" w:themeColor="background1"/>
            </w:tcBorders>
            <w:shd w:val="clear" w:color="auto" w:fill="FDE9D9" w:themeFill="accent6" w:themeFillTint="33"/>
          </w:tcPr>
          <w:p w14:paraId="42B8EBC5" w14:textId="77777777" w:rsidR="001D26EF" w:rsidRDefault="00CD15F7">
            <w:pPr>
              <w:ind w:left="-1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noProof/>
                <w:sz w:val="28"/>
              </w:rPr>
              <w:drawing>
                <wp:anchor distT="0" distB="0" distL="114300" distR="114300" simplePos="0" relativeHeight="251648512" behindDoc="0" locked="0" layoutInCell="1" allowOverlap="1" wp14:anchorId="264B2316" wp14:editId="2B8DD8B6">
                  <wp:simplePos x="0" y="0"/>
                  <wp:positionH relativeFrom="column">
                    <wp:posOffset>334645</wp:posOffset>
                  </wp:positionH>
                  <wp:positionV relativeFrom="paragraph">
                    <wp:posOffset>-28163</wp:posOffset>
                  </wp:positionV>
                  <wp:extent cx="703580" cy="712470"/>
                  <wp:effectExtent l="0" t="0" r="1270" b="0"/>
                  <wp:wrapNone/>
                  <wp:docPr id="42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10FCA9.tmp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14" t="6440" r="2833" b="2195"/>
                          <a:stretch/>
                        </pic:blipFill>
                        <pic:spPr bwMode="auto">
                          <a:xfrm>
                            <a:off x="0" y="0"/>
                            <a:ext cx="703580" cy="71247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13" w:type="dxa"/>
            <w:vMerge w:val="restart"/>
            <w:tcBorders>
              <w:top w:val="single" w:sz="24" w:space="0" w:color="FFFFFF" w:themeColor="background1"/>
            </w:tcBorders>
            <w:shd w:val="clear" w:color="auto" w:fill="DBE5F1" w:themeFill="accent1" w:themeFillTint="33"/>
          </w:tcPr>
          <w:p w14:paraId="4B39B976" w14:textId="77777777" w:rsidR="001D26EF" w:rsidRDefault="00CD15F7">
            <w:pPr>
              <w:ind w:left="-1" w:firstLine="1"/>
              <w:jc w:val="center"/>
              <w:rPr>
                <w:i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4112" behindDoc="0" locked="0" layoutInCell="1" allowOverlap="1" wp14:anchorId="7BBF9029" wp14:editId="7F0A711F">
                  <wp:simplePos x="0" y="0"/>
                  <wp:positionH relativeFrom="margin">
                    <wp:posOffset>516890</wp:posOffset>
                  </wp:positionH>
                  <wp:positionV relativeFrom="paragraph">
                    <wp:posOffset>198120</wp:posOffset>
                  </wp:positionV>
                  <wp:extent cx="357505" cy="1043940"/>
                  <wp:effectExtent l="0" t="0" r="4445" b="3810"/>
                  <wp:wrapNone/>
                  <wp:docPr id="86" name="Grafik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505" cy="1043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Ecolab Spitacid</w:t>
            </w:r>
            <w:r>
              <w:rPr>
                <w:vertAlign w:val="superscript"/>
                <w:lang w:val="en-US"/>
              </w:rPr>
              <w:t>TM</w:t>
            </w:r>
            <w:r>
              <w:rPr>
                <w:lang w:val="en-US"/>
              </w:rPr>
              <w:br/>
            </w:r>
          </w:p>
          <w:p w14:paraId="008CB5FE" w14:textId="77777777" w:rsidR="001D26EF" w:rsidRDefault="001D26EF">
            <w:pPr>
              <w:ind w:left="-1" w:firstLine="1"/>
              <w:jc w:val="center"/>
              <w:rPr>
                <w:i/>
                <w:lang w:val="en-US"/>
              </w:rPr>
            </w:pPr>
          </w:p>
          <w:p w14:paraId="312E87BF" w14:textId="77777777" w:rsidR="001D26EF" w:rsidRDefault="001D26EF">
            <w:pPr>
              <w:ind w:left="-1" w:firstLine="1"/>
              <w:jc w:val="center"/>
              <w:rPr>
                <w:i/>
                <w:lang w:val="en-US"/>
              </w:rPr>
            </w:pPr>
          </w:p>
          <w:p w14:paraId="611A8640" w14:textId="77777777" w:rsidR="001D26EF" w:rsidRDefault="001D26EF">
            <w:pPr>
              <w:ind w:left="-1" w:firstLine="1"/>
              <w:jc w:val="center"/>
              <w:rPr>
                <w:i/>
                <w:lang w:val="en-US"/>
              </w:rPr>
            </w:pPr>
          </w:p>
          <w:p w14:paraId="519D1EC0" w14:textId="77777777" w:rsidR="001D26EF" w:rsidRDefault="001D26EF">
            <w:pPr>
              <w:ind w:left="-1" w:firstLine="1"/>
              <w:jc w:val="center"/>
              <w:rPr>
                <w:i/>
                <w:lang w:val="en-US"/>
              </w:rPr>
            </w:pPr>
          </w:p>
          <w:p w14:paraId="13B197A6" w14:textId="77777777" w:rsidR="001D26EF" w:rsidRDefault="001D26EF">
            <w:pPr>
              <w:ind w:left="-1" w:firstLine="1"/>
              <w:jc w:val="center"/>
              <w:rPr>
                <w:i/>
                <w:lang w:val="en-US"/>
              </w:rPr>
            </w:pPr>
          </w:p>
          <w:p w14:paraId="1F13845D" w14:textId="77777777" w:rsidR="001D26EF" w:rsidRDefault="00CD15F7">
            <w:pPr>
              <w:ind w:left="-1" w:firstLine="1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br/>
            </w:r>
          </w:p>
          <w:p w14:paraId="4AC99B15" w14:textId="77777777" w:rsidR="001D26EF" w:rsidRDefault="00CD15F7">
            <w:pPr>
              <w:ind w:left="-1" w:firstLine="1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Myxal</w:t>
            </w:r>
            <w:r>
              <w:rPr>
                <w:rFonts w:cstheme="minorHAnsi"/>
                <w:lang w:val="en-US"/>
              </w:rPr>
              <w:t>®</w:t>
            </w:r>
            <w:r>
              <w:rPr>
                <w:i/>
                <w:lang w:val="en-US"/>
              </w:rPr>
              <w:t xml:space="preserve"> Sept 70 </w:t>
            </w:r>
            <w:r>
              <w:rPr>
                <w:i/>
                <w:lang w:val="en-US"/>
              </w:rPr>
              <w:br/>
              <w:t>Myxal</w:t>
            </w:r>
            <w:r>
              <w:rPr>
                <w:rFonts w:cstheme="minorHAnsi"/>
                <w:lang w:val="en-US"/>
              </w:rPr>
              <w:t>®</w:t>
            </w:r>
            <w:r>
              <w:rPr>
                <w:i/>
                <w:lang w:val="en-US"/>
              </w:rPr>
              <w:t xml:space="preserve"> Sept 90 SE</w:t>
            </w:r>
          </w:p>
          <w:p w14:paraId="334F506B" w14:textId="77777777" w:rsidR="001D26EF" w:rsidRDefault="00CD15F7">
            <w:pPr>
              <w:jc w:val="center"/>
              <w:rPr>
                <w:rFonts w:cstheme="minorHAnsi"/>
                <w:b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0560" behindDoc="0" locked="0" layoutInCell="1" allowOverlap="1" wp14:anchorId="4EA2B8C2" wp14:editId="5396C61D">
                  <wp:simplePos x="0" y="0"/>
                  <wp:positionH relativeFrom="column">
                    <wp:posOffset>325978</wp:posOffset>
                  </wp:positionH>
                  <wp:positionV relativeFrom="paragraph">
                    <wp:posOffset>50165</wp:posOffset>
                  </wp:positionV>
                  <wp:extent cx="358140" cy="791845"/>
                  <wp:effectExtent l="0" t="0" r="3810" b="8255"/>
                  <wp:wrapNone/>
                  <wp:docPr id="65" name="Grafik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791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49536" behindDoc="0" locked="0" layoutInCell="1" allowOverlap="1" wp14:anchorId="5A3B25FE" wp14:editId="2A2D6AD9">
                  <wp:simplePos x="0" y="0"/>
                  <wp:positionH relativeFrom="column">
                    <wp:posOffset>721772</wp:posOffset>
                  </wp:positionH>
                  <wp:positionV relativeFrom="paragraph">
                    <wp:posOffset>52705</wp:posOffset>
                  </wp:positionV>
                  <wp:extent cx="374650" cy="791845"/>
                  <wp:effectExtent l="0" t="0" r="6350" b="8255"/>
                  <wp:wrapNone/>
                  <wp:docPr id="73" name="Grafik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791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CCDFE8" w14:textId="77777777" w:rsidR="001D26EF" w:rsidRDefault="001D26EF">
            <w:pPr>
              <w:rPr>
                <w:noProof/>
                <w:lang w:val="en-US"/>
              </w:rPr>
            </w:pPr>
          </w:p>
          <w:p w14:paraId="42B68240" w14:textId="77777777" w:rsidR="001D26EF" w:rsidRDefault="001D26EF">
            <w:pPr>
              <w:rPr>
                <w:noProof/>
                <w:lang w:val="en-US"/>
              </w:rPr>
            </w:pPr>
          </w:p>
          <w:p w14:paraId="6EAFA937" w14:textId="77777777" w:rsidR="001D26EF" w:rsidRDefault="001D26EF">
            <w:pPr>
              <w:rPr>
                <w:noProof/>
                <w:lang w:val="en-US"/>
              </w:rPr>
            </w:pPr>
          </w:p>
          <w:p w14:paraId="63FB8642" w14:textId="77777777" w:rsidR="001D26EF" w:rsidRDefault="001D26EF">
            <w:pPr>
              <w:rPr>
                <w:noProof/>
                <w:lang w:val="en-US"/>
              </w:rPr>
            </w:pPr>
          </w:p>
          <w:p w14:paraId="435A85BE" w14:textId="77777777" w:rsidR="001D26EF" w:rsidRDefault="001D26EF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2413" w:type="dxa"/>
            <w:vMerge w:val="restart"/>
            <w:tcBorders>
              <w:top w:val="single" w:sz="24" w:space="0" w:color="FFFFFF" w:themeColor="background1"/>
              <w:left w:val="nil"/>
            </w:tcBorders>
            <w:shd w:val="clear" w:color="auto" w:fill="EAF1DD" w:themeFill="accent3" w:themeFillTint="33"/>
          </w:tcPr>
          <w:p w14:paraId="02C995DB" w14:textId="77777777" w:rsidR="001D26EF" w:rsidRDefault="00CD15F7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75136" behindDoc="0" locked="0" layoutInCell="1" allowOverlap="1" wp14:anchorId="2B68DE0D" wp14:editId="711B5CAE">
                  <wp:simplePos x="0" y="0"/>
                  <wp:positionH relativeFrom="margin">
                    <wp:posOffset>516255</wp:posOffset>
                  </wp:positionH>
                  <wp:positionV relativeFrom="paragraph">
                    <wp:posOffset>708660</wp:posOffset>
                  </wp:positionV>
                  <wp:extent cx="356870" cy="791845"/>
                  <wp:effectExtent l="0" t="0" r="5080" b="8255"/>
                  <wp:wrapNone/>
                  <wp:docPr id="93" name="Grafik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870" cy="791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</w:rPr>
              <w:t>Leichte bis mittlere Verschmutzung</w:t>
            </w:r>
            <w:r>
              <w:rPr>
                <w:b/>
              </w:rPr>
              <w:br/>
            </w:r>
            <w:r>
              <w:t>E.J. Cremeseife</w:t>
            </w:r>
            <w:r>
              <w:br/>
              <w:t>Ecolab Epicare 2</w:t>
            </w:r>
            <w:r>
              <w:br/>
            </w:r>
          </w:p>
          <w:p w14:paraId="0A869F25" w14:textId="77777777" w:rsidR="001D26EF" w:rsidRDefault="001D26EF">
            <w:pPr>
              <w:jc w:val="center"/>
            </w:pPr>
          </w:p>
          <w:p w14:paraId="699404D7" w14:textId="77777777" w:rsidR="001D26EF" w:rsidRDefault="001D26EF">
            <w:pPr>
              <w:jc w:val="center"/>
            </w:pPr>
          </w:p>
          <w:p w14:paraId="6E8A97FE" w14:textId="77777777" w:rsidR="001D26EF" w:rsidRDefault="001D26EF">
            <w:pPr>
              <w:jc w:val="center"/>
              <w:rPr>
                <w:i/>
              </w:rPr>
            </w:pPr>
          </w:p>
          <w:p w14:paraId="55F5CB68" w14:textId="77777777" w:rsidR="001D26EF" w:rsidRDefault="001D26EF">
            <w:pPr>
              <w:jc w:val="center"/>
              <w:rPr>
                <w:i/>
              </w:rPr>
            </w:pPr>
          </w:p>
          <w:p w14:paraId="5189306B" w14:textId="77777777" w:rsidR="001D26EF" w:rsidRDefault="001D26EF">
            <w:pPr>
              <w:jc w:val="center"/>
              <w:rPr>
                <w:i/>
              </w:rPr>
            </w:pPr>
          </w:p>
          <w:p w14:paraId="17135855" w14:textId="77777777" w:rsidR="001D26EF" w:rsidRDefault="00CD15F7">
            <w:pPr>
              <w:jc w:val="center"/>
              <w:rPr>
                <w:b/>
              </w:rPr>
            </w:pPr>
            <w:r>
              <w:rPr>
                <w:b/>
              </w:rPr>
              <w:t>Starke Verschmutzung</w:t>
            </w:r>
            <w:r>
              <w:br/>
              <w:t>Greven</w:t>
            </w:r>
            <w:r>
              <w:rPr>
                <w:rFonts w:cstheme="minorHAnsi"/>
              </w:rPr>
              <w:t>®</w:t>
            </w:r>
            <w:r>
              <w:t xml:space="preserve"> Soft U</w:t>
            </w:r>
          </w:p>
          <w:p w14:paraId="5C307817" w14:textId="77777777" w:rsidR="001D26EF" w:rsidRDefault="00CD15F7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7184" behindDoc="0" locked="0" layoutInCell="1" allowOverlap="1" wp14:anchorId="41BF75BF" wp14:editId="69150803">
                  <wp:simplePos x="0" y="0"/>
                  <wp:positionH relativeFrom="column">
                    <wp:posOffset>527050</wp:posOffset>
                  </wp:positionH>
                  <wp:positionV relativeFrom="paragraph">
                    <wp:posOffset>72390</wp:posOffset>
                  </wp:positionV>
                  <wp:extent cx="415925" cy="1079500"/>
                  <wp:effectExtent l="0" t="0" r="3175" b="6350"/>
                  <wp:wrapNone/>
                  <wp:docPr id="94" name="Grafik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925" cy="1079500"/>
                          </a:xfrm>
                          <a:prstGeom prst="flowChartManualOperation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7BE192" w14:textId="77777777" w:rsidR="001D26EF" w:rsidRDefault="001D26EF">
            <w:pPr>
              <w:jc w:val="center"/>
            </w:pPr>
          </w:p>
          <w:p w14:paraId="0D89885E" w14:textId="77777777" w:rsidR="001D26EF" w:rsidRDefault="001D26EF">
            <w:pPr>
              <w:jc w:val="center"/>
            </w:pPr>
          </w:p>
        </w:tc>
        <w:tc>
          <w:tcPr>
            <w:tcW w:w="2413" w:type="dxa"/>
            <w:vMerge w:val="restart"/>
            <w:tcBorders>
              <w:top w:val="single" w:sz="24" w:space="0" w:color="FFFFFF" w:themeColor="background1"/>
            </w:tcBorders>
            <w:shd w:val="clear" w:color="auto" w:fill="F2DBDB" w:themeFill="accent2" w:themeFillTint="33"/>
          </w:tcPr>
          <w:p w14:paraId="1319BF5C" w14:textId="77777777" w:rsidR="001D26EF" w:rsidRDefault="00CD15F7">
            <w:pPr>
              <w:ind w:left="-1" w:firstLine="1"/>
              <w:jc w:val="center"/>
              <w:rPr>
                <w:i/>
              </w:rPr>
            </w:pPr>
            <w:r>
              <w:rPr>
                <w:b/>
              </w:rPr>
              <w:t>Extrem belastete Haut</w:t>
            </w:r>
            <w:r>
              <w:br/>
              <w:t>Care Pure</w:t>
            </w:r>
          </w:p>
          <w:p w14:paraId="5DCEEE48" w14:textId="77777777" w:rsidR="001D26EF" w:rsidRDefault="00CD15F7">
            <w:pPr>
              <w:ind w:left="-1" w:firstLine="1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0256" behindDoc="0" locked="0" layoutInCell="1" allowOverlap="1" wp14:anchorId="1BBB140B" wp14:editId="3E2B7D81">
                  <wp:simplePos x="0" y="0"/>
                  <wp:positionH relativeFrom="margin">
                    <wp:posOffset>516890</wp:posOffset>
                  </wp:positionH>
                  <wp:positionV relativeFrom="paragraph">
                    <wp:posOffset>9525</wp:posOffset>
                  </wp:positionV>
                  <wp:extent cx="360000" cy="772820"/>
                  <wp:effectExtent l="0" t="0" r="2540" b="8255"/>
                  <wp:wrapNone/>
                  <wp:docPr id="101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772820"/>
                          </a:xfrm>
                          <a:prstGeom prst="flowChartManualOperation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6983365" w14:textId="77777777" w:rsidR="001D26EF" w:rsidRDefault="00CD15F7">
            <w:pPr>
              <w:ind w:left="-1" w:firstLine="1"/>
              <w:jc w:val="center"/>
            </w:pPr>
            <w:r>
              <w:br/>
            </w:r>
          </w:p>
          <w:p w14:paraId="77F89177" w14:textId="77777777" w:rsidR="001D26EF" w:rsidRDefault="001D26EF">
            <w:pPr>
              <w:ind w:left="-1" w:firstLine="1"/>
              <w:jc w:val="center"/>
            </w:pPr>
          </w:p>
          <w:p w14:paraId="15F17207" w14:textId="77777777" w:rsidR="001D26EF" w:rsidRDefault="001D26EF">
            <w:pPr>
              <w:ind w:left="-1" w:firstLine="1"/>
              <w:jc w:val="center"/>
            </w:pPr>
          </w:p>
          <w:p w14:paraId="6AB02A51" w14:textId="77777777" w:rsidR="001D26EF" w:rsidRDefault="001D26EF">
            <w:pPr>
              <w:ind w:left="-1" w:firstLine="1"/>
              <w:jc w:val="center"/>
            </w:pPr>
          </w:p>
          <w:p w14:paraId="6409D7FF" w14:textId="77777777" w:rsidR="008D1499" w:rsidRDefault="008D1499">
            <w:pPr>
              <w:ind w:left="-1" w:firstLine="1"/>
              <w:jc w:val="center"/>
              <w:rPr>
                <w:b/>
              </w:rPr>
            </w:pPr>
          </w:p>
          <w:p w14:paraId="4B32C577" w14:textId="77777777" w:rsidR="008D1499" w:rsidRDefault="008D1499">
            <w:pPr>
              <w:ind w:left="-1" w:firstLine="1"/>
              <w:jc w:val="center"/>
              <w:rPr>
                <w:b/>
              </w:rPr>
            </w:pPr>
          </w:p>
          <w:p w14:paraId="035452FA" w14:textId="68B036CA" w:rsidR="001D26EF" w:rsidRDefault="00CD15F7">
            <w:pPr>
              <w:ind w:left="-1" w:firstLine="1"/>
              <w:jc w:val="center"/>
              <w:rPr>
                <w:i/>
              </w:rPr>
            </w:pPr>
            <w:r>
              <w:rPr>
                <w:b/>
              </w:rPr>
              <w:t>Empfindliche Haut</w:t>
            </w:r>
            <w:r>
              <w:br/>
              <w:t>Lindesa</w:t>
            </w:r>
            <w:r>
              <w:rPr>
                <w:rFonts w:cstheme="minorHAnsi"/>
              </w:rPr>
              <w:t>®</w:t>
            </w:r>
            <w:r>
              <w:t xml:space="preserve"> Pure Professional</w:t>
            </w:r>
          </w:p>
          <w:p w14:paraId="54FFE35C" w14:textId="77777777" w:rsidR="001D26EF" w:rsidRDefault="00CD15F7">
            <w:pPr>
              <w:spacing w:after="200" w:line="276" w:lineRule="auto"/>
              <w:ind w:left="-1" w:firstLine="1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1280" behindDoc="0" locked="0" layoutInCell="1" allowOverlap="1" wp14:anchorId="64764B7C" wp14:editId="293AB47B">
                  <wp:simplePos x="0" y="0"/>
                  <wp:positionH relativeFrom="margin">
                    <wp:align>center</wp:align>
                  </wp:positionH>
                  <wp:positionV relativeFrom="paragraph">
                    <wp:posOffset>3810</wp:posOffset>
                  </wp:positionV>
                  <wp:extent cx="449580" cy="982980"/>
                  <wp:effectExtent l="0" t="0" r="7620" b="7620"/>
                  <wp:wrapNone/>
                  <wp:docPr id="102" name="Grafik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" cy="982980"/>
                          </a:xfrm>
                          <a:prstGeom prst="flowChartManualOperation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D26EF" w14:paraId="69082B68" w14:textId="77777777">
        <w:trPr>
          <w:trHeight w:val="1851"/>
        </w:trPr>
        <w:tc>
          <w:tcPr>
            <w:tcW w:w="4236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2F2F2" w:themeFill="background1" w:themeFillShade="F2"/>
          </w:tcPr>
          <w:p w14:paraId="70B21442" w14:textId="77777777" w:rsidR="001D26EF" w:rsidRDefault="00CD15F7">
            <w:pPr>
              <w:ind w:left="-1" w:firstLine="1"/>
              <w:rPr>
                <w:rFonts w:cstheme="minorHAnsi"/>
              </w:rPr>
            </w:pPr>
            <w:r>
              <w:rPr>
                <w:rFonts w:cstheme="minorHAnsi"/>
              </w:rPr>
              <w:t>Biologische Arbeitsstoffe</w:t>
            </w:r>
          </w:p>
          <w:p w14:paraId="7AC00BB4" w14:textId="77777777" w:rsidR="001D26EF" w:rsidRDefault="00CD15F7">
            <w:pPr>
              <w:ind w:left="-1" w:firstLine="1"/>
              <w:rPr>
                <w:rFonts w:cstheme="minorHAnsi"/>
              </w:rPr>
            </w:pPr>
            <w:r>
              <w:rPr>
                <w:rFonts w:cstheme="minorHAnsi"/>
              </w:rPr>
              <w:t>Feuchtarbeit, wässrige Lösungen</w:t>
            </w:r>
          </w:p>
          <w:p w14:paraId="348DEF9A" w14:textId="77777777" w:rsidR="001D26EF" w:rsidRDefault="00CD15F7">
            <w:pPr>
              <w:rPr>
                <w:rFonts w:cstheme="minorHAnsi"/>
              </w:rPr>
            </w:pPr>
            <w:r>
              <w:rPr>
                <w:rFonts w:cstheme="minorHAnsi"/>
              </w:rPr>
              <w:t>Organische Lösungsmittel, Gefahrstoffe</w:t>
            </w:r>
            <w:r>
              <w:rPr>
                <w:rFonts w:cstheme="minorHAnsi"/>
              </w:rPr>
              <w:br/>
              <w:t>Flächendesinfektions- und Reinigungsmittel</w:t>
            </w:r>
          </w:p>
        </w:tc>
        <w:tc>
          <w:tcPr>
            <w:tcW w:w="2413" w:type="dxa"/>
            <w:vMerge/>
            <w:shd w:val="clear" w:color="auto" w:fill="DBE5F1" w:themeFill="accent1" w:themeFillTint="33"/>
          </w:tcPr>
          <w:p w14:paraId="442DC07C" w14:textId="77777777" w:rsidR="001D26EF" w:rsidRDefault="001D26EF">
            <w:pPr>
              <w:rPr>
                <w:noProof/>
              </w:rPr>
            </w:pPr>
          </w:p>
        </w:tc>
        <w:tc>
          <w:tcPr>
            <w:tcW w:w="2413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DE9D9" w:themeFill="accent6" w:themeFillTint="33"/>
          </w:tcPr>
          <w:p w14:paraId="2A3E3136" w14:textId="77777777" w:rsidR="001D26EF" w:rsidRDefault="00CD15F7">
            <w:pPr>
              <w:ind w:left="-1"/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Chemikalienschutz-handschuhe, z. B. Nitril Halyard, Neopren, Virtex</w:t>
            </w:r>
            <w:r>
              <w:rPr>
                <w:rFonts w:cstheme="minorHAnsi"/>
                <w:vertAlign w:val="superscript"/>
              </w:rPr>
              <w:t>TM</w:t>
            </w:r>
          </w:p>
          <w:p w14:paraId="2EF2A821" w14:textId="77777777" w:rsidR="001D26EF" w:rsidRDefault="00CD15F7">
            <w:pPr>
              <w:ind w:left="-1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Flüssigkeitsdichte Handschuhe, z. B. Jerselite</w:t>
            </w:r>
          </w:p>
        </w:tc>
        <w:tc>
          <w:tcPr>
            <w:tcW w:w="2413" w:type="dxa"/>
            <w:vMerge/>
            <w:shd w:val="clear" w:color="auto" w:fill="DBE5F1" w:themeFill="accent1" w:themeFillTint="33"/>
          </w:tcPr>
          <w:p w14:paraId="2E28C6B7" w14:textId="77777777" w:rsidR="001D26EF" w:rsidRDefault="001D26EF">
            <w:pPr>
              <w:rPr>
                <w:noProof/>
              </w:rPr>
            </w:pPr>
          </w:p>
        </w:tc>
        <w:tc>
          <w:tcPr>
            <w:tcW w:w="2413" w:type="dxa"/>
            <w:vMerge/>
            <w:tcBorders>
              <w:left w:val="nil"/>
            </w:tcBorders>
            <w:shd w:val="clear" w:color="auto" w:fill="EAF1DD" w:themeFill="accent3" w:themeFillTint="33"/>
          </w:tcPr>
          <w:p w14:paraId="6D5C3451" w14:textId="77777777" w:rsidR="001D26EF" w:rsidRDefault="001D26EF">
            <w:pPr>
              <w:jc w:val="center"/>
              <w:rPr>
                <w:b/>
              </w:rPr>
            </w:pPr>
          </w:p>
        </w:tc>
        <w:tc>
          <w:tcPr>
            <w:tcW w:w="2413" w:type="dxa"/>
            <w:vMerge/>
            <w:shd w:val="clear" w:color="auto" w:fill="F2DBDB" w:themeFill="accent2" w:themeFillTint="33"/>
          </w:tcPr>
          <w:p w14:paraId="054FFF77" w14:textId="77777777" w:rsidR="001D26EF" w:rsidRDefault="001D26EF">
            <w:pPr>
              <w:ind w:left="-1" w:firstLine="1"/>
              <w:jc w:val="center"/>
              <w:rPr>
                <w:b/>
              </w:rPr>
            </w:pPr>
          </w:p>
        </w:tc>
      </w:tr>
      <w:tr w:rsidR="001D26EF" w14:paraId="2EFAC1EE" w14:textId="77777777">
        <w:trPr>
          <w:trHeight w:val="1384"/>
        </w:trPr>
        <w:tc>
          <w:tcPr>
            <w:tcW w:w="4236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2F2F2" w:themeFill="background1" w:themeFillShade="F2"/>
          </w:tcPr>
          <w:p w14:paraId="797610F1" w14:textId="77777777" w:rsidR="001D26EF" w:rsidRDefault="00CD15F7">
            <w:pPr>
              <w:rPr>
                <w:rFonts w:cstheme="minorHAnsi"/>
              </w:rPr>
            </w:pPr>
            <w:r>
              <w:rPr>
                <w:rFonts w:cstheme="minorHAnsi"/>
              </w:rPr>
              <w:t>Arbeiten mit scharfkantigen Materialien</w:t>
            </w:r>
          </w:p>
        </w:tc>
        <w:tc>
          <w:tcPr>
            <w:tcW w:w="2413" w:type="dxa"/>
            <w:vMerge/>
            <w:tcBorders>
              <w:bottom w:val="single" w:sz="12" w:space="0" w:color="FFFFFF" w:themeColor="background1"/>
            </w:tcBorders>
            <w:shd w:val="clear" w:color="auto" w:fill="DBE5F1" w:themeFill="accent1" w:themeFillTint="33"/>
          </w:tcPr>
          <w:p w14:paraId="4174D76D" w14:textId="77777777" w:rsidR="001D26EF" w:rsidRDefault="001D26EF">
            <w:pPr>
              <w:rPr>
                <w:i/>
              </w:rPr>
            </w:pPr>
          </w:p>
        </w:tc>
        <w:tc>
          <w:tcPr>
            <w:tcW w:w="2413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DE9D9" w:themeFill="accent6" w:themeFillTint="33"/>
          </w:tcPr>
          <w:p w14:paraId="3A793D66" w14:textId="77777777" w:rsidR="001D26EF" w:rsidRDefault="00CD15F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Schutzhandschuhe, z. B. Grip-Tex</w:t>
            </w:r>
            <w:r>
              <w:t>®</w:t>
            </w:r>
            <w:r>
              <w:rPr>
                <w:rFonts w:cstheme="minorHAnsi"/>
              </w:rPr>
              <w:t xml:space="preserve"> oder Arbeitshandschuhe, z. B. Rindvolllederhand-schuhe, ASATEX</w:t>
            </w:r>
          </w:p>
        </w:tc>
        <w:tc>
          <w:tcPr>
            <w:tcW w:w="2413" w:type="dxa"/>
            <w:vMerge/>
            <w:shd w:val="clear" w:color="auto" w:fill="DBE5F1" w:themeFill="accent1" w:themeFillTint="33"/>
          </w:tcPr>
          <w:p w14:paraId="583552DC" w14:textId="77777777" w:rsidR="001D26EF" w:rsidRDefault="001D26EF">
            <w:pPr>
              <w:rPr>
                <w:noProof/>
              </w:rPr>
            </w:pPr>
          </w:p>
        </w:tc>
        <w:tc>
          <w:tcPr>
            <w:tcW w:w="2413" w:type="dxa"/>
            <w:vMerge/>
            <w:shd w:val="clear" w:color="auto" w:fill="EAF1DD" w:themeFill="accent3" w:themeFillTint="33"/>
          </w:tcPr>
          <w:p w14:paraId="10B8B5D7" w14:textId="77777777" w:rsidR="001D26EF" w:rsidRDefault="001D26EF">
            <w:pPr>
              <w:jc w:val="center"/>
              <w:rPr>
                <w:b/>
              </w:rPr>
            </w:pPr>
          </w:p>
        </w:tc>
        <w:tc>
          <w:tcPr>
            <w:tcW w:w="2413" w:type="dxa"/>
            <w:vMerge/>
            <w:shd w:val="clear" w:color="auto" w:fill="F2DBDB" w:themeFill="accent2" w:themeFillTint="33"/>
          </w:tcPr>
          <w:p w14:paraId="1924AC82" w14:textId="77777777" w:rsidR="001D26EF" w:rsidRDefault="001D26EF">
            <w:pPr>
              <w:ind w:left="-1" w:firstLine="1"/>
              <w:jc w:val="center"/>
              <w:rPr>
                <w:b/>
              </w:rPr>
            </w:pPr>
          </w:p>
        </w:tc>
      </w:tr>
      <w:tr w:rsidR="001D26EF" w14:paraId="03B56593" w14:textId="77777777">
        <w:trPr>
          <w:trHeight w:val="939"/>
        </w:trPr>
        <w:tc>
          <w:tcPr>
            <w:tcW w:w="4236" w:type="dxa"/>
            <w:tcBorders>
              <w:top w:val="single" w:sz="12" w:space="0" w:color="FFFFFF" w:themeColor="background1"/>
            </w:tcBorders>
            <w:shd w:val="clear" w:color="auto" w:fill="F2F2F2" w:themeFill="background1" w:themeFillShade="F2"/>
          </w:tcPr>
          <w:p w14:paraId="64EEA4F8" w14:textId="77777777" w:rsidR="001D26EF" w:rsidRDefault="00CD15F7">
            <w:pPr>
              <w:ind w:left="-1" w:firstLine="1"/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>Ergänzungen:</w:t>
            </w:r>
          </w:p>
          <w:p w14:paraId="323BB24F" w14:textId="77777777" w:rsidR="001D26EF" w:rsidRDefault="00CD15F7">
            <w:pPr>
              <w:ind w:left="-1" w:firstLine="1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Hautschutzmittel anwenden, wenn keine passenden Handschuhe getragen werden können:</w:t>
            </w:r>
          </w:p>
          <w:p w14:paraId="37344FF9" w14:textId="77777777" w:rsidR="001D26EF" w:rsidRDefault="00CD15F7">
            <w:pPr>
              <w:ind w:left="-1" w:firstLine="1"/>
              <w:rPr>
                <w:rFonts w:cstheme="minorHAnsi"/>
                <w:b/>
              </w:rPr>
            </w:pPr>
            <w:r>
              <w:rPr>
                <w:rFonts w:cstheme="minorHAnsi"/>
              </w:rPr>
              <w:t>Stark haftende Verschmutzungen, fettige/Ölige Arbeitsstoffe</w:t>
            </w:r>
            <w:r>
              <w:rPr>
                <w:rFonts w:cstheme="minorHAnsi"/>
              </w:rPr>
              <w:br/>
              <w:t>Kühlschmiermittel auf Ölbasis:</w:t>
            </w:r>
          </w:p>
          <w:p w14:paraId="6CECE40A" w14:textId="77777777" w:rsidR="001D26EF" w:rsidRDefault="00CD15F7">
            <w:pPr>
              <w:rPr>
                <w:i/>
              </w:rPr>
            </w:pPr>
            <w:r>
              <w:rPr>
                <w:i/>
              </w:rPr>
              <w:t>Sansibon®, Dualin®</w:t>
            </w:r>
          </w:p>
          <w:p w14:paraId="56F532A4" w14:textId="77777777" w:rsidR="001D26EF" w:rsidRDefault="001D26EF">
            <w:pPr>
              <w:rPr>
                <w:i/>
              </w:rPr>
            </w:pPr>
          </w:p>
          <w:p w14:paraId="17A4A3B5" w14:textId="77777777" w:rsidR="001D26EF" w:rsidRDefault="00CD15F7">
            <w:pPr>
              <w:ind w:left="-1" w:firstLine="1"/>
              <w:rPr>
                <w:rFonts w:cstheme="minorHAnsi"/>
              </w:rPr>
            </w:pPr>
            <w:r>
              <w:rPr>
                <w:rFonts w:cstheme="minorHAnsi"/>
              </w:rPr>
              <w:t>Wässrige Arbeitsstoffe, wasserbasierte Kühlschmiermittel, Feucht-/Nassarbeit, Kälte/Frost:</w:t>
            </w:r>
          </w:p>
          <w:p w14:paraId="22292056" w14:textId="77777777" w:rsidR="001D26EF" w:rsidRDefault="00CD15F7">
            <w:pPr>
              <w:rPr>
                <w:i/>
                <w:noProof/>
                <w:lang w:val="en-US"/>
              </w:rPr>
            </w:pPr>
            <w:r>
              <w:rPr>
                <w:i/>
                <w:lang w:val="en-US"/>
              </w:rPr>
              <w:t xml:space="preserve">Saniwip®, </w:t>
            </w:r>
            <w:r>
              <w:rPr>
                <w:i/>
                <w:noProof/>
                <w:lang w:val="en-US"/>
              </w:rPr>
              <w:t>Dualin®</w:t>
            </w:r>
          </w:p>
        </w:tc>
        <w:tc>
          <w:tcPr>
            <w:tcW w:w="2413" w:type="dxa"/>
            <w:tcBorders>
              <w:top w:val="single" w:sz="12" w:space="0" w:color="FFFFFF" w:themeColor="background1"/>
            </w:tcBorders>
            <w:shd w:val="clear" w:color="auto" w:fill="F2F2F2" w:themeFill="background1" w:themeFillShade="F2"/>
          </w:tcPr>
          <w:p w14:paraId="1ECA44F5" w14:textId="77777777" w:rsidR="001D26EF" w:rsidRDefault="00CD15F7">
            <w:pPr>
              <w:rPr>
                <w:i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4C2AA3C1" wp14:editId="1AD9117C">
                      <wp:simplePos x="0" y="0"/>
                      <wp:positionH relativeFrom="column">
                        <wp:posOffset>982840</wp:posOffset>
                      </wp:positionH>
                      <wp:positionV relativeFrom="paragraph">
                        <wp:posOffset>754999</wp:posOffset>
                      </wp:positionV>
                      <wp:extent cx="3438525" cy="2981325"/>
                      <wp:effectExtent l="0" t="0" r="28575" b="0"/>
                      <wp:wrapNone/>
                      <wp:docPr id="98" name="Teilkreis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438525" cy="2981325"/>
                              </a:xfrm>
                              <a:prstGeom prst="pie">
                                <a:avLst>
                                  <a:gd name="adj1" fmla="val 0"/>
                                  <a:gd name="adj2" fmla="val 10791625"/>
                                </a:avLst>
                              </a:prstGeom>
                              <a:solidFill>
                                <a:srgbClr val="FFFF99"/>
                              </a:solidFill>
                              <a:ln>
                                <a:solidFill>
                                  <a:srgbClr val="FFFF99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ilkreis 98" o:spid="_x0000_s1026" style="position:absolute;margin-left:77.4pt;margin-top:59.45pt;width:270.75pt;height:234.75pt;rotation:180;z-index:2532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438525,2981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" path="m3438525,1490663v,822656,-768634,1489793,-1717447,1490662c772733,2982193,2671,2317097,6,1494851r1719257,-4188l3438525,1490663xe" fillcolor="#ff9" strokecolor="#ff9" strokeweight="2pt">
                      <v:path arrowok="t" o:connecttype="custom" o:connectlocs="3438525,1490663;1721078,2981325;6,1494851;1719263,1490663;3438525,1490663" o:connectangles="0,0,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4808AE1" wp14:editId="225CA27F">
                      <wp:simplePos x="0" y="0"/>
                      <wp:positionH relativeFrom="column">
                        <wp:posOffset>1039989</wp:posOffset>
                      </wp:positionH>
                      <wp:positionV relativeFrom="paragraph">
                        <wp:posOffset>1593199</wp:posOffset>
                      </wp:positionV>
                      <wp:extent cx="3220439" cy="647700"/>
                      <wp:effectExtent l="0" t="0" r="0" b="0"/>
                      <wp:wrapNone/>
                      <wp:docPr id="97" name="Textfeld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20439" cy="647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291229" w14:textId="77777777" w:rsidR="001D26EF" w:rsidRDefault="00CD15F7">
                                  <w:pPr>
                                    <w:ind w:left="-1" w:firstLine="1"/>
                                    <w:rPr>
                                      <w:rFonts w:cstheme="minorHAnsi"/>
                                      <w:i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</w:rPr>
                                    <w:t>Arbeiten im Freien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</w:rPr>
                                    <w:br/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 xml:space="preserve">Sonnenschutz: </w:t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</w:rPr>
                                    <w:t>Physio UV 50 Spray,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</w:rPr>
                                    <w:t>Physio UV 50 Plus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br/>
                                    <w:t xml:space="preserve">Insektenschutz: </w:t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</w:rPr>
                                    <w:t>Myxal Insect Protect</w:t>
                                  </w:r>
                                </w:p>
                                <w:p w14:paraId="51AA8D3A" w14:textId="77777777" w:rsidR="001D26EF" w:rsidRDefault="001D26E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4808AE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97" o:spid="_x0000_s1026" type="#_x0000_t202" style="position:absolute;margin-left:81.9pt;margin-top:125.45pt;width:253.6pt;height:51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" filled="f" stroked="f" strokeweight=".5pt">
                      <v:textbox>
                        <w:txbxContent>
                          <w:p w14:paraId="5B291229" w14:textId="77777777" w:rsidR="001D26EF" w:rsidRDefault="00CD15F7">
                            <w:pPr>
                              <w:ind w:left="-1" w:firstLine="1"/>
                              <w:rPr>
                                <w:rFonts w:cstheme="minorHAnsi"/>
                                <w:i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>Arbeiten im Freien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</w:rPr>
                              <w:t xml:space="preserve">Sonnenschutz: </w:t>
                            </w:r>
                            <w:r>
                              <w:rPr>
                                <w:rFonts w:cstheme="minorHAnsi"/>
                                <w:i/>
                              </w:rPr>
                              <w:t>Physio UV 50 Spray,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i/>
                              </w:rPr>
                              <w:t>Physio UV 50 Plus</w:t>
                            </w:r>
                            <w:r>
                              <w:rPr>
                                <w:rFonts w:cstheme="minorHAnsi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</w:rPr>
                              <w:t xml:space="preserve">Insektenschutz: </w:t>
                            </w:r>
                            <w:r>
                              <w:rPr>
                                <w:rFonts w:cstheme="minorHAnsi"/>
                                <w:i/>
                              </w:rPr>
                              <w:t>Myxal Insect Protect</w:t>
                            </w:r>
                          </w:p>
                          <w:p w14:paraId="51AA8D3A" w14:textId="77777777" w:rsidR="001D26EF" w:rsidRDefault="001D26E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43392" behindDoc="0" locked="0" layoutInCell="1" allowOverlap="1" wp14:anchorId="56D2A3EC" wp14:editId="0D2ACDF2">
                  <wp:simplePos x="0" y="0"/>
                  <wp:positionH relativeFrom="column">
                    <wp:posOffset>229342</wp:posOffset>
                  </wp:positionH>
                  <wp:positionV relativeFrom="paragraph">
                    <wp:posOffset>990188</wp:posOffset>
                  </wp:positionV>
                  <wp:extent cx="314325" cy="935990"/>
                  <wp:effectExtent l="0" t="0" r="9525" b="0"/>
                  <wp:wrapNone/>
                  <wp:docPr id="35" name="Grafi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97"/>
                          <a:stretch/>
                        </pic:blipFill>
                        <pic:spPr bwMode="auto">
                          <a:xfrm>
                            <a:off x="0" y="0"/>
                            <a:ext cx="314325" cy="935990"/>
                          </a:xfrm>
                          <a:prstGeom prst="flowChartManualOperation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42368" behindDoc="0" locked="0" layoutInCell="1" allowOverlap="1" wp14:anchorId="714CEF42" wp14:editId="0DC65801">
                  <wp:simplePos x="0" y="0"/>
                  <wp:positionH relativeFrom="column">
                    <wp:posOffset>-166625</wp:posOffset>
                  </wp:positionH>
                  <wp:positionV relativeFrom="paragraph">
                    <wp:posOffset>1287970</wp:posOffset>
                  </wp:positionV>
                  <wp:extent cx="302260" cy="936625"/>
                  <wp:effectExtent l="0" t="0" r="2540" b="0"/>
                  <wp:wrapNone/>
                  <wp:docPr id="37" name="Grafik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01" r="-1"/>
                          <a:stretch/>
                        </pic:blipFill>
                        <pic:spPr bwMode="auto">
                          <a:xfrm>
                            <a:off x="0" y="0"/>
                            <a:ext cx="302260" cy="936625"/>
                          </a:xfrm>
                          <a:prstGeom prst="flowChartManualOperation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41344" behindDoc="0" locked="0" layoutInCell="1" allowOverlap="1" wp14:anchorId="68934E6D" wp14:editId="6ECEC772">
                  <wp:simplePos x="0" y="0"/>
                  <wp:positionH relativeFrom="column">
                    <wp:posOffset>-191110</wp:posOffset>
                  </wp:positionH>
                  <wp:positionV relativeFrom="paragraph">
                    <wp:posOffset>321055</wp:posOffset>
                  </wp:positionV>
                  <wp:extent cx="343535" cy="935990"/>
                  <wp:effectExtent l="0" t="0" r="0" b="0"/>
                  <wp:wrapNone/>
                  <wp:docPr id="58" name="Grafik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535" cy="935990"/>
                          </a:xfrm>
                          <a:prstGeom prst="flowChartManualOperation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3" w:type="dxa"/>
            <w:tcBorders>
              <w:top w:val="single" w:sz="12" w:space="0" w:color="FFFFFF" w:themeColor="background1"/>
            </w:tcBorders>
            <w:shd w:val="clear" w:color="auto" w:fill="FDE9D9" w:themeFill="accent6" w:themeFillTint="33"/>
          </w:tcPr>
          <w:p w14:paraId="50C429F1" w14:textId="77777777" w:rsidR="001D26EF" w:rsidRDefault="00CD15F7">
            <w:pPr>
              <w:rPr>
                <w:rFonts w:cstheme="minorHAnsi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82304" behindDoc="0" locked="0" layoutInCell="1" allowOverlap="1" wp14:anchorId="5945FBF8" wp14:editId="6CE03ADF">
                  <wp:simplePos x="0" y="0"/>
                  <wp:positionH relativeFrom="column">
                    <wp:posOffset>688975</wp:posOffset>
                  </wp:positionH>
                  <wp:positionV relativeFrom="paragraph">
                    <wp:posOffset>843173</wp:posOffset>
                  </wp:positionV>
                  <wp:extent cx="379095" cy="1007745"/>
                  <wp:effectExtent l="0" t="0" r="1905" b="1905"/>
                  <wp:wrapNone/>
                  <wp:docPr id="103" name="Grafik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095" cy="1007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noProof/>
                <w:lang w:val="en-US"/>
              </w:rPr>
              <w:drawing>
                <wp:anchor distT="0" distB="0" distL="114300" distR="114300" simplePos="0" relativeHeight="251683328" behindDoc="0" locked="0" layoutInCell="1" allowOverlap="1" wp14:anchorId="713F7EC9" wp14:editId="2BEFD5F0">
                  <wp:simplePos x="0" y="0"/>
                  <wp:positionH relativeFrom="column">
                    <wp:posOffset>1042670</wp:posOffset>
                  </wp:positionH>
                  <wp:positionV relativeFrom="paragraph">
                    <wp:posOffset>843808</wp:posOffset>
                  </wp:positionV>
                  <wp:extent cx="351155" cy="1007745"/>
                  <wp:effectExtent l="38100" t="19050" r="29845" b="20955"/>
                  <wp:wrapNone/>
                  <wp:docPr id="50" name="Grafi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Grafik 5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44" t="2406" r="-1" b="1847"/>
                          <a:stretch/>
                        </pic:blipFill>
                        <pic:spPr bwMode="auto">
                          <a:xfrm>
                            <a:off x="0" y="0"/>
                            <a:ext cx="351155" cy="1007745"/>
                          </a:xfrm>
                          <a:prstGeom prst="flowChartManualOperation">
                            <a:avLst/>
                          </a:prstGeom>
                          <a:solidFill>
                            <a:srgbClr val="FFFF99"/>
                          </a:solidFill>
                          <a:ln>
                            <a:solidFill>
                              <a:srgbClr val="FFFF99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b/>
                <w:noProof/>
                <w:lang w:val="en-US"/>
              </w:rPr>
              <w:drawing>
                <wp:anchor distT="0" distB="0" distL="114300" distR="114300" simplePos="0" relativeHeight="251653632" behindDoc="0" locked="0" layoutInCell="1" allowOverlap="1" wp14:anchorId="2AEF27D6" wp14:editId="33D819CE">
                  <wp:simplePos x="0" y="0"/>
                  <wp:positionH relativeFrom="column">
                    <wp:posOffset>1403350</wp:posOffset>
                  </wp:positionH>
                  <wp:positionV relativeFrom="paragraph">
                    <wp:posOffset>846043</wp:posOffset>
                  </wp:positionV>
                  <wp:extent cx="359410" cy="1013460"/>
                  <wp:effectExtent l="19050" t="19050" r="21590" b="15240"/>
                  <wp:wrapNone/>
                  <wp:docPr id="51" name="Grafik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Grafik 51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1013460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>
                            <a:solidFill>
                              <a:srgbClr val="FFFF99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3" w:type="dxa"/>
            <w:vMerge/>
            <w:shd w:val="clear" w:color="auto" w:fill="DBE5F1" w:themeFill="accent1" w:themeFillTint="33"/>
          </w:tcPr>
          <w:p w14:paraId="1089F292" w14:textId="77777777" w:rsidR="001D26EF" w:rsidRDefault="001D26E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413" w:type="dxa"/>
            <w:vMerge/>
            <w:shd w:val="clear" w:color="auto" w:fill="EAF1DD" w:themeFill="accent3" w:themeFillTint="33"/>
          </w:tcPr>
          <w:p w14:paraId="172B93B9" w14:textId="77777777" w:rsidR="001D26EF" w:rsidRDefault="001D26E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413" w:type="dxa"/>
            <w:vMerge/>
            <w:shd w:val="clear" w:color="auto" w:fill="F2DBDB" w:themeFill="accent2" w:themeFillTint="33"/>
          </w:tcPr>
          <w:p w14:paraId="7DCEDB06" w14:textId="77777777" w:rsidR="001D26EF" w:rsidRDefault="001D26EF">
            <w:pPr>
              <w:ind w:left="-1" w:firstLine="1"/>
              <w:jc w:val="center"/>
              <w:rPr>
                <w:b/>
                <w:lang w:val="en-US"/>
              </w:rPr>
            </w:pPr>
          </w:p>
        </w:tc>
      </w:tr>
    </w:tbl>
    <w:p w14:paraId="61067D8F" w14:textId="77777777" w:rsidR="001D26EF" w:rsidRDefault="00CD15F7">
      <w:pPr>
        <w:ind w:left="-284"/>
      </w:pPr>
      <w:r>
        <w:rPr>
          <w:i/>
        </w:rPr>
        <w:t>Kursiv</w:t>
      </w:r>
      <w:r>
        <w:t>: neue Produkte</w:t>
      </w:r>
    </w:p>
    <w:sectPr w:rsidR="001D26EF">
      <w:pgSz w:w="16838" w:h="11906" w:orient="landscape"/>
      <w:pgMar w:top="284" w:right="253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1A53"/>
    <w:multiLevelType w:val="hybridMultilevel"/>
    <w:tmpl w:val="A684AFF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3D0F3C"/>
    <w:multiLevelType w:val="hybridMultilevel"/>
    <w:tmpl w:val="6936D76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475A73"/>
    <w:multiLevelType w:val="hybridMultilevel"/>
    <w:tmpl w:val="7D9ADA4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9855B3"/>
    <w:multiLevelType w:val="hybridMultilevel"/>
    <w:tmpl w:val="FEFEDC8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C16588"/>
    <w:multiLevelType w:val="hybridMultilevel"/>
    <w:tmpl w:val="D48203D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1225049"/>
    <w:multiLevelType w:val="hybridMultilevel"/>
    <w:tmpl w:val="AABA27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F9A54B9"/>
    <w:multiLevelType w:val="hybridMultilevel"/>
    <w:tmpl w:val="0E426BF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0B42712"/>
    <w:multiLevelType w:val="hybridMultilevel"/>
    <w:tmpl w:val="4142DB0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6581394"/>
    <w:multiLevelType w:val="hybridMultilevel"/>
    <w:tmpl w:val="B75A864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5446924">
    <w:abstractNumId w:val="5"/>
  </w:num>
  <w:num w:numId="2" w16cid:durableId="162353320">
    <w:abstractNumId w:val="0"/>
  </w:num>
  <w:num w:numId="3" w16cid:durableId="236139381">
    <w:abstractNumId w:val="7"/>
  </w:num>
  <w:num w:numId="4" w16cid:durableId="1778329898">
    <w:abstractNumId w:val="8"/>
  </w:num>
  <w:num w:numId="5" w16cid:durableId="1798989571">
    <w:abstractNumId w:val="1"/>
  </w:num>
  <w:num w:numId="6" w16cid:durableId="73863615">
    <w:abstractNumId w:val="4"/>
  </w:num>
  <w:num w:numId="7" w16cid:durableId="1498694101">
    <w:abstractNumId w:val="6"/>
  </w:num>
  <w:num w:numId="8" w16cid:durableId="566573641">
    <w:abstractNumId w:val="2"/>
  </w:num>
  <w:num w:numId="9" w16cid:durableId="15545433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6EF"/>
    <w:rsid w:val="00007634"/>
    <w:rsid w:val="001D26EF"/>
    <w:rsid w:val="00764B3D"/>
    <w:rsid w:val="00847A54"/>
    <w:rsid w:val="008D1499"/>
    <w:rsid w:val="00BC0CEC"/>
    <w:rsid w:val="00C05AF0"/>
    <w:rsid w:val="00CD15F7"/>
    <w:rsid w:val="00EF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40E53"/>
  <w15:chartTrackingRefBased/>
  <w15:docId w15:val="{B7559EFF-FCDC-4F34-9E2F-E681CC964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rPr>
      <w:rFonts w:ascii="Arial" w:eastAsia="Arial" w:hAnsi="Arial" w:cs="Arial"/>
      <w:lang w:val="en-US"/>
    </w:rPr>
  </w:style>
  <w:style w:type="paragraph" w:styleId="Titel">
    <w:name w:val="Title"/>
    <w:basedOn w:val="Standard"/>
    <w:link w:val="TitelZchn"/>
    <w:uiPriority w:val="10"/>
    <w:qFormat/>
    <w:pPr>
      <w:widowControl w:val="0"/>
      <w:autoSpaceDE w:val="0"/>
      <w:autoSpaceDN w:val="0"/>
      <w:spacing w:before="61" w:after="0" w:line="240" w:lineRule="auto"/>
      <w:ind w:left="5347" w:right="5071"/>
      <w:jc w:val="center"/>
    </w:pPr>
    <w:rPr>
      <w:rFonts w:ascii="Arial" w:eastAsia="Arial" w:hAnsi="Arial" w:cs="Arial"/>
      <w:b/>
      <w:bCs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b/>
      <w:bCs/>
      <w:sz w:val="52"/>
      <w:szCs w:val="52"/>
      <w:lang w:val="en-US"/>
    </w:rPr>
  </w:style>
  <w:style w:type="paragraph" w:customStyle="1" w:styleId="TableParagraph">
    <w:name w:val="Table Paragraph"/>
    <w:basedOn w:val="Standard"/>
    <w:uiPriority w:val="1"/>
    <w:qFormat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tmp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Universitaetsklinikum Tuebingen</Company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Katja Witzel</dc:creator>
  <cp:keywords/>
  <dc:description/>
  <cp:lastModifiedBy>Kirsten Deinert</cp:lastModifiedBy>
  <cp:revision>6</cp:revision>
  <dcterms:created xsi:type="dcterms:W3CDTF">2024-11-29T08:27:00Z</dcterms:created>
  <dcterms:modified xsi:type="dcterms:W3CDTF">2026-10-13T09:08:00Z</dcterms:modified>
</cp:coreProperties>
</file>