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C69E" w14:textId="77777777" w:rsidR="00535E0D" w:rsidRDefault="00535E0D" w:rsidP="00535E0D">
      <w:pPr>
        <w:jc w:val="center"/>
        <w:rPr>
          <w:b/>
          <w:bCs/>
          <w:sz w:val="28"/>
          <w:szCs w:val="28"/>
        </w:rPr>
      </w:pPr>
      <w:r w:rsidRPr="00535E0D">
        <w:rPr>
          <w:b/>
          <w:bCs/>
          <w:sz w:val="28"/>
          <w:szCs w:val="28"/>
        </w:rPr>
        <w:t>Ausfüllhinweise zum Mittelanforderungsformular</w:t>
      </w:r>
    </w:p>
    <w:p w14:paraId="754C92AD" w14:textId="77777777" w:rsidR="00934BC6" w:rsidRPr="00535E0D" w:rsidRDefault="00934BC6" w:rsidP="00535E0D">
      <w:pPr>
        <w:jc w:val="center"/>
        <w:rPr>
          <w:b/>
          <w:bCs/>
          <w:sz w:val="28"/>
          <w:szCs w:val="28"/>
        </w:rPr>
      </w:pPr>
    </w:p>
    <w:p w14:paraId="288386FF" w14:textId="77777777" w:rsidR="00535E0D" w:rsidRPr="00535E0D" w:rsidRDefault="00535E0D" w:rsidP="00535E0D">
      <w:pPr>
        <w:rPr>
          <w:b/>
          <w:bCs/>
        </w:rPr>
      </w:pPr>
      <w:r w:rsidRPr="00535E0D">
        <w:rPr>
          <w:b/>
          <w:bCs/>
        </w:rPr>
        <w:t>1. Eingabe der Daten</w:t>
      </w:r>
    </w:p>
    <w:p w14:paraId="58DEB82E" w14:textId="77777777" w:rsidR="00535E0D" w:rsidRPr="00535E0D" w:rsidRDefault="00535E0D" w:rsidP="00535E0D">
      <w:r w:rsidRPr="00535E0D">
        <w:t>Im Tabellenblatt „Eingabe“ sind alle orange markierten Felder Pflichtfelder und müssen ausgefüllt werden. Grau markierte Felder sind optional und können bei Bedarf ausgefüllt werden.</w:t>
      </w:r>
    </w:p>
    <w:p w14:paraId="734CAADA" w14:textId="77777777" w:rsidR="00535E0D" w:rsidRPr="00535E0D" w:rsidRDefault="00535E0D" w:rsidP="00535E0D">
      <w:r w:rsidRPr="00535E0D">
        <w:t>Die Felder „Fakultät/Zentrale Einrichtung“ und „Fachbereich“ sowie die auswählbaren Positionen im Personal- und Sachmittelbereich enthalten vorgegebene Werte, die nicht manuell geändert werden können.</w:t>
      </w:r>
    </w:p>
    <w:p w14:paraId="5F436DD8" w14:textId="77777777" w:rsidR="00535E0D" w:rsidRPr="00535E0D" w:rsidRDefault="00535E0D" w:rsidP="00535E0D">
      <w:r w:rsidRPr="00535E0D">
        <w:t>Sobald im Personal- oder Sachmittelbereich eine Position ausgewählt wird, wird die entsprechende Zeile rot markiert. Nach Eingabe des zugehörigen Betrags wird die Zeile wieder in ihrer regulären Farbe dargestellt.</w:t>
      </w:r>
    </w:p>
    <w:p w14:paraId="38D9F307" w14:textId="77777777" w:rsidR="00535E0D" w:rsidRDefault="00535E0D" w:rsidP="00535E0D">
      <w:r w:rsidRPr="00535E0D">
        <w:t>Unterhalb des Eingabebereichs wird der Bearbeitungsstatus angezeigt. Sobald alle erforderlichen Angaben vollständig eingetragen sind, wechselt die Statusanzeige auf Grün.</w:t>
      </w:r>
    </w:p>
    <w:p w14:paraId="4ECAD993" w14:textId="77777777" w:rsidR="00934BC6" w:rsidRPr="00535E0D" w:rsidRDefault="00934BC6" w:rsidP="00535E0D"/>
    <w:p w14:paraId="1C4D1B2D" w14:textId="77777777" w:rsidR="00535E0D" w:rsidRPr="00535E0D" w:rsidRDefault="00535E0D" w:rsidP="00535E0D">
      <w:pPr>
        <w:rPr>
          <w:b/>
          <w:bCs/>
        </w:rPr>
      </w:pPr>
      <w:r w:rsidRPr="00535E0D">
        <w:rPr>
          <w:b/>
          <w:bCs/>
        </w:rPr>
        <w:t>2. Druck und Versand der Mittelanforderung</w:t>
      </w:r>
    </w:p>
    <w:p w14:paraId="551859B3" w14:textId="77777777" w:rsidR="00535E0D" w:rsidRPr="00535E0D" w:rsidRDefault="00535E0D" w:rsidP="00535E0D">
      <w:r w:rsidRPr="00535E0D">
        <w:t>Wechseln Sie nach Abschluss der Dateneingabe zum Tabellenblatt „Druckformular“. Dort werden die im Tabellenblatt „Eingabe“ erfassten Daten automatisch übernommen und für den Ausdruck der Mittelanforderung aufbereitet.</w:t>
      </w:r>
    </w:p>
    <w:p w14:paraId="22360564" w14:textId="77777777" w:rsidR="00535E0D" w:rsidRPr="00535E0D" w:rsidRDefault="00535E0D" w:rsidP="00535E0D">
      <w:r w:rsidRPr="00535E0D">
        <w:t>Drucken Sie das Formular aus und unterschreiben Sie es anschließend.</w:t>
      </w:r>
    </w:p>
    <w:p w14:paraId="0D798D3F" w14:textId="5F4A8321" w:rsidR="00535E0D" w:rsidRPr="00535E0D" w:rsidRDefault="00934BC6" w:rsidP="00535E0D">
      <w:r w:rsidRPr="00934BC6">
        <w:t xml:space="preserve">Bitte lassen Sie uns eine Kopie der unterschriebenen Mittelanforderung zukommen, damit wir den angeforderten Betrag zum vorgesehenen Zeitpunkt entsprechend verbuchen können. Am liebsten ist uns </w:t>
      </w:r>
      <w:r>
        <w:t>eine</w:t>
      </w:r>
      <w:r w:rsidRPr="00934BC6">
        <w:t xml:space="preserve"> Übermittlung per E-Mail. Bitte senden Sie </w:t>
      </w:r>
      <w:r>
        <w:t>die</w:t>
      </w:r>
      <w:r w:rsidRPr="00934BC6">
        <w:t xml:space="preserve"> Kopie in diesem Fall an</w:t>
      </w:r>
      <w:r>
        <w:t xml:space="preserve">: </w:t>
      </w:r>
      <w:r w:rsidRPr="00934BC6">
        <w:t>drittmittelmanagement@zv.uni-tuebingen.de</w:t>
      </w:r>
    </w:p>
    <w:p w14:paraId="0B2C5B0B" w14:textId="77777777" w:rsidR="00535E0D" w:rsidRPr="00535E0D" w:rsidRDefault="00535E0D" w:rsidP="00535E0D">
      <w:r w:rsidRPr="00535E0D">
        <w:t>Das unterschriebene Original senden Sie bitte an den Projektträger, damit dieser die Überweisung der angeforderten Mittel an uns veranlassen kann.</w:t>
      </w:r>
    </w:p>
    <w:p w14:paraId="07D26517" w14:textId="1EB0A155" w:rsidR="00C71EFA" w:rsidRPr="006D24C0" w:rsidRDefault="00535E0D" w:rsidP="006D24C0">
      <w:r>
        <w:t xml:space="preserve">Bei weiteren Fragen wenden Sie sich per </w:t>
      </w:r>
      <w:proofErr w:type="spellStart"/>
      <w:r>
        <w:t>email</w:t>
      </w:r>
      <w:proofErr w:type="spellEnd"/>
      <w:r w:rsidR="00934BC6">
        <w:t xml:space="preserve"> an</w:t>
      </w:r>
      <w:r>
        <w:t>:</w:t>
      </w:r>
      <w:r w:rsidR="00934BC6">
        <w:t xml:space="preserve"> a.ebauer@uni-tuebingen.de</w:t>
      </w:r>
    </w:p>
    <w:sectPr w:rsidR="00C71EFA" w:rsidRPr="006D24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FA"/>
    <w:rsid w:val="000953C7"/>
    <w:rsid w:val="004B1E80"/>
    <w:rsid w:val="00535E0D"/>
    <w:rsid w:val="006D24C0"/>
    <w:rsid w:val="00861ACF"/>
    <w:rsid w:val="00934BC6"/>
    <w:rsid w:val="00AF2E88"/>
    <w:rsid w:val="00B7664B"/>
    <w:rsid w:val="00BF7D8A"/>
    <w:rsid w:val="00C7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238A"/>
  <w15:chartTrackingRefBased/>
  <w15:docId w15:val="{83E8FF22-310F-43DF-B386-66A46C48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1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1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1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1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1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1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1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1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1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1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1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1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1EF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1EF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1EF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1EF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1EF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1E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1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1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1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1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1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1EF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1EF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1EF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1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1EF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1E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D24C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2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Ebauer</dc:creator>
  <cp:keywords/>
  <dc:description/>
  <cp:lastModifiedBy>Rodi, Martina</cp:lastModifiedBy>
  <cp:revision>2</cp:revision>
  <dcterms:created xsi:type="dcterms:W3CDTF">2026-10-19T11:58:00Z</dcterms:created>
  <dcterms:modified xsi:type="dcterms:W3CDTF">2026-10-19T11:58:00Z</dcterms:modified>
</cp:coreProperties>
</file>